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37056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562" w:rsidRDefault="0037056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562" w:rsidRDefault="00370562" w:rsidP="00A106C4">
            <w:pPr>
              <w:widowControl w:val="0"/>
              <w:spacing w:line="240" w:lineRule="auto"/>
            </w:pPr>
            <w:r>
              <w:t>RNF02</w:t>
            </w:r>
          </w:p>
        </w:tc>
      </w:tr>
      <w:tr w:rsidR="0037056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562" w:rsidRDefault="0037056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562" w:rsidRDefault="00370562" w:rsidP="00A106C4">
            <w:pPr>
              <w:widowControl w:val="0"/>
              <w:spacing w:line="240" w:lineRule="auto"/>
            </w:pPr>
            <w:r>
              <w:t>Principios para Diseño de I</w:t>
            </w:r>
            <w:bookmarkStart w:id="0" w:name="_GoBack"/>
            <w:bookmarkEnd w:id="0"/>
            <w:r>
              <w:t>nterfaz</w:t>
            </w:r>
          </w:p>
        </w:tc>
      </w:tr>
      <w:tr w:rsidR="0037056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562" w:rsidRDefault="0037056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562" w:rsidRDefault="00370562" w:rsidP="00A106C4">
            <w:pPr>
              <w:spacing w:line="259" w:lineRule="auto"/>
            </w:pPr>
            <w:r>
              <w:t>El sistema deberá cumplir con los principios heurísticos.</w:t>
            </w:r>
          </w:p>
        </w:tc>
      </w:tr>
      <w:tr w:rsidR="0037056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562" w:rsidRDefault="0037056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562" w:rsidRDefault="00370562" w:rsidP="00A106C4">
            <w:pPr>
              <w:widowControl w:val="0"/>
              <w:spacing w:line="240" w:lineRule="auto"/>
            </w:pPr>
            <w:r>
              <w:t>La interfaz del sistema debe ser diseñada respetando los 10 principios heurísticos.</w:t>
            </w:r>
          </w:p>
        </w:tc>
      </w:tr>
      <w:tr w:rsidR="0037056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562" w:rsidRDefault="0037056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562" w:rsidRDefault="00370562" w:rsidP="00A106C4">
            <w:pPr>
              <w:widowControl w:val="0"/>
              <w:spacing w:line="240" w:lineRule="auto"/>
            </w:pPr>
            <w:r>
              <w:t>Alta.</w:t>
            </w:r>
          </w:p>
        </w:tc>
      </w:tr>
    </w:tbl>
    <w:p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62"/>
    <w:rsid w:val="00370562"/>
    <w:rsid w:val="0039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5F79"/>
  <w15:chartTrackingRefBased/>
  <w15:docId w15:val="{CDFE897E-7B8D-4C08-A83D-5BE6AE40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70562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Yeyson Cano Carbajo</cp:lastModifiedBy>
  <cp:revision>1</cp:revision>
  <dcterms:created xsi:type="dcterms:W3CDTF">2022-10-06T14:58:00Z</dcterms:created>
  <dcterms:modified xsi:type="dcterms:W3CDTF">2022-10-06T14:58:00Z</dcterms:modified>
</cp:coreProperties>
</file>