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2C7BD" w14:textId="77777777" w:rsidR="005C0D76" w:rsidRDefault="00000000">
      <w:pPr>
        <w:spacing w:after="0" w:line="259" w:lineRule="auto"/>
        <w:ind w:right="922"/>
        <w:jc w:val="center"/>
      </w:pPr>
      <w:r>
        <w:rPr>
          <w:b/>
          <w:sz w:val="28"/>
        </w:rPr>
        <w:t xml:space="preserve">School of Computing and Information Systems </w:t>
      </w:r>
    </w:p>
    <w:p w14:paraId="15954DFE" w14:textId="77777777" w:rsidR="005C0D76" w:rsidRDefault="00000000">
      <w:pPr>
        <w:spacing w:after="0" w:line="259" w:lineRule="auto"/>
        <w:ind w:right="914"/>
        <w:jc w:val="center"/>
      </w:pPr>
      <w:r>
        <w:rPr>
          <w:b/>
          <w:sz w:val="28"/>
        </w:rPr>
        <w:t xml:space="preserve">The University of Melbourne </w:t>
      </w:r>
    </w:p>
    <w:p w14:paraId="1BDDC2D2" w14:textId="77777777" w:rsidR="005C0D76" w:rsidRDefault="00000000">
      <w:pPr>
        <w:spacing w:after="206" w:line="259" w:lineRule="auto"/>
        <w:ind w:right="915"/>
        <w:jc w:val="center"/>
      </w:pPr>
      <w:r>
        <w:rPr>
          <w:b/>
          <w:sz w:val="28"/>
        </w:rPr>
        <w:t xml:space="preserve">COMP20008, Elements of Data Processing, Semester 2, 2025 </w:t>
      </w:r>
    </w:p>
    <w:p w14:paraId="2587B8F3" w14:textId="77777777" w:rsidR="005C0D76" w:rsidRDefault="00000000">
      <w:pPr>
        <w:spacing w:after="0" w:line="259" w:lineRule="auto"/>
        <w:ind w:left="0" w:right="916" w:firstLine="0"/>
        <w:jc w:val="center"/>
      </w:pPr>
      <w:r>
        <w:rPr>
          <w:b/>
        </w:rPr>
        <w:t>Assignment 2 - Group Contract</w:t>
      </w:r>
      <w:r>
        <w:rPr>
          <w:b/>
          <w:sz w:val="28"/>
        </w:rPr>
        <w:t xml:space="preserve"> </w:t>
      </w:r>
    </w:p>
    <w:p w14:paraId="62CF00C4" w14:textId="77777777" w:rsidR="005C0D76" w:rsidRDefault="00000000">
      <w:pPr>
        <w:spacing w:after="0" w:line="259" w:lineRule="auto"/>
        <w:ind w:left="0" w:firstLine="0"/>
        <w:jc w:val="left"/>
      </w:pPr>
      <w:r>
        <w:t xml:space="preserve"> </w:t>
      </w:r>
    </w:p>
    <w:p w14:paraId="3A5D4BC6" w14:textId="77777777" w:rsidR="005C0D76" w:rsidRDefault="00000000">
      <w:pPr>
        <w:spacing w:after="5" w:line="251" w:lineRule="auto"/>
        <w:ind w:left="-5" w:right="4"/>
        <w:jc w:val="left"/>
      </w:pPr>
      <w:r>
        <w:rPr>
          <w:b/>
        </w:rPr>
        <w:t>Group Name:</w:t>
      </w:r>
      <w:r>
        <w:t xml:space="preserve"> W02G4 </w:t>
      </w:r>
    </w:p>
    <w:p w14:paraId="2830CC57" w14:textId="77777777" w:rsidR="005C0D76" w:rsidRDefault="00000000">
      <w:pPr>
        <w:ind w:right="905"/>
      </w:pPr>
      <w:r>
        <w:rPr>
          <w:b/>
        </w:rPr>
        <w:t>Workshop:</w:t>
      </w:r>
      <w:r>
        <w:t xml:space="preserve"> Tuesday 9:00 am </w:t>
      </w:r>
    </w:p>
    <w:p w14:paraId="731BDE2C" w14:textId="77777777" w:rsidR="005C0D76" w:rsidRDefault="00000000">
      <w:pPr>
        <w:ind w:right="905"/>
      </w:pPr>
      <w:r>
        <w:rPr>
          <w:b/>
        </w:rPr>
        <w:t>Tutor</w:t>
      </w:r>
      <w:r>
        <w:t xml:space="preserve">: Di Wu </w:t>
      </w:r>
    </w:p>
    <w:p w14:paraId="0F274383" w14:textId="77777777" w:rsidR="005C0D76" w:rsidRDefault="00000000">
      <w:pPr>
        <w:spacing w:after="0" w:line="259" w:lineRule="auto"/>
        <w:ind w:left="0" w:firstLine="0"/>
        <w:jc w:val="left"/>
      </w:pPr>
      <w:r>
        <w:t xml:space="preserve"> </w:t>
      </w:r>
    </w:p>
    <w:p w14:paraId="70559FED" w14:textId="77777777" w:rsidR="005C0D76" w:rsidRDefault="00000000">
      <w:pPr>
        <w:spacing w:after="5" w:line="251" w:lineRule="auto"/>
        <w:ind w:left="-5" w:right="4"/>
        <w:jc w:val="left"/>
      </w:pPr>
      <w:r>
        <w:rPr>
          <w:b/>
        </w:rPr>
        <w:t xml:space="preserve">Group Members: </w:t>
      </w:r>
    </w:p>
    <w:p w14:paraId="1FE52ECD" w14:textId="77777777" w:rsidR="005C0D76" w:rsidRDefault="00000000">
      <w:pPr>
        <w:numPr>
          <w:ilvl w:val="0"/>
          <w:numId w:val="1"/>
        </w:numPr>
        <w:ind w:right="905" w:hanging="360"/>
      </w:pPr>
      <w:r>
        <w:t xml:space="preserve">Xuan Zhang – xuazhang11@student.unimelb.edu.au </w:t>
      </w:r>
    </w:p>
    <w:p w14:paraId="364130EF" w14:textId="77777777" w:rsidR="005C0D76" w:rsidRDefault="00000000">
      <w:pPr>
        <w:numPr>
          <w:ilvl w:val="0"/>
          <w:numId w:val="1"/>
        </w:numPr>
        <w:ind w:right="905" w:hanging="360"/>
      </w:pPr>
      <w:r>
        <w:t xml:space="preserve">Wenshuo Cai - wenshuo.cai@student.unimelb.edu.au </w:t>
      </w:r>
    </w:p>
    <w:p w14:paraId="7DFF1F15" w14:textId="77777777" w:rsidR="005C0D76" w:rsidRDefault="00000000">
      <w:pPr>
        <w:numPr>
          <w:ilvl w:val="0"/>
          <w:numId w:val="1"/>
        </w:numPr>
        <w:ind w:right="905" w:hanging="360"/>
      </w:pPr>
      <w:r>
        <w:t xml:space="preserve">Bochong Yuan – Bochongyuan@student.unimelb.edu.au </w:t>
      </w:r>
    </w:p>
    <w:p w14:paraId="3F5855CD" w14:textId="77777777" w:rsidR="005C0D76" w:rsidRDefault="00000000">
      <w:pPr>
        <w:numPr>
          <w:ilvl w:val="0"/>
          <w:numId w:val="1"/>
        </w:numPr>
        <w:ind w:right="905" w:hanging="360"/>
      </w:pPr>
      <w:r>
        <w:t xml:space="preserve">Gaoling Li – kehuili@student.unimelb.edu.au </w:t>
      </w:r>
    </w:p>
    <w:p w14:paraId="3AE065FA" w14:textId="77777777" w:rsidR="005C0D76" w:rsidRDefault="00000000">
      <w:pPr>
        <w:spacing w:after="0" w:line="259" w:lineRule="auto"/>
        <w:ind w:left="361" w:firstLine="0"/>
        <w:jc w:val="left"/>
      </w:pPr>
      <w:r>
        <w:t xml:space="preserve"> </w:t>
      </w:r>
    </w:p>
    <w:p w14:paraId="4DB4ECC1" w14:textId="77777777" w:rsidR="005C0D76" w:rsidRDefault="00000000">
      <w:pPr>
        <w:spacing w:after="5" w:line="251" w:lineRule="auto"/>
        <w:ind w:left="-5" w:right="4"/>
        <w:jc w:val="left"/>
      </w:pPr>
      <w:r>
        <w:rPr>
          <w:b/>
        </w:rPr>
        <w:t xml:space="preserve">Research Question: </w:t>
      </w:r>
    </w:p>
    <w:p w14:paraId="30EB8626" w14:textId="77777777" w:rsidR="005C0D76" w:rsidRDefault="00000000">
      <w:pPr>
        <w:ind w:right="905"/>
      </w:pPr>
      <w:r>
        <w:t xml:space="preserve">Briefly describe the scope and goals of your data analysis. Outline the problem statement or objective you aim to address and the methods you plan to use for analysis. </w:t>
      </w:r>
    </w:p>
    <w:p w14:paraId="56863812" w14:textId="77777777" w:rsidR="005C0D76" w:rsidRDefault="00000000">
      <w:pPr>
        <w:ind w:right="905"/>
      </w:pPr>
      <w:r>
        <w:t xml:space="preserve">Can machine learning techniques (clustering techniques, supervised ML method) identify distinct household travel behaviour profiles? </w:t>
      </w:r>
    </w:p>
    <w:p w14:paraId="7621E353" w14:textId="77777777" w:rsidR="005C0D76" w:rsidRDefault="00000000">
      <w:pPr>
        <w:spacing w:after="0" w:line="259" w:lineRule="auto"/>
        <w:ind w:left="0" w:firstLine="0"/>
        <w:jc w:val="left"/>
      </w:pPr>
      <w:r>
        <w:t xml:space="preserve"> </w:t>
      </w:r>
    </w:p>
    <w:p w14:paraId="0D1AF0B9" w14:textId="77777777" w:rsidR="005C0D76" w:rsidRDefault="00000000">
      <w:pPr>
        <w:spacing w:after="5" w:line="251" w:lineRule="auto"/>
        <w:ind w:left="-5" w:right="4"/>
        <w:jc w:val="left"/>
      </w:pPr>
      <w:r>
        <w:rPr>
          <w:b/>
        </w:rPr>
        <w:t xml:space="preserve">Project Overview: </w:t>
      </w:r>
    </w:p>
    <w:p w14:paraId="5D91AF90" w14:textId="77777777" w:rsidR="005C0D76" w:rsidRDefault="00000000">
      <w:pPr>
        <w:ind w:right="905"/>
      </w:pPr>
      <w:r>
        <w:t xml:space="preserve">Outline the methods and strategies you are going to use to complete the assignment. </w:t>
      </w:r>
    </w:p>
    <w:p w14:paraId="390916A8" w14:textId="77777777" w:rsidR="005C0D76" w:rsidRDefault="00000000">
      <w:pPr>
        <w:numPr>
          <w:ilvl w:val="0"/>
          <w:numId w:val="2"/>
        </w:numPr>
        <w:ind w:right="905" w:hanging="235"/>
      </w:pPr>
      <w:r>
        <w:t xml:space="preserve">Try to use PCA during the data preprocessing. </w:t>
      </w:r>
    </w:p>
    <w:p w14:paraId="2CB701BA" w14:textId="77777777" w:rsidR="005C0D76" w:rsidRPr="00EA2776" w:rsidRDefault="00000000">
      <w:pPr>
        <w:numPr>
          <w:ilvl w:val="0"/>
          <w:numId w:val="2"/>
        </w:numPr>
        <w:ind w:right="905" w:hanging="235"/>
      </w:pPr>
      <w:r>
        <w:t xml:space="preserve">Test clustering techniques (K-means, Hierarchical Clustering). </w:t>
      </w:r>
    </w:p>
    <w:p w14:paraId="71E6BC61" w14:textId="6BF3448A" w:rsidR="00EA2776" w:rsidRDefault="00EA2776" w:rsidP="00EA2776">
      <w:pPr>
        <w:numPr>
          <w:ilvl w:val="0"/>
          <w:numId w:val="2"/>
        </w:numPr>
        <w:ind w:right="905" w:hanging="235"/>
      </w:pPr>
      <w:r>
        <w:rPr>
          <w:lang w:val="en-US"/>
        </w:rPr>
        <w:t>T</w:t>
      </w:r>
      <w:r>
        <w:t>ry all the supervised models (regression, k-NN, decision tree) that we’ve learned to identify the relation within the dataset</w:t>
      </w:r>
      <w:r w:rsidRPr="00EA2776">
        <w:t>,</w:t>
      </w:r>
      <w:r w:rsidRPr="00EA2776">
        <w:t xml:space="preserve"> </w:t>
      </w:r>
      <w:r w:rsidRPr="00EA2776">
        <w:t>for example to predict travel mode choice or work-from-home likelihood.</w:t>
      </w:r>
    </w:p>
    <w:p w14:paraId="75F3A38E" w14:textId="77777777" w:rsidR="005C0D76" w:rsidRPr="00EA2776" w:rsidRDefault="00000000">
      <w:pPr>
        <w:numPr>
          <w:ilvl w:val="0"/>
          <w:numId w:val="2"/>
        </w:numPr>
        <w:ind w:right="905" w:hanging="235"/>
      </w:pPr>
      <w:r>
        <w:t xml:space="preserve">Comparing all the methods, analyse and find the “best” method. </w:t>
      </w:r>
    </w:p>
    <w:p w14:paraId="2801295B" w14:textId="724CE1F7" w:rsidR="00EA2776" w:rsidRDefault="00EA2776">
      <w:pPr>
        <w:numPr>
          <w:ilvl w:val="0"/>
          <w:numId w:val="2"/>
        </w:numPr>
        <w:ind w:right="905" w:hanging="235"/>
      </w:pPr>
      <w:r w:rsidRPr="00EA2776">
        <w:t>We</w:t>
      </w:r>
      <w:r w:rsidRPr="00EA2776">
        <w:t xml:space="preserve"> </w:t>
      </w:r>
      <w:r w:rsidRPr="00EA2776">
        <w:t>will use data visualisation (heatmaps, PCA plots, cluster diagrams) to support interpretation.”</w:t>
      </w:r>
    </w:p>
    <w:p w14:paraId="1ED66371" w14:textId="77777777" w:rsidR="005C0D76" w:rsidRDefault="00000000">
      <w:pPr>
        <w:spacing w:after="0" w:line="259" w:lineRule="auto"/>
        <w:ind w:left="0" w:firstLine="0"/>
        <w:jc w:val="left"/>
      </w:pPr>
      <w:r>
        <w:t xml:space="preserve"> </w:t>
      </w:r>
    </w:p>
    <w:p w14:paraId="21B1AC43" w14:textId="77777777" w:rsidR="005C0D76" w:rsidRDefault="00000000">
      <w:pPr>
        <w:spacing w:after="5" w:line="251" w:lineRule="auto"/>
        <w:ind w:left="-5" w:right="4"/>
        <w:jc w:val="left"/>
      </w:pPr>
      <w:r>
        <w:rPr>
          <w:b/>
        </w:rPr>
        <w:t xml:space="preserve">Roles and Responsibilities: </w:t>
      </w:r>
    </w:p>
    <w:p w14:paraId="382A4162" w14:textId="77777777" w:rsidR="005C0D76" w:rsidRDefault="00000000">
      <w:pPr>
        <w:ind w:right="905"/>
      </w:pPr>
      <w:r>
        <w:t xml:space="preserve">Specify the roles each group member will undertake throughout the project. Define the tasks, responsibilities, and contributions expected from each member. Ensure that roles are distributed fairly and leverage each member's strengths. </w:t>
      </w:r>
    </w:p>
    <w:p w14:paraId="481B2B89" w14:textId="77777777" w:rsidR="005C0D76" w:rsidRDefault="00000000">
      <w:pPr>
        <w:spacing w:after="0" w:line="259" w:lineRule="auto"/>
        <w:ind w:left="0" w:firstLine="0"/>
        <w:jc w:val="left"/>
      </w:pPr>
      <w:r>
        <w:t xml:space="preserve"> </w:t>
      </w:r>
    </w:p>
    <w:tbl>
      <w:tblPr>
        <w:tblStyle w:val="TableGrid"/>
        <w:tblW w:w="9019" w:type="dxa"/>
        <w:tblInd w:w="5" w:type="dxa"/>
        <w:tblCellMar>
          <w:top w:w="50" w:type="dxa"/>
          <w:left w:w="110" w:type="dxa"/>
          <w:bottom w:w="0" w:type="dxa"/>
          <w:right w:w="108" w:type="dxa"/>
        </w:tblCellMar>
        <w:tblLook w:val="04A0" w:firstRow="1" w:lastRow="0" w:firstColumn="1" w:lastColumn="0" w:noHBand="0" w:noVBand="1"/>
      </w:tblPr>
      <w:tblGrid>
        <w:gridCol w:w="2426"/>
        <w:gridCol w:w="6593"/>
      </w:tblGrid>
      <w:tr w:rsidR="005C0D76" w14:paraId="50259198" w14:textId="77777777">
        <w:trPr>
          <w:trHeight w:val="300"/>
        </w:trPr>
        <w:tc>
          <w:tcPr>
            <w:tcW w:w="2426" w:type="dxa"/>
            <w:tcBorders>
              <w:top w:val="single" w:sz="4" w:space="0" w:color="000000"/>
              <w:left w:val="single" w:sz="4" w:space="0" w:color="000000"/>
              <w:bottom w:val="single" w:sz="4" w:space="0" w:color="000000"/>
              <w:right w:val="single" w:sz="4" w:space="0" w:color="000000"/>
            </w:tcBorders>
          </w:tcPr>
          <w:p w14:paraId="556205ED" w14:textId="77777777" w:rsidR="005C0D76" w:rsidRDefault="00000000">
            <w:pPr>
              <w:spacing w:after="0" w:line="259" w:lineRule="auto"/>
              <w:ind w:left="0" w:firstLine="0"/>
              <w:jc w:val="left"/>
            </w:pPr>
            <w:r>
              <w:t xml:space="preserve">Member Name </w:t>
            </w:r>
          </w:p>
        </w:tc>
        <w:tc>
          <w:tcPr>
            <w:tcW w:w="6593" w:type="dxa"/>
            <w:tcBorders>
              <w:top w:val="single" w:sz="4" w:space="0" w:color="000000"/>
              <w:left w:val="single" w:sz="4" w:space="0" w:color="000000"/>
              <w:bottom w:val="single" w:sz="4" w:space="0" w:color="000000"/>
              <w:right w:val="single" w:sz="4" w:space="0" w:color="000000"/>
            </w:tcBorders>
          </w:tcPr>
          <w:p w14:paraId="2C8A492A" w14:textId="77777777" w:rsidR="005C0D76" w:rsidRDefault="00000000">
            <w:pPr>
              <w:spacing w:after="0" w:line="259" w:lineRule="auto"/>
              <w:ind w:left="0" w:firstLine="0"/>
              <w:jc w:val="left"/>
            </w:pPr>
            <w:r>
              <w:t xml:space="preserve">Role and Responsibilities </w:t>
            </w:r>
          </w:p>
        </w:tc>
      </w:tr>
      <w:tr w:rsidR="005C0D76" w14:paraId="2D30822E" w14:textId="77777777">
        <w:trPr>
          <w:trHeight w:val="2356"/>
        </w:trPr>
        <w:tc>
          <w:tcPr>
            <w:tcW w:w="2426" w:type="dxa"/>
            <w:tcBorders>
              <w:top w:val="single" w:sz="4" w:space="0" w:color="000000"/>
              <w:left w:val="single" w:sz="4" w:space="0" w:color="000000"/>
              <w:bottom w:val="single" w:sz="4" w:space="0" w:color="000000"/>
              <w:right w:val="single" w:sz="4" w:space="0" w:color="000000"/>
            </w:tcBorders>
          </w:tcPr>
          <w:p w14:paraId="4C4F5D0B" w14:textId="77777777" w:rsidR="005C0D76" w:rsidRDefault="00000000">
            <w:pPr>
              <w:spacing w:after="0" w:line="259" w:lineRule="auto"/>
              <w:ind w:left="0" w:firstLine="0"/>
              <w:jc w:val="left"/>
            </w:pPr>
            <w:r>
              <w:lastRenderedPageBreak/>
              <w:t xml:space="preserve">Wenshuo Cai </w:t>
            </w:r>
          </w:p>
        </w:tc>
        <w:tc>
          <w:tcPr>
            <w:tcW w:w="6593" w:type="dxa"/>
            <w:tcBorders>
              <w:top w:val="single" w:sz="4" w:space="0" w:color="000000"/>
              <w:left w:val="single" w:sz="4" w:space="0" w:color="000000"/>
              <w:bottom w:val="single" w:sz="4" w:space="0" w:color="000000"/>
              <w:right w:val="single" w:sz="4" w:space="0" w:color="000000"/>
            </w:tcBorders>
          </w:tcPr>
          <w:p w14:paraId="1BB14D42" w14:textId="77777777" w:rsidR="005C0D76" w:rsidRDefault="00000000">
            <w:pPr>
              <w:numPr>
                <w:ilvl w:val="0"/>
                <w:numId w:val="4"/>
              </w:numPr>
              <w:spacing w:after="0" w:line="242" w:lineRule="auto"/>
              <w:ind w:firstLine="0"/>
              <w:jc w:val="left"/>
            </w:pPr>
            <w:r>
              <w:t xml:space="preserve">Coordinate project timeline, task assignments, and group meetings. </w:t>
            </w:r>
          </w:p>
          <w:p w14:paraId="7BEDA3C8" w14:textId="77777777" w:rsidR="005C0D76" w:rsidRDefault="00000000">
            <w:pPr>
              <w:numPr>
                <w:ilvl w:val="0"/>
                <w:numId w:val="4"/>
              </w:numPr>
              <w:spacing w:after="0" w:line="242" w:lineRule="auto"/>
              <w:ind w:firstLine="0"/>
              <w:jc w:val="left"/>
            </w:pPr>
            <w:r>
              <w:t xml:space="preserve">Collect and clean the household travel dataset (handle missing values, outliers). </w:t>
            </w:r>
          </w:p>
          <w:p w14:paraId="66B12272" w14:textId="77777777" w:rsidR="005C0D76" w:rsidRDefault="00000000">
            <w:pPr>
              <w:numPr>
                <w:ilvl w:val="0"/>
                <w:numId w:val="4"/>
              </w:numPr>
              <w:spacing w:after="0" w:line="242" w:lineRule="auto"/>
              <w:ind w:firstLine="0"/>
              <w:jc w:val="left"/>
            </w:pPr>
            <w:r>
              <w:t xml:space="preserve">Perform </w:t>
            </w:r>
            <w:r>
              <w:rPr>
                <w:b/>
              </w:rPr>
              <w:t>data preprocessing</w:t>
            </w:r>
            <w:r>
              <w:t xml:space="preserve">: feature scaling, encoding categorical variables. </w:t>
            </w:r>
          </w:p>
          <w:p w14:paraId="348353BE" w14:textId="77777777" w:rsidR="005C0D76" w:rsidRDefault="00000000">
            <w:pPr>
              <w:numPr>
                <w:ilvl w:val="0"/>
                <w:numId w:val="4"/>
              </w:numPr>
              <w:spacing w:after="0" w:line="259" w:lineRule="auto"/>
              <w:ind w:firstLine="0"/>
              <w:jc w:val="left"/>
            </w:pPr>
            <w:r>
              <w:t xml:space="preserve">Implement </w:t>
            </w:r>
            <w:r>
              <w:rPr>
                <w:b/>
              </w:rPr>
              <w:t>PCA</w:t>
            </w:r>
            <w:r>
              <w:t xml:space="preserve"> for dimensionality reduction and share processed data with team. </w:t>
            </w:r>
          </w:p>
        </w:tc>
      </w:tr>
      <w:tr w:rsidR="005C0D76" w14:paraId="22481538" w14:textId="77777777">
        <w:trPr>
          <w:trHeight w:val="1770"/>
        </w:trPr>
        <w:tc>
          <w:tcPr>
            <w:tcW w:w="2426" w:type="dxa"/>
            <w:tcBorders>
              <w:top w:val="single" w:sz="4" w:space="0" w:color="000000"/>
              <w:left w:val="single" w:sz="4" w:space="0" w:color="000000"/>
              <w:bottom w:val="single" w:sz="4" w:space="0" w:color="000000"/>
              <w:right w:val="single" w:sz="4" w:space="0" w:color="000000"/>
            </w:tcBorders>
          </w:tcPr>
          <w:p w14:paraId="38FEF69A" w14:textId="77777777" w:rsidR="005C0D76" w:rsidRDefault="00000000">
            <w:pPr>
              <w:spacing w:after="0" w:line="259" w:lineRule="auto"/>
              <w:ind w:left="0" w:firstLine="0"/>
              <w:jc w:val="left"/>
            </w:pPr>
            <w:r>
              <w:t xml:space="preserve">Xuan Zhang </w:t>
            </w:r>
          </w:p>
        </w:tc>
        <w:tc>
          <w:tcPr>
            <w:tcW w:w="6593" w:type="dxa"/>
            <w:tcBorders>
              <w:top w:val="single" w:sz="4" w:space="0" w:color="000000"/>
              <w:left w:val="single" w:sz="4" w:space="0" w:color="000000"/>
              <w:bottom w:val="single" w:sz="4" w:space="0" w:color="000000"/>
              <w:right w:val="single" w:sz="4" w:space="0" w:color="000000"/>
            </w:tcBorders>
          </w:tcPr>
          <w:p w14:paraId="28474E42" w14:textId="77777777" w:rsidR="005C0D76" w:rsidRDefault="00000000">
            <w:pPr>
              <w:numPr>
                <w:ilvl w:val="0"/>
                <w:numId w:val="5"/>
              </w:numPr>
              <w:spacing w:after="0" w:line="240" w:lineRule="auto"/>
              <w:ind w:firstLine="0"/>
              <w:jc w:val="left"/>
            </w:pPr>
            <w:r>
              <w:t xml:space="preserve">Design and run </w:t>
            </w:r>
            <w:r>
              <w:rPr>
                <w:b/>
              </w:rPr>
              <w:t>clustering methods</w:t>
            </w:r>
            <w:r>
              <w:t xml:space="preserve">: K-Means, Hierarchical Clustering (including dendrograms, elbow/silhouette analysis for optimal cluster number). </w:t>
            </w:r>
          </w:p>
          <w:p w14:paraId="52920B6C" w14:textId="77777777" w:rsidR="005C0D76" w:rsidRDefault="00000000">
            <w:pPr>
              <w:numPr>
                <w:ilvl w:val="0"/>
                <w:numId w:val="5"/>
              </w:numPr>
              <w:spacing w:after="0" w:line="242" w:lineRule="auto"/>
              <w:ind w:firstLine="0"/>
              <w:jc w:val="left"/>
            </w:pPr>
            <w:r>
              <w:t xml:space="preserve">Interpret cluster profiles to identify </w:t>
            </w:r>
            <w:r>
              <w:rPr>
                <w:b/>
              </w:rPr>
              <w:t>distinct travel behaviour groups</w:t>
            </w:r>
            <w:r>
              <w:t xml:space="preserve">. </w:t>
            </w:r>
          </w:p>
          <w:p w14:paraId="47CD1915" w14:textId="77777777" w:rsidR="005C0D76" w:rsidRDefault="00000000">
            <w:pPr>
              <w:numPr>
                <w:ilvl w:val="0"/>
                <w:numId w:val="5"/>
              </w:numPr>
              <w:spacing w:after="0" w:line="259" w:lineRule="auto"/>
              <w:ind w:firstLine="0"/>
              <w:jc w:val="left"/>
            </w:pPr>
            <w:r>
              <w:t xml:space="preserve">Provide cluster labels for downstream supervised models. </w:t>
            </w:r>
          </w:p>
        </w:tc>
      </w:tr>
      <w:tr w:rsidR="005C0D76" w14:paraId="3EADA53D" w14:textId="77777777">
        <w:trPr>
          <w:trHeight w:val="1766"/>
        </w:trPr>
        <w:tc>
          <w:tcPr>
            <w:tcW w:w="2426" w:type="dxa"/>
            <w:tcBorders>
              <w:top w:val="single" w:sz="4" w:space="0" w:color="000000"/>
              <w:left w:val="single" w:sz="4" w:space="0" w:color="000000"/>
              <w:bottom w:val="single" w:sz="4" w:space="0" w:color="000000"/>
              <w:right w:val="single" w:sz="4" w:space="0" w:color="000000"/>
            </w:tcBorders>
          </w:tcPr>
          <w:p w14:paraId="4262CFF9" w14:textId="77777777" w:rsidR="005C0D76" w:rsidRDefault="00000000">
            <w:pPr>
              <w:spacing w:after="0" w:line="259" w:lineRule="auto"/>
              <w:ind w:left="0" w:firstLine="0"/>
              <w:jc w:val="left"/>
            </w:pPr>
            <w:r>
              <w:t xml:space="preserve">Bochong Yuan </w:t>
            </w:r>
          </w:p>
        </w:tc>
        <w:tc>
          <w:tcPr>
            <w:tcW w:w="6593" w:type="dxa"/>
            <w:tcBorders>
              <w:top w:val="single" w:sz="4" w:space="0" w:color="000000"/>
              <w:left w:val="single" w:sz="4" w:space="0" w:color="000000"/>
              <w:bottom w:val="single" w:sz="4" w:space="0" w:color="000000"/>
              <w:right w:val="single" w:sz="4" w:space="0" w:color="000000"/>
            </w:tcBorders>
          </w:tcPr>
          <w:p w14:paraId="63D159FF" w14:textId="77777777" w:rsidR="005C0D76" w:rsidRDefault="00000000">
            <w:pPr>
              <w:numPr>
                <w:ilvl w:val="0"/>
                <w:numId w:val="6"/>
              </w:numPr>
              <w:spacing w:after="0" w:line="242" w:lineRule="auto"/>
              <w:ind w:firstLine="0"/>
              <w:jc w:val="left"/>
            </w:pPr>
            <w:r>
              <w:t xml:space="preserve">Apply supervised ML models: </w:t>
            </w:r>
            <w:r>
              <w:rPr>
                <w:b/>
              </w:rPr>
              <w:t>Regression</w:t>
            </w:r>
            <w:r>
              <w:t xml:space="preserve">, </w:t>
            </w:r>
            <w:r>
              <w:rPr>
                <w:b/>
              </w:rPr>
              <w:t>k-Nearest Neighbours</w:t>
            </w:r>
            <w:r>
              <w:t xml:space="preserve">, </w:t>
            </w:r>
            <w:r>
              <w:rPr>
                <w:b/>
              </w:rPr>
              <w:t>Decision Tree</w:t>
            </w:r>
            <w:r>
              <w:t xml:space="preserve">. </w:t>
            </w:r>
          </w:p>
          <w:p w14:paraId="717683F8" w14:textId="77777777" w:rsidR="005C0D76" w:rsidRDefault="00000000">
            <w:pPr>
              <w:numPr>
                <w:ilvl w:val="0"/>
                <w:numId w:val="6"/>
              </w:numPr>
              <w:spacing w:after="0" w:line="242" w:lineRule="auto"/>
              <w:ind w:firstLine="0"/>
              <w:jc w:val="left"/>
            </w:pPr>
            <w:r>
              <w:t xml:space="preserve">Use cluster labels (from Student B) or other target variables to explore predictive relationships. </w:t>
            </w:r>
          </w:p>
          <w:p w14:paraId="6AB1B65B" w14:textId="77777777" w:rsidR="005C0D76" w:rsidRDefault="00000000">
            <w:pPr>
              <w:numPr>
                <w:ilvl w:val="0"/>
                <w:numId w:val="6"/>
              </w:numPr>
              <w:spacing w:after="0" w:line="259" w:lineRule="auto"/>
              <w:ind w:firstLine="0"/>
              <w:jc w:val="left"/>
            </w:pPr>
            <w:r>
              <w:t xml:space="preserve">Perform hyperparameter tuning (cross-validation) and evaluate model performance (accuracy, RMSE, etc.). </w:t>
            </w:r>
          </w:p>
        </w:tc>
      </w:tr>
      <w:tr w:rsidR="005C0D76" w14:paraId="17D66765" w14:textId="77777777">
        <w:trPr>
          <w:trHeight w:val="1475"/>
        </w:trPr>
        <w:tc>
          <w:tcPr>
            <w:tcW w:w="2426" w:type="dxa"/>
            <w:tcBorders>
              <w:top w:val="single" w:sz="4" w:space="0" w:color="000000"/>
              <w:left w:val="single" w:sz="4" w:space="0" w:color="000000"/>
              <w:bottom w:val="single" w:sz="4" w:space="0" w:color="000000"/>
              <w:right w:val="single" w:sz="4" w:space="0" w:color="000000"/>
            </w:tcBorders>
          </w:tcPr>
          <w:p w14:paraId="26A8E962" w14:textId="77777777" w:rsidR="005C0D76" w:rsidRDefault="00000000">
            <w:pPr>
              <w:spacing w:after="0" w:line="259" w:lineRule="auto"/>
              <w:ind w:left="0" w:firstLine="0"/>
              <w:jc w:val="left"/>
            </w:pPr>
            <w:r>
              <w:t xml:space="preserve">Gaoling Li </w:t>
            </w:r>
          </w:p>
        </w:tc>
        <w:tc>
          <w:tcPr>
            <w:tcW w:w="6593" w:type="dxa"/>
            <w:tcBorders>
              <w:top w:val="single" w:sz="4" w:space="0" w:color="000000"/>
              <w:left w:val="single" w:sz="4" w:space="0" w:color="000000"/>
              <w:bottom w:val="single" w:sz="4" w:space="0" w:color="000000"/>
              <w:right w:val="single" w:sz="4" w:space="0" w:color="000000"/>
            </w:tcBorders>
          </w:tcPr>
          <w:p w14:paraId="390E0E5F" w14:textId="77777777" w:rsidR="005C0D76" w:rsidRDefault="00000000">
            <w:pPr>
              <w:numPr>
                <w:ilvl w:val="0"/>
                <w:numId w:val="7"/>
              </w:numPr>
              <w:spacing w:after="3" w:line="240" w:lineRule="auto"/>
              <w:ind w:firstLine="0"/>
              <w:jc w:val="left"/>
            </w:pPr>
            <w:r>
              <w:t xml:space="preserve">Compare results from </w:t>
            </w:r>
            <w:r>
              <w:rPr>
                <w:b/>
              </w:rPr>
              <w:t>PCA</w:t>
            </w:r>
            <w:r>
              <w:t xml:space="preserve">, clustering, and supervised models to identify the “best” approach based on accuracy, interpretability, and insights. </w:t>
            </w:r>
          </w:p>
          <w:p w14:paraId="6B4A2E12" w14:textId="77777777" w:rsidR="005C0D76" w:rsidRDefault="00000000">
            <w:pPr>
              <w:numPr>
                <w:ilvl w:val="0"/>
                <w:numId w:val="7"/>
              </w:numPr>
              <w:spacing w:after="0" w:line="259" w:lineRule="auto"/>
              <w:ind w:firstLine="0"/>
              <w:jc w:val="left"/>
            </w:pPr>
            <w:r>
              <w:t xml:space="preserve">Create visualizations (heatmaps, PCA plots, decision tree diagrams). </w:t>
            </w:r>
          </w:p>
        </w:tc>
      </w:tr>
    </w:tbl>
    <w:p w14:paraId="1749551A" w14:textId="77777777" w:rsidR="005C0D76" w:rsidRDefault="00000000">
      <w:pPr>
        <w:spacing w:after="0" w:line="259" w:lineRule="auto"/>
        <w:ind w:left="0" w:firstLine="0"/>
        <w:jc w:val="left"/>
      </w:pPr>
      <w:r>
        <w:t xml:space="preserve"> </w:t>
      </w:r>
    </w:p>
    <w:p w14:paraId="73527DE4" w14:textId="77777777" w:rsidR="005C0D76" w:rsidRDefault="00000000">
      <w:pPr>
        <w:spacing w:after="5" w:line="251" w:lineRule="auto"/>
        <w:ind w:left="-5" w:right="4"/>
        <w:jc w:val="left"/>
      </w:pPr>
      <w:r>
        <w:rPr>
          <w:b/>
        </w:rPr>
        <w:t xml:space="preserve">Communication Plan: </w:t>
      </w:r>
    </w:p>
    <w:p w14:paraId="3EB47D8D" w14:textId="77777777" w:rsidR="005C0D76" w:rsidRDefault="00000000">
      <w:pPr>
        <w:ind w:right="905"/>
      </w:pPr>
      <w:r>
        <w:t xml:space="preserve">Establish a communication strategy to ensure effective collaboration within the group. Specify how and when you will communicate (e.g., regular meetings, communication platforms), and establish guidelines for timely responses. </w:t>
      </w:r>
    </w:p>
    <w:p w14:paraId="2D416F74" w14:textId="77777777" w:rsidR="005C0D76" w:rsidRDefault="00000000">
      <w:pPr>
        <w:spacing w:after="0" w:line="259" w:lineRule="auto"/>
        <w:ind w:left="0" w:firstLine="0"/>
        <w:jc w:val="left"/>
      </w:pPr>
      <w:r>
        <w:t xml:space="preserve"> </w:t>
      </w:r>
    </w:p>
    <w:p w14:paraId="425D77D4" w14:textId="77777777" w:rsidR="005C0D76" w:rsidRDefault="00000000">
      <w:pPr>
        <w:ind w:right="905"/>
      </w:pPr>
      <w:r>
        <w:t xml:space="preserve">Platforms: </w:t>
      </w:r>
    </w:p>
    <w:p w14:paraId="16CACCD2" w14:textId="77777777" w:rsidR="005C0D76" w:rsidRDefault="00000000">
      <w:pPr>
        <w:numPr>
          <w:ilvl w:val="1"/>
          <w:numId w:val="2"/>
        </w:numPr>
        <w:ind w:right="905" w:hanging="360"/>
      </w:pPr>
      <w:r>
        <w:t xml:space="preserve">Primary: Wechat </w:t>
      </w:r>
    </w:p>
    <w:p w14:paraId="7D204EBB" w14:textId="77777777" w:rsidR="005C0D76" w:rsidRDefault="00000000">
      <w:pPr>
        <w:numPr>
          <w:ilvl w:val="1"/>
          <w:numId w:val="2"/>
        </w:numPr>
        <w:ind w:right="905" w:hanging="360"/>
      </w:pPr>
      <w:r>
        <w:t xml:space="preserve">Secondary: Email for formal updates or when files cannot be shared via Teams. </w:t>
      </w:r>
    </w:p>
    <w:p w14:paraId="5B794FD9" w14:textId="77777777" w:rsidR="005C0D76" w:rsidRDefault="00000000">
      <w:pPr>
        <w:numPr>
          <w:ilvl w:val="1"/>
          <w:numId w:val="2"/>
        </w:numPr>
        <w:ind w:right="905" w:hanging="360"/>
      </w:pPr>
      <w:r>
        <w:t xml:space="preserve">Meeting Updates: Meeting notes will be posted in a shared Google Doc within 24 hours of each meeting. </w:t>
      </w:r>
    </w:p>
    <w:p w14:paraId="57F911AB" w14:textId="77777777" w:rsidR="005C0D76" w:rsidRDefault="00000000">
      <w:pPr>
        <w:numPr>
          <w:ilvl w:val="1"/>
          <w:numId w:val="2"/>
        </w:numPr>
        <w:ind w:right="905" w:hanging="360"/>
      </w:pPr>
      <w:r>
        <w:t xml:space="preserve">Response Time: Team members will reply to messages within 24 hours on weekdays and 48 hours on weekends unless prior notice is given. </w:t>
      </w:r>
    </w:p>
    <w:p w14:paraId="0927C529" w14:textId="77777777" w:rsidR="005C0D76" w:rsidRDefault="00000000">
      <w:pPr>
        <w:numPr>
          <w:ilvl w:val="1"/>
          <w:numId w:val="2"/>
        </w:numPr>
        <w:ind w:right="905" w:hanging="360"/>
      </w:pPr>
      <w:r>
        <w:t xml:space="preserve">Collaboration Tools: GitHub (for code version control), Google Drive (for report drafts, slides, datasets). </w:t>
      </w:r>
    </w:p>
    <w:p w14:paraId="55C368EB" w14:textId="77777777" w:rsidR="005C0D76" w:rsidRDefault="00000000">
      <w:pPr>
        <w:spacing w:after="0" w:line="259" w:lineRule="auto"/>
        <w:ind w:left="0" w:firstLine="0"/>
        <w:jc w:val="left"/>
      </w:pPr>
      <w:r>
        <w:t xml:space="preserve"> </w:t>
      </w:r>
    </w:p>
    <w:p w14:paraId="449CF3F6" w14:textId="77777777" w:rsidR="005C0D76" w:rsidRDefault="00000000">
      <w:pPr>
        <w:spacing w:after="5" w:line="251" w:lineRule="auto"/>
        <w:ind w:left="-5" w:right="4"/>
        <w:jc w:val="left"/>
      </w:pPr>
      <w:r>
        <w:rPr>
          <w:b/>
        </w:rPr>
        <w:t xml:space="preserve">Meeting Schedule: </w:t>
      </w:r>
    </w:p>
    <w:p w14:paraId="5447F01E" w14:textId="77777777" w:rsidR="005C0D76" w:rsidRDefault="00000000">
      <w:pPr>
        <w:spacing w:after="244"/>
        <w:ind w:right="905"/>
      </w:pPr>
      <w:r>
        <w:t xml:space="preserve">Outline the frequency, duration, and preferred times for group meetings. Set expectations for attendance, punctuality, and participation during meetings. </w:t>
      </w:r>
    </w:p>
    <w:p w14:paraId="66D3A13D" w14:textId="77777777" w:rsidR="005C0D76" w:rsidRDefault="00000000">
      <w:pPr>
        <w:numPr>
          <w:ilvl w:val="1"/>
          <w:numId w:val="2"/>
        </w:numPr>
        <w:spacing w:after="5" w:line="251" w:lineRule="auto"/>
        <w:ind w:right="905" w:hanging="360"/>
      </w:pPr>
      <w:r>
        <w:rPr>
          <w:b/>
        </w:rPr>
        <w:lastRenderedPageBreak/>
        <w:t>Frequency:</w:t>
      </w:r>
      <w:r>
        <w:t xml:space="preserve"> </w:t>
      </w:r>
      <w:r>
        <w:rPr>
          <w:b/>
        </w:rPr>
        <w:t>Weekly meetings</w:t>
      </w:r>
      <w:r>
        <w:t xml:space="preserve"> every </w:t>
      </w:r>
      <w:r>
        <w:rPr>
          <w:b/>
        </w:rPr>
        <w:t>Wednesday at 4:00–5:00 PM</w:t>
      </w:r>
      <w:r>
        <w:t xml:space="preserve"> (1 hour). </w:t>
      </w:r>
    </w:p>
    <w:p w14:paraId="5FDD820A" w14:textId="77777777" w:rsidR="005C0D76" w:rsidRDefault="00000000">
      <w:pPr>
        <w:numPr>
          <w:ilvl w:val="1"/>
          <w:numId w:val="2"/>
        </w:numPr>
        <w:ind w:right="905" w:hanging="360"/>
      </w:pPr>
      <w:r>
        <w:rPr>
          <w:b/>
        </w:rPr>
        <w:t>Location:</w:t>
      </w:r>
      <w:r>
        <w:t xml:space="preserve"> University study room or Teams video call if remote. </w:t>
      </w:r>
    </w:p>
    <w:p w14:paraId="4FD2B484" w14:textId="77777777" w:rsidR="005C0D76" w:rsidRDefault="00000000">
      <w:pPr>
        <w:numPr>
          <w:ilvl w:val="1"/>
          <w:numId w:val="2"/>
        </w:numPr>
        <w:ind w:right="905" w:hanging="360"/>
      </w:pPr>
      <w:r>
        <w:rPr>
          <w:b/>
        </w:rPr>
        <w:t>Additional Meetings:</w:t>
      </w:r>
      <w:r>
        <w:t xml:space="preserve"> Extra sessions scheduled during key milestones (e.g., just before report submission). </w:t>
      </w:r>
    </w:p>
    <w:p w14:paraId="61640198" w14:textId="77777777" w:rsidR="005C0D76" w:rsidRDefault="00000000">
      <w:pPr>
        <w:numPr>
          <w:ilvl w:val="1"/>
          <w:numId w:val="2"/>
        </w:numPr>
        <w:spacing w:after="5" w:line="251" w:lineRule="auto"/>
        <w:ind w:right="905" w:hanging="360"/>
      </w:pPr>
      <w:r>
        <w:rPr>
          <w:b/>
        </w:rPr>
        <w:t xml:space="preserve">Expectations: </w:t>
      </w:r>
    </w:p>
    <w:p w14:paraId="549E15A9" w14:textId="77777777" w:rsidR="005C0D76" w:rsidRDefault="00000000">
      <w:pPr>
        <w:numPr>
          <w:ilvl w:val="1"/>
          <w:numId w:val="2"/>
        </w:numPr>
        <w:ind w:right="905" w:hanging="360"/>
      </w:pPr>
      <w:r>
        <w:t xml:space="preserve">Punctual attendance is required. </w:t>
      </w:r>
    </w:p>
    <w:p w14:paraId="4FB1CE62" w14:textId="77777777" w:rsidR="005C0D76" w:rsidRDefault="00000000">
      <w:pPr>
        <w:numPr>
          <w:ilvl w:val="1"/>
          <w:numId w:val="2"/>
        </w:numPr>
        <w:ind w:right="905" w:hanging="360"/>
      </w:pPr>
      <w:r>
        <w:t xml:space="preserve">Members should review the agenda and any assigned tasks beforehand. </w:t>
      </w:r>
    </w:p>
    <w:p w14:paraId="73476535" w14:textId="77777777" w:rsidR="005C0D76" w:rsidRDefault="00000000">
      <w:pPr>
        <w:numPr>
          <w:ilvl w:val="1"/>
          <w:numId w:val="2"/>
        </w:numPr>
        <w:spacing w:after="196"/>
        <w:ind w:right="905" w:hanging="360"/>
      </w:pPr>
      <w:r>
        <w:t xml:space="preserve">Notify the group at least </w:t>
      </w:r>
      <w:r>
        <w:rPr>
          <w:b/>
        </w:rPr>
        <w:t>24 hours in advance</w:t>
      </w:r>
      <w:r>
        <w:t xml:space="preserve"> if unable to attend. </w:t>
      </w:r>
    </w:p>
    <w:p w14:paraId="150299C4" w14:textId="77777777" w:rsidR="005C0D76" w:rsidRDefault="00000000">
      <w:pPr>
        <w:spacing w:after="0" w:line="259" w:lineRule="auto"/>
        <w:ind w:left="0" w:firstLine="0"/>
        <w:jc w:val="left"/>
      </w:pPr>
      <w:r>
        <w:t xml:space="preserve"> </w:t>
      </w:r>
    </w:p>
    <w:p w14:paraId="1FD1C341" w14:textId="77777777" w:rsidR="005C0D76" w:rsidRDefault="00000000">
      <w:pPr>
        <w:spacing w:after="0" w:line="259" w:lineRule="auto"/>
        <w:ind w:left="0" w:firstLine="0"/>
        <w:jc w:val="left"/>
      </w:pPr>
      <w:r>
        <w:t xml:space="preserve"> </w:t>
      </w:r>
    </w:p>
    <w:p w14:paraId="4D3C604A" w14:textId="77777777" w:rsidR="005C0D76" w:rsidRDefault="00000000">
      <w:pPr>
        <w:spacing w:after="5" w:line="251" w:lineRule="auto"/>
        <w:ind w:left="-5" w:right="4"/>
        <w:jc w:val="left"/>
      </w:pPr>
      <w:r>
        <w:rPr>
          <w:b/>
        </w:rPr>
        <w:t xml:space="preserve">Decision-Making Process: </w:t>
      </w:r>
    </w:p>
    <w:p w14:paraId="2046E242" w14:textId="77777777" w:rsidR="005C0D76" w:rsidRDefault="00000000">
      <w:pPr>
        <w:spacing w:after="244"/>
        <w:ind w:right="905"/>
      </w:pPr>
      <w:r>
        <w:t xml:space="preserve">Define the process for making decisions within the group. Establish methods for resolving conflicts or disagreements in a constructive manner. </w:t>
      </w:r>
    </w:p>
    <w:p w14:paraId="5A62BC9E" w14:textId="77777777" w:rsidR="005C0D76" w:rsidRDefault="00000000">
      <w:pPr>
        <w:numPr>
          <w:ilvl w:val="1"/>
          <w:numId w:val="2"/>
        </w:numPr>
        <w:spacing w:after="5" w:line="251" w:lineRule="auto"/>
        <w:ind w:right="905" w:hanging="360"/>
      </w:pPr>
      <w:r>
        <w:rPr>
          <w:b/>
        </w:rPr>
        <w:t>Consensus First:</w:t>
      </w:r>
      <w:r>
        <w:t xml:space="preserve"> Decisions will be made by </w:t>
      </w:r>
      <w:r>
        <w:rPr>
          <w:b/>
        </w:rPr>
        <w:t>open discussion and consensus</w:t>
      </w:r>
      <w:r>
        <w:t xml:space="preserve"> whenever possible. </w:t>
      </w:r>
    </w:p>
    <w:p w14:paraId="18EACD8C" w14:textId="77777777" w:rsidR="005C0D76" w:rsidRDefault="00000000">
      <w:pPr>
        <w:numPr>
          <w:ilvl w:val="1"/>
          <w:numId w:val="2"/>
        </w:numPr>
        <w:ind w:right="905" w:hanging="360"/>
      </w:pPr>
      <w:r>
        <w:rPr>
          <w:b/>
        </w:rPr>
        <w:t>Majority Vote:</w:t>
      </w:r>
      <w:r>
        <w:t xml:space="preserve"> If consensus cannot be reached, a </w:t>
      </w:r>
      <w:r>
        <w:rPr>
          <w:b/>
        </w:rPr>
        <w:t>simple majority vote (3 out of 4)</w:t>
      </w:r>
      <w:r>
        <w:t xml:space="preserve"> will determine the outcome. </w:t>
      </w:r>
    </w:p>
    <w:p w14:paraId="02DC26AA" w14:textId="77777777" w:rsidR="005C0D76" w:rsidRDefault="00000000">
      <w:pPr>
        <w:numPr>
          <w:ilvl w:val="1"/>
          <w:numId w:val="2"/>
        </w:numPr>
        <w:spacing w:after="228"/>
        <w:ind w:right="905" w:hanging="360"/>
      </w:pPr>
      <w:r>
        <w:rPr>
          <w:b/>
        </w:rPr>
        <w:t>Tie-Breaker:</w:t>
      </w:r>
      <w:r>
        <w:t xml:space="preserve"> If a tie occurs, the </w:t>
      </w:r>
      <w:r>
        <w:rPr>
          <w:b/>
        </w:rPr>
        <w:t>Project Lead</w:t>
      </w:r>
      <w:r>
        <w:t xml:space="preserve"> (Student A) will make the final call after considering all viewpoints. </w:t>
      </w:r>
    </w:p>
    <w:p w14:paraId="52C40114" w14:textId="77777777" w:rsidR="005C0D76" w:rsidRDefault="00000000">
      <w:pPr>
        <w:spacing w:after="0" w:line="259" w:lineRule="auto"/>
        <w:ind w:left="0" w:firstLine="0"/>
        <w:jc w:val="left"/>
      </w:pPr>
      <w:r>
        <w:t xml:space="preserve"> </w:t>
      </w:r>
    </w:p>
    <w:p w14:paraId="446A3462" w14:textId="77777777" w:rsidR="005C0D76" w:rsidRDefault="00000000">
      <w:pPr>
        <w:spacing w:after="0" w:line="259" w:lineRule="auto"/>
        <w:ind w:left="0" w:firstLine="0"/>
        <w:jc w:val="left"/>
      </w:pPr>
      <w:r>
        <w:t xml:space="preserve"> </w:t>
      </w:r>
    </w:p>
    <w:p w14:paraId="39687575" w14:textId="77777777" w:rsidR="005C0D76" w:rsidRDefault="00000000">
      <w:pPr>
        <w:spacing w:after="5" w:line="251" w:lineRule="auto"/>
        <w:ind w:left="-5" w:right="4"/>
        <w:jc w:val="left"/>
      </w:pPr>
      <w:r>
        <w:rPr>
          <w:b/>
        </w:rPr>
        <w:t xml:space="preserve">Work Plan and Timeline: </w:t>
      </w:r>
    </w:p>
    <w:p w14:paraId="776EEBE2" w14:textId="77777777" w:rsidR="005C0D76" w:rsidRDefault="00000000">
      <w:pPr>
        <w:ind w:right="905"/>
      </w:pPr>
      <w:r>
        <w:t xml:space="preserve">Provide a tentative timeline for key project milestones, including data preparation, analysis, report drafting, and presentation preparation. Allocate time for review and revisions. </w:t>
      </w:r>
    </w:p>
    <w:p w14:paraId="755C29E5" w14:textId="77777777" w:rsidR="005C0D76" w:rsidRDefault="00000000">
      <w:pPr>
        <w:tabs>
          <w:tab w:val="center" w:pos="2934"/>
          <w:tab w:val="center" w:pos="6956"/>
          <w:tab w:val="right" w:pos="9941"/>
        </w:tabs>
        <w:spacing w:after="0" w:line="259" w:lineRule="auto"/>
        <w:ind w:left="0" w:firstLine="0"/>
        <w:jc w:val="left"/>
      </w:pPr>
      <w:r>
        <w:rPr>
          <w:sz w:val="22"/>
        </w:rPr>
        <w:tab/>
      </w:r>
      <w:r>
        <w:rPr>
          <w:b/>
        </w:rPr>
        <w:t>Milestone</w:t>
      </w:r>
      <w:r>
        <w:t xml:space="preserve"> </w:t>
      </w:r>
      <w:r>
        <w:tab/>
      </w:r>
      <w:r>
        <w:rPr>
          <w:b/>
        </w:rPr>
        <w:t>Target Completion</w:t>
      </w:r>
      <w:r>
        <w:t xml:space="preserve"> </w:t>
      </w:r>
      <w:r>
        <w:tab/>
      </w:r>
      <w:r>
        <w:rPr>
          <w:b/>
        </w:rPr>
        <w:t>Responsible Lead</w:t>
      </w:r>
      <w:r>
        <w:t xml:space="preserve"> </w:t>
      </w:r>
    </w:p>
    <w:tbl>
      <w:tblPr>
        <w:tblStyle w:val="TableGrid"/>
        <w:tblW w:w="9483" w:type="dxa"/>
        <w:tblInd w:w="110" w:type="dxa"/>
        <w:tblCellMar>
          <w:top w:w="0" w:type="dxa"/>
          <w:left w:w="0" w:type="dxa"/>
          <w:bottom w:w="0" w:type="dxa"/>
          <w:right w:w="0" w:type="dxa"/>
        </w:tblCellMar>
        <w:tblLook w:val="04A0" w:firstRow="1" w:lastRow="0" w:firstColumn="1" w:lastColumn="0" w:noHBand="0" w:noVBand="1"/>
      </w:tblPr>
      <w:tblGrid>
        <w:gridCol w:w="5862"/>
        <w:gridCol w:w="2186"/>
        <w:gridCol w:w="1435"/>
      </w:tblGrid>
      <w:tr w:rsidR="005C0D76" w14:paraId="679C2291" w14:textId="77777777">
        <w:trPr>
          <w:trHeight w:val="272"/>
        </w:trPr>
        <w:tc>
          <w:tcPr>
            <w:tcW w:w="5863" w:type="dxa"/>
            <w:tcBorders>
              <w:top w:val="nil"/>
              <w:left w:val="nil"/>
              <w:bottom w:val="nil"/>
              <w:right w:val="nil"/>
            </w:tcBorders>
          </w:tcPr>
          <w:p w14:paraId="6BC02C80" w14:textId="77777777" w:rsidR="005C0D76" w:rsidRDefault="00000000">
            <w:pPr>
              <w:spacing w:after="0" w:line="259" w:lineRule="auto"/>
              <w:ind w:left="0" w:firstLine="0"/>
              <w:jc w:val="left"/>
            </w:pPr>
            <w:r>
              <w:t xml:space="preserve">Data collection &amp; cleaning </w:t>
            </w:r>
          </w:p>
        </w:tc>
        <w:tc>
          <w:tcPr>
            <w:tcW w:w="2186" w:type="dxa"/>
            <w:tcBorders>
              <w:top w:val="nil"/>
              <w:left w:val="nil"/>
              <w:bottom w:val="nil"/>
              <w:right w:val="nil"/>
            </w:tcBorders>
          </w:tcPr>
          <w:p w14:paraId="46782382" w14:textId="77777777" w:rsidR="005C0D76" w:rsidRDefault="00000000">
            <w:pPr>
              <w:spacing w:after="0" w:line="259" w:lineRule="auto"/>
              <w:ind w:left="0" w:firstLine="0"/>
              <w:jc w:val="left"/>
            </w:pPr>
            <w:r>
              <w:t xml:space="preserve">Week 2 </w:t>
            </w:r>
          </w:p>
        </w:tc>
        <w:tc>
          <w:tcPr>
            <w:tcW w:w="1435" w:type="dxa"/>
            <w:tcBorders>
              <w:top w:val="nil"/>
              <w:left w:val="nil"/>
              <w:bottom w:val="nil"/>
              <w:right w:val="nil"/>
            </w:tcBorders>
          </w:tcPr>
          <w:p w14:paraId="09F7198E" w14:textId="77777777" w:rsidR="005C0D76" w:rsidRDefault="00000000">
            <w:pPr>
              <w:spacing w:after="0" w:line="259" w:lineRule="auto"/>
              <w:ind w:left="0" w:firstLine="0"/>
            </w:pPr>
            <w:r>
              <w:t xml:space="preserve">Wenshuo Cai </w:t>
            </w:r>
          </w:p>
        </w:tc>
      </w:tr>
      <w:tr w:rsidR="005C0D76" w14:paraId="7063A7E6" w14:textId="77777777">
        <w:trPr>
          <w:trHeight w:val="300"/>
        </w:trPr>
        <w:tc>
          <w:tcPr>
            <w:tcW w:w="5863" w:type="dxa"/>
            <w:tcBorders>
              <w:top w:val="nil"/>
              <w:left w:val="nil"/>
              <w:bottom w:val="nil"/>
              <w:right w:val="nil"/>
            </w:tcBorders>
          </w:tcPr>
          <w:p w14:paraId="6BE7078A" w14:textId="77777777" w:rsidR="005C0D76" w:rsidRDefault="00000000">
            <w:pPr>
              <w:spacing w:after="0" w:line="259" w:lineRule="auto"/>
              <w:ind w:left="0" w:firstLine="0"/>
              <w:jc w:val="left"/>
            </w:pPr>
            <w:r>
              <w:t xml:space="preserve">PCA preprocessing </w:t>
            </w:r>
          </w:p>
        </w:tc>
        <w:tc>
          <w:tcPr>
            <w:tcW w:w="2186" w:type="dxa"/>
            <w:tcBorders>
              <w:top w:val="nil"/>
              <w:left w:val="nil"/>
              <w:bottom w:val="nil"/>
              <w:right w:val="nil"/>
            </w:tcBorders>
          </w:tcPr>
          <w:p w14:paraId="1919246F" w14:textId="77777777" w:rsidR="005C0D76" w:rsidRDefault="00000000">
            <w:pPr>
              <w:spacing w:after="0" w:line="259" w:lineRule="auto"/>
              <w:ind w:left="0" w:firstLine="0"/>
              <w:jc w:val="left"/>
            </w:pPr>
            <w:r>
              <w:t xml:space="preserve">Week 3 </w:t>
            </w:r>
          </w:p>
        </w:tc>
        <w:tc>
          <w:tcPr>
            <w:tcW w:w="1435" w:type="dxa"/>
            <w:tcBorders>
              <w:top w:val="nil"/>
              <w:left w:val="nil"/>
              <w:bottom w:val="nil"/>
              <w:right w:val="nil"/>
            </w:tcBorders>
          </w:tcPr>
          <w:p w14:paraId="74976DFE" w14:textId="77777777" w:rsidR="005C0D76" w:rsidRDefault="00000000">
            <w:pPr>
              <w:spacing w:after="0" w:line="259" w:lineRule="auto"/>
              <w:ind w:left="0" w:firstLine="0"/>
            </w:pPr>
            <w:r>
              <w:t xml:space="preserve">Wenshuo Cai </w:t>
            </w:r>
          </w:p>
        </w:tc>
      </w:tr>
      <w:tr w:rsidR="005C0D76" w14:paraId="3A368071" w14:textId="77777777">
        <w:trPr>
          <w:trHeight w:val="300"/>
        </w:trPr>
        <w:tc>
          <w:tcPr>
            <w:tcW w:w="5863" w:type="dxa"/>
            <w:tcBorders>
              <w:top w:val="nil"/>
              <w:left w:val="nil"/>
              <w:bottom w:val="nil"/>
              <w:right w:val="nil"/>
            </w:tcBorders>
          </w:tcPr>
          <w:p w14:paraId="3A2D21B5" w14:textId="77777777" w:rsidR="005C0D76" w:rsidRDefault="00000000">
            <w:pPr>
              <w:spacing w:after="0" w:line="259" w:lineRule="auto"/>
              <w:ind w:left="0" w:firstLine="0"/>
              <w:jc w:val="left"/>
            </w:pPr>
            <w:r>
              <w:t xml:space="preserve">Clustering (K-Means, Hierarchical) </w:t>
            </w:r>
          </w:p>
        </w:tc>
        <w:tc>
          <w:tcPr>
            <w:tcW w:w="2186" w:type="dxa"/>
            <w:tcBorders>
              <w:top w:val="nil"/>
              <w:left w:val="nil"/>
              <w:bottom w:val="nil"/>
              <w:right w:val="nil"/>
            </w:tcBorders>
          </w:tcPr>
          <w:p w14:paraId="70730008" w14:textId="77777777" w:rsidR="005C0D76" w:rsidRDefault="00000000">
            <w:pPr>
              <w:spacing w:after="0" w:line="259" w:lineRule="auto"/>
              <w:ind w:left="0" w:firstLine="0"/>
              <w:jc w:val="left"/>
            </w:pPr>
            <w:r>
              <w:t xml:space="preserve">Week 4 </w:t>
            </w:r>
          </w:p>
        </w:tc>
        <w:tc>
          <w:tcPr>
            <w:tcW w:w="1435" w:type="dxa"/>
            <w:tcBorders>
              <w:top w:val="nil"/>
              <w:left w:val="nil"/>
              <w:bottom w:val="nil"/>
              <w:right w:val="nil"/>
            </w:tcBorders>
          </w:tcPr>
          <w:p w14:paraId="06D52699" w14:textId="77777777" w:rsidR="005C0D76" w:rsidRDefault="00000000">
            <w:pPr>
              <w:spacing w:after="0" w:line="259" w:lineRule="auto"/>
              <w:ind w:left="0" w:firstLine="0"/>
              <w:jc w:val="left"/>
            </w:pPr>
            <w:r>
              <w:t xml:space="preserve">Xuan Zhang </w:t>
            </w:r>
          </w:p>
        </w:tc>
      </w:tr>
      <w:tr w:rsidR="005C0D76" w14:paraId="6097308D" w14:textId="77777777">
        <w:trPr>
          <w:trHeight w:val="300"/>
        </w:trPr>
        <w:tc>
          <w:tcPr>
            <w:tcW w:w="5863" w:type="dxa"/>
            <w:tcBorders>
              <w:top w:val="nil"/>
              <w:left w:val="nil"/>
              <w:bottom w:val="nil"/>
              <w:right w:val="nil"/>
            </w:tcBorders>
          </w:tcPr>
          <w:p w14:paraId="57EA461E" w14:textId="77777777" w:rsidR="005C0D76" w:rsidRDefault="00000000">
            <w:pPr>
              <w:spacing w:after="0" w:line="259" w:lineRule="auto"/>
              <w:ind w:left="0" w:firstLine="0"/>
              <w:jc w:val="left"/>
            </w:pPr>
            <w:r>
              <w:t xml:space="preserve">Supervised models (Regression, k-NN, Decision Tree) </w:t>
            </w:r>
          </w:p>
        </w:tc>
        <w:tc>
          <w:tcPr>
            <w:tcW w:w="2186" w:type="dxa"/>
            <w:tcBorders>
              <w:top w:val="nil"/>
              <w:left w:val="nil"/>
              <w:bottom w:val="nil"/>
              <w:right w:val="nil"/>
            </w:tcBorders>
          </w:tcPr>
          <w:p w14:paraId="5190C949" w14:textId="77777777" w:rsidR="005C0D76" w:rsidRDefault="00000000">
            <w:pPr>
              <w:spacing w:after="0" w:line="259" w:lineRule="auto"/>
              <w:ind w:left="0" w:firstLine="0"/>
              <w:jc w:val="left"/>
            </w:pPr>
            <w:r>
              <w:t xml:space="preserve">Week 5 </w:t>
            </w:r>
          </w:p>
        </w:tc>
        <w:tc>
          <w:tcPr>
            <w:tcW w:w="1435" w:type="dxa"/>
            <w:tcBorders>
              <w:top w:val="nil"/>
              <w:left w:val="nil"/>
              <w:bottom w:val="nil"/>
              <w:right w:val="nil"/>
            </w:tcBorders>
          </w:tcPr>
          <w:p w14:paraId="3A86CDF0" w14:textId="77777777" w:rsidR="005C0D76" w:rsidRDefault="00000000">
            <w:pPr>
              <w:spacing w:after="0" w:line="259" w:lineRule="auto"/>
              <w:ind w:left="0" w:firstLine="0"/>
            </w:pPr>
            <w:r>
              <w:t xml:space="preserve">Bochong Yuan </w:t>
            </w:r>
          </w:p>
        </w:tc>
      </w:tr>
      <w:tr w:rsidR="005C0D76" w14:paraId="796285F3" w14:textId="77777777">
        <w:trPr>
          <w:trHeight w:val="300"/>
        </w:trPr>
        <w:tc>
          <w:tcPr>
            <w:tcW w:w="5863" w:type="dxa"/>
            <w:tcBorders>
              <w:top w:val="nil"/>
              <w:left w:val="nil"/>
              <w:bottom w:val="nil"/>
              <w:right w:val="nil"/>
            </w:tcBorders>
          </w:tcPr>
          <w:p w14:paraId="232E6C30" w14:textId="77777777" w:rsidR="005C0D76" w:rsidRDefault="00000000">
            <w:pPr>
              <w:spacing w:after="0" w:line="259" w:lineRule="auto"/>
              <w:ind w:left="0" w:firstLine="0"/>
              <w:jc w:val="left"/>
            </w:pPr>
            <w:r>
              <w:t xml:space="preserve">Model comparison &amp; evaluation </w:t>
            </w:r>
          </w:p>
        </w:tc>
        <w:tc>
          <w:tcPr>
            <w:tcW w:w="2186" w:type="dxa"/>
            <w:tcBorders>
              <w:top w:val="nil"/>
              <w:left w:val="nil"/>
              <w:bottom w:val="nil"/>
              <w:right w:val="nil"/>
            </w:tcBorders>
          </w:tcPr>
          <w:p w14:paraId="46F9348B" w14:textId="77777777" w:rsidR="005C0D76" w:rsidRDefault="00000000">
            <w:pPr>
              <w:spacing w:after="0" w:line="259" w:lineRule="auto"/>
              <w:ind w:left="0" w:firstLine="0"/>
              <w:jc w:val="left"/>
            </w:pPr>
            <w:r>
              <w:t xml:space="preserve">Week 6 </w:t>
            </w:r>
          </w:p>
        </w:tc>
        <w:tc>
          <w:tcPr>
            <w:tcW w:w="1435" w:type="dxa"/>
            <w:tcBorders>
              <w:top w:val="nil"/>
              <w:left w:val="nil"/>
              <w:bottom w:val="nil"/>
              <w:right w:val="nil"/>
            </w:tcBorders>
          </w:tcPr>
          <w:p w14:paraId="6161A0CB" w14:textId="77777777" w:rsidR="005C0D76" w:rsidRDefault="00000000">
            <w:pPr>
              <w:spacing w:after="0" w:line="259" w:lineRule="auto"/>
              <w:ind w:left="0" w:firstLine="0"/>
              <w:jc w:val="left"/>
            </w:pPr>
            <w:r>
              <w:t xml:space="preserve">Gaoling Li </w:t>
            </w:r>
          </w:p>
        </w:tc>
      </w:tr>
      <w:tr w:rsidR="005C0D76" w14:paraId="0DB40791" w14:textId="77777777">
        <w:trPr>
          <w:trHeight w:val="300"/>
        </w:trPr>
        <w:tc>
          <w:tcPr>
            <w:tcW w:w="5863" w:type="dxa"/>
            <w:tcBorders>
              <w:top w:val="nil"/>
              <w:left w:val="nil"/>
              <w:bottom w:val="nil"/>
              <w:right w:val="nil"/>
            </w:tcBorders>
          </w:tcPr>
          <w:p w14:paraId="53B9C54B" w14:textId="77777777" w:rsidR="005C0D76" w:rsidRDefault="00000000">
            <w:pPr>
              <w:spacing w:after="0" w:line="259" w:lineRule="auto"/>
              <w:ind w:left="0" w:firstLine="0"/>
              <w:jc w:val="left"/>
            </w:pPr>
            <w:r>
              <w:t xml:space="preserve">Draft report &amp; visualizations </w:t>
            </w:r>
          </w:p>
        </w:tc>
        <w:tc>
          <w:tcPr>
            <w:tcW w:w="2186" w:type="dxa"/>
            <w:tcBorders>
              <w:top w:val="nil"/>
              <w:left w:val="nil"/>
              <w:bottom w:val="nil"/>
              <w:right w:val="nil"/>
            </w:tcBorders>
          </w:tcPr>
          <w:p w14:paraId="18D2BE6B" w14:textId="77777777" w:rsidR="005C0D76" w:rsidRDefault="00000000">
            <w:pPr>
              <w:spacing w:after="0" w:line="259" w:lineRule="auto"/>
              <w:ind w:left="0" w:firstLine="0"/>
              <w:jc w:val="left"/>
            </w:pPr>
            <w:r>
              <w:t xml:space="preserve">Week 7 </w:t>
            </w:r>
          </w:p>
        </w:tc>
        <w:tc>
          <w:tcPr>
            <w:tcW w:w="1435" w:type="dxa"/>
            <w:tcBorders>
              <w:top w:val="nil"/>
              <w:left w:val="nil"/>
              <w:bottom w:val="nil"/>
              <w:right w:val="nil"/>
            </w:tcBorders>
          </w:tcPr>
          <w:p w14:paraId="67DFBF1F" w14:textId="77777777" w:rsidR="005C0D76" w:rsidRDefault="00000000">
            <w:pPr>
              <w:spacing w:after="0" w:line="259" w:lineRule="auto"/>
              <w:ind w:left="0" w:firstLine="0"/>
              <w:jc w:val="left"/>
            </w:pPr>
            <w:r>
              <w:t xml:space="preserve">All  </w:t>
            </w:r>
          </w:p>
        </w:tc>
      </w:tr>
      <w:tr w:rsidR="005C0D76" w14:paraId="628D006C" w14:textId="77777777">
        <w:trPr>
          <w:trHeight w:val="300"/>
        </w:trPr>
        <w:tc>
          <w:tcPr>
            <w:tcW w:w="5863" w:type="dxa"/>
            <w:tcBorders>
              <w:top w:val="nil"/>
              <w:left w:val="nil"/>
              <w:bottom w:val="nil"/>
              <w:right w:val="nil"/>
            </w:tcBorders>
          </w:tcPr>
          <w:p w14:paraId="4E931074" w14:textId="77777777" w:rsidR="005C0D76" w:rsidRDefault="00000000">
            <w:pPr>
              <w:spacing w:after="0" w:line="259" w:lineRule="auto"/>
              <w:ind w:left="0" w:firstLine="0"/>
              <w:jc w:val="left"/>
            </w:pPr>
            <w:r>
              <w:t xml:space="preserve">Internal review &amp; revisions </w:t>
            </w:r>
          </w:p>
        </w:tc>
        <w:tc>
          <w:tcPr>
            <w:tcW w:w="2186" w:type="dxa"/>
            <w:tcBorders>
              <w:top w:val="nil"/>
              <w:left w:val="nil"/>
              <w:bottom w:val="nil"/>
              <w:right w:val="nil"/>
            </w:tcBorders>
          </w:tcPr>
          <w:p w14:paraId="7AEB169E" w14:textId="77777777" w:rsidR="005C0D76" w:rsidRDefault="00000000">
            <w:pPr>
              <w:spacing w:after="0" w:line="259" w:lineRule="auto"/>
              <w:ind w:left="0" w:firstLine="0"/>
              <w:jc w:val="left"/>
            </w:pPr>
            <w:r>
              <w:t xml:space="preserve">Week 8 </w:t>
            </w:r>
          </w:p>
        </w:tc>
        <w:tc>
          <w:tcPr>
            <w:tcW w:w="1435" w:type="dxa"/>
            <w:tcBorders>
              <w:top w:val="nil"/>
              <w:left w:val="nil"/>
              <w:bottom w:val="nil"/>
              <w:right w:val="nil"/>
            </w:tcBorders>
          </w:tcPr>
          <w:p w14:paraId="27CF9B7E" w14:textId="77777777" w:rsidR="005C0D76" w:rsidRDefault="00000000">
            <w:pPr>
              <w:spacing w:after="0" w:line="259" w:lineRule="auto"/>
              <w:ind w:left="0" w:firstLine="0"/>
              <w:jc w:val="left"/>
            </w:pPr>
            <w:r>
              <w:t xml:space="preserve">All </w:t>
            </w:r>
          </w:p>
        </w:tc>
      </w:tr>
      <w:tr w:rsidR="005C0D76" w14:paraId="296CB9B1" w14:textId="77777777">
        <w:trPr>
          <w:trHeight w:val="300"/>
        </w:trPr>
        <w:tc>
          <w:tcPr>
            <w:tcW w:w="5863" w:type="dxa"/>
            <w:tcBorders>
              <w:top w:val="nil"/>
              <w:left w:val="nil"/>
              <w:bottom w:val="nil"/>
              <w:right w:val="nil"/>
            </w:tcBorders>
          </w:tcPr>
          <w:p w14:paraId="56560C4B" w14:textId="77777777" w:rsidR="005C0D76" w:rsidRDefault="00000000">
            <w:pPr>
              <w:spacing w:after="0" w:line="259" w:lineRule="auto"/>
              <w:ind w:left="0" w:firstLine="0"/>
              <w:jc w:val="left"/>
            </w:pPr>
            <w:r>
              <w:t xml:space="preserve">Final report submission </w:t>
            </w:r>
          </w:p>
        </w:tc>
        <w:tc>
          <w:tcPr>
            <w:tcW w:w="2186" w:type="dxa"/>
            <w:tcBorders>
              <w:top w:val="nil"/>
              <w:left w:val="nil"/>
              <w:bottom w:val="nil"/>
              <w:right w:val="nil"/>
            </w:tcBorders>
          </w:tcPr>
          <w:p w14:paraId="3E228A03" w14:textId="77777777" w:rsidR="005C0D76" w:rsidRDefault="00000000">
            <w:pPr>
              <w:spacing w:after="0" w:line="259" w:lineRule="auto"/>
              <w:ind w:left="0" w:firstLine="0"/>
              <w:jc w:val="left"/>
            </w:pPr>
            <w:r>
              <w:t xml:space="preserve">Week 9 </w:t>
            </w:r>
          </w:p>
        </w:tc>
        <w:tc>
          <w:tcPr>
            <w:tcW w:w="1435" w:type="dxa"/>
            <w:tcBorders>
              <w:top w:val="nil"/>
              <w:left w:val="nil"/>
              <w:bottom w:val="nil"/>
              <w:right w:val="nil"/>
            </w:tcBorders>
          </w:tcPr>
          <w:p w14:paraId="4E157D17" w14:textId="77777777" w:rsidR="005C0D76" w:rsidRDefault="00000000">
            <w:pPr>
              <w:spacing w:after="0" w:line="259" w:lineRule="auto"/>
              <w:ind w:left="0" w:firstLine="0"/>
              <w:jc w:val="left"/>
            </w:pPr>
            <w:r>
              <w:t xml:space="preserve">All </w:t>
            </w:r>
          </w:p>
        </w:tc>
      </w:tr>
      <w:tr w:rsidR="005C0D76" w14:paraId="2BEDD4A9" w14:textId="77777777">
        <w:trPr>
          <w:trHeight w:val="272"/>
        </w:trPr>
        <w:tc>
          <w:tcPr>
            <w:tcW w:w="5863" w:type="dxa"/>
            <w:tcBorders>
              <w:top w:val="nil"/>
              <w:left w:val="nil"/>
              <w:bottom w:val="nil"/>
              <w:right w:val="nil"/>
            </w:tcBorders>
          </w:tcPr>
          <w:p w14:paraId="4B1C8913" w14:textId="77777777" w:rsidR="005C0D76" w:rsidRDefault="00000000">
            <w:pPr>
              <w:spacing w:after="0" w:line="259" w:lineRule="auto"/>
              <w:ind w:left="0" w:firstLine="0"/>
              <w:jc w:val="left"/>
            </w:pPr>
            <w:r>
              <w:t xml:space="preserve">Presentation slides &amp; rehearsal </w:t>
            </w:r>
          </w:p>
        </w:tc>
        <w:tc>
          <w:tcPr>
            <w:tcW w:w="2186" w:type="dxa"/>
            <w:tcBorders>
              <w:top w:val="nil"/>
              <w:left w:val="nil"/>
              <w:bottom w:val="nil"/>
              <w:right w:val="nil"/>
            </w:tcBorders>
          </w:tcPr>
          <w:p w14:paraId="20C38C93" w14:textId="77777777" w:rsidR="005C0D76" w:rsidRDefault="00000000">
            <w:pPr>
              <w:spacing w:after="0" w:line="259" w:lineRule="auto"/>
              <w:ind w:left="0" w:firstLine="0"/>
              <w:jc w:val="left"/>
            </w:pPr>
            <w:r>
              <w:t xml:space="preserve">Week 9 </w:t>
            </w:r>
          </w:p>
        </w:tc>
        <w:tc>
          <w:tcPr>
            <w:tcW w:w="1435" w:type="dxa"/>
            <w:tcBorders>
              <w:top w:val="nil"/>
              <w:left w:val="nil"/>
              <w:bottom w:val="nil"/>
              <w:right w:val="nil"/>
            </w:tcBorders>
          </w:tcPr>
          <w:p w14:paraId="08F4A1BF" w14:textId="77777777" w:rsidR="005C0D76" w:rsidRDefault="00000000">
            <w:pPr>
              <w:spacing w:after="0" w:line="259" w:lineRule="auto"/>
              <w:ind w:left="0" w:firstLine="0"/>
              <w:jc w:val="left"/>
            </w:pPr>
            <w:r>
              <w:t xml:space="preserve">All </w:t>
            </w:r>
          </w:p>
        </w:tc>
      </w:tr>
    </w:tbl>
    <w:p w14:paraId="5E041AAE" w14:textId="77777777" w:rsidR="005C0D76" w:rsidRDefault="00000000">
      <w:pPr>
        <w:spacing w:after="0" w:line="259" w:lineRule="auto"/>
        <w:ind w:left="0" w:firstLine="0"/>
        <w:jc w:val="left"/>
      </w:pPr>
      <w:r>
        <w:t xml:space="preserve"> </w:t>
      </w:r>
    </w:p>
    <w:p w14:paraId="5E806365" w14:textId="77777777" w:rsidR="005C0D76" w:rsidRDefault="00000000">
      <w:pPr>
        <w:spacing w:after="0" w:line="259" w:lineRule="auto"/>
        <w:ind w:left="0" w:firstLine="0"/>
        <w:jc w:val="left"/>
      </w:pPr>
      <w:r>
        <w:t xml:space="preserve"> </w:t>
      </w:r>
    </w:p>
    <w:p w14:paraId="7E71FFE4" w14:textId="77777777" w:rsidR="005C0D76" w:rsidRDefault="00000000">
      <w:pPr>
        <w:spacing w:after="5" w:line="251" w:lineRule="auto"/>
        <w:ind w:left="-5" w:right="4"/>
        <w:jc w:val="left"/>
      </w:pPr>
      <w:r>
        <w:rPr>
          <w:b/>
        </w:rPr>
        <w:t xml:space="preserve">Code of Conduct: </w:t>
      </w:r>
    </w:p>
    <w:p w14:paraId="7672C4BD" w14:textId="77777777" w:rsidR="005C0D76" w:rsidRDefault="00000000">
      <w:pPr>
        <w:ind w:right="905"/>
      </w:pPr>
      <w:r>
        <w:t xml:space="preserve">Set expectations for professional behaviour, including respect for differing opinions, active participation, and accountability for tasks. Address how to handle underperforming team members. </w:t>
      </w:r>
    </w:p>
    <w:p w14:paraId="2BF26AB1" w14:textId="77777777" w:rsidR="005C0D76" w:rsidRDefault="00000000">
      <w:pPr>
        <w:spacing w:after="229" w:line="259" w:lineRule="auto"/>
        <w:ind w:left="0" w:firstLine="0"/>
        <w:jc w:val="left"/>
      </w:pPr>
      <w:r>
        <w:t xml:space="preserve"> </w:t>
      </w:r>
    </w:p>
    <w:p w14:paraId="0DF3CEA9" w14:textId="77777777" w:rsidR="005C0D76" w:rsidRDefault="00000000">
      <w:pPr>
        <w:numPr>
          <w:ilvl w:val="1"/>
          <w:numId w:val="2"/>
        </w:numPr>
        <w:ind w:right="905" w:hanging="360"/>
      </w:pPr>
      <w:r>
        <w:rPr>
          <w:b/>
        </w:rPr>
        <w:lastRenderedPageBreak/>
        <w:t>Respect:</w:t>
      </w:r>
      <w:r>
        <w:t xml:space="preserve"> Treat all members courteously and value diverse opinions. </w:t>
      </w:r>
    </w:p>
    <w:p w14:paraId="5D4BF260" w14:textId="77777777" w:rsidR="005C0D76" w:rsidRDefault="00000000">
      <w:pPr>
        <w:numPr>
          <w:ilvl w:val="1"/>
          <w:numId w:val="2"/>
        </w:numPr>
        <w:ind w:right="905" w:hanging="360"/>
      </w:pPr>
      <w:r>
        <w:rPr>
          <w:b/>
        </w:rPr>
        <w:t>Accountability:</w:t>
      </w:r>
      <w:r>
        <w:t xml:space="preserve"> Complete assigned tasks by agreed deadlines. </w:t>
      </w:r>
    </w:p>
    <w:p w14:paraId="459E2391" w14:textId="77777777" w:rsidR="005C0D76" w:rsidRDefault="00000000">
      <w:pPr>
        <w:numPr>
          <w:ilvl w:val="1"/>
          <w:numId w:val="2"/>
        </w:numPr>
        <w:ind w:right="905" w:hanging="360"/>
      </w:pPr>
      <w:r>
        <w:rPr>
          <w:b/>
        </w:rPr>
        <w:t>Participation:</w:t>
      </w:r>
      <w:r>
        <w:t xml:space="preserve"> Actively contribute to discussions, coding, and report writing. </w:t>
      </w:r>
    </w:p>
    <w:p w14:paraId="5EC75195" w14:textId="77777777" w:rsidR="005C0D76" w:rsidRDefault="00000000">
      <w:pPr>
        <w:numPr>
          <w:ilvl w:val="1"/>
          <w:numId w:val="2"/>
        </w:numPr>
        <w:ind w:right="905" w:hanging="360"/>
      </w:pPr>
      <w:r>
        <w:rPr>
          <w:b/>
        </w:rPr>
        <w:t>Quality Standards:</w:t>
      </w:r>
      <w:r>
        <w:t xml:space="preserve"> Commit to clear documentation, reproducible code, and professional writing. </w:t>
      </w:r>
    </w:p>
    <w:p w14:paraId="1F91AE27" w14:textId="77777777" w:rsidR="005C0D76" w:rsidRDefault="00000000">
      <w:pPr>
        <w:numPr>
          <w:ilvl w:val="1"/>
          <w:numId w:val="2"/>
        </w:numPr>
        <w:spacing w:after="5" w:line="251" w:lineRule="auto"/>
        <w:ind w:right="905" w:hanging="360"/>
      </w:pPr>
      <w:r>
        <w:rPr>
          <w:b/>
        </w:rPr>
        <w:t xml:space="preserve">Underperformance: </w:t>
      </w:r>
    </w:p>
    <w:p w14:paraId="32D2CCA9" w14:textId="77777777" w:rsidR="005C0D76" w:rsidRDefault="00000000">
      <w:pPr>
        <w:ind w:left="356" w:right="905"/>
      </w:pPr>
      <w:r>
        <w:rPr>
          <w:rFonts w:ascii="Segoe UI Symbol" w:eastAsia="Segoe UI Symbol" w:hAnsi="Segoe UI Symbol" w:cs="Segoe UI Symbol"/>
        </w:rPr>
        <w:t>−</w:t>
      </w:r>
      <w:r>
        <w:rPr>
          <w:rFonts w:ascii="Arial" w:eastAsia="Arial" w:hAnsi="Arial" w:cs="Arial"/>
        </w:rPr>
        <w:t xml:space="preserve"> </w:t>
      </w:r>
      <w:r>
        <w:t xml:space="preserve">Step 1: Direct, constructive feedback from teammates. </w:t>
      </w:r>
    </w:p>
    <w:p w14:paraId="5C02359A" w14:textId="77777777" w:rsidR="005C0D76" w:rsidRDefault="00000000">
      <w:pPr>
        <w:ind w:left="356" w:right="905"/>
      </w:pPr>
      <w:r>
        <w:rPr>
          <w:rFonts w:ascii="Segoe UI Symbol" w:eastAsia="Segoe UI Symbol" w:hAnsi="Segoe UI Symbol" w:cs="Segoe UI Symbol"/>
        </w:rPr>
        <w:t>−</w:t>
      </w:r>
      <w:r>
        <w:rPr>
          <w:rFonts w:ascii="Arial" w:eastAsia="Arial" w:hAnsi="Arial" w:cs="Arial"/>
        </w:rPr>
        <w:t xml:space="preserve"> </w:t>
      </w:r>
      <w:r>
        <w:t xml:space="preserve">Step 2: Offer support (e.g., redistributing tasks) if workload is an issue. </w:t>
      </w:r>
    </w:p>
    <w:p w14:paraId="5BCF365A" w14:textId="77777777" w:rsidR="005C0D76" w:rsidRDefault="00000000">
      <w:pPr>
        <w:spacing w:after="227"/>
        <w:ind w:left="706" w:right="905" w:hanging="360"/>
      </w:pPr>
      <w:r>
        <w:rPr>
          <w:rFonts w:ascii="Segoe UI Symbol" w:eastAsia="Segoe UI Symbol" w:hAnsi="Segoe UI Symbol" w:cs="Segoe UI Symbol"/>
        </w:rPr>
        <w:t>−</w:t>
      </w:r>
      <w:r>
        <w:rPr>
          <w:rFonts w:ascii="Arial" w:eastAsia="Arial" w:hAnsi="Arial" w:cs="Arial"/>
        </w:rPr>
        <w:t xml:space="preserve"> </w:t>
      </w:r>
      <w:r>
        <w:t xml:space="preserve">Step 3: Follow the “Disagreements or Non-Responsiveness” procedure if problems persist. </w:t>
      </w:r>
    </w:p>
    <w:p w14:paraId="3764F9A1" w14:textId="77777777" w:rsidR="005C0D76" w:rsidRDefault="00000000">
      <w:pPr>
        <w:spacing w:after="0" w:line="259" w:lineRule="auto"/>
        <w:ind w:left="0" w:firstLine="0"/>
        <w:jc w:val="left"/>
      </w:pPr>
      <w:r>
        <w:t xml:space="preserve"> </w:t>
      </w:r>
    </w:p>
    <w:p w14:paraId="37C974A6" w14:textId="77777777" w:rsidR="005C0D76" w:rsidRDefault="00000000">
      <w:pPr>
        <w:spacing w:after="5" w:line="251" w:lineRule="auto"/>
        <w:ind w:left="-5" w:right="4"/>
        <w:jc w:val="left"/>
      </w:pPr>
      <w:r>
        <w:rPr>
          <w:b/>
        </w:rPr>
        <w:t>Disagreements or non-responsiveness:</w:t>
      </w:r>
      <w:r>
        <w:t xml:space="preserve"> </w:t>
      </w:r>
    </w:p>
    <w:p w14:paraId="468CD201" w14:textId="77777777" w:rsidR="005C0D76" w:rsidRDefault="00000000">
      <w:pPr>
        <w:spacing w:after="229"/>
        <w:ind w:right="905"/>
      </w:pPr>
      <w:r>
        <w:t xml:space="preserve">Set what will happen in the event of disagreements among group members or instances of non-responsiveness from a team member. </w:t>
      </w:r>
    </w:p>
    <w:p w14:paraId="23615811" w14:textId="77777777" w:rsidR="005C0D76" w:rsidRDefault="00000000">
      <w:pPr>
        <w:ind w:right="905"/>
      </w:pPr>
      <w:r>
        <w:t xml:space="preserve">A possible process could be as follows: </w:t>
      </w:r>
    </w:p>
    <w:p w14:paraId="687C46A3" w14:textId="77777777" w:rsidR="005C0D76" w:rsidRDefault="00000000">
      <w:pPr>
        <w:numPr>
          <w:ilvl w:val="0"/>
          <w:numId w:val="3"/>
        </w:numPr>
        <w:ind w:right="905" w:hanging="360"/>
      </w:pPr>
      <w:r>
        <w:rPr>
          <w:b/>
        </w:rPr>
        <w:t>Communication Attempt:</w:t>
      </w:r>
      <w:r>
        <w:t xml:space="preserve"> Initially, the concerned group members will attempt to communicate directly with the individual in question to address the issue and seek resolution. </w:t>
      </w:r>
    </w:p>
    <w:p w14:paraId="02AEB97B" w14:textId="77777777" w:rsidR="005C0D76" w:rsidRDefault="00000000">
      <w:pPr>
        <w:numPr>
          <w:ilvl w:val="0"/>
          <w:numId w:val="3"/>
        </w:numPr>
        <w:ind w:right="905" w:hanging="360"/>
      </w:pPr>
      <w:r>
        <w:rPr>
          <w:b/>
        </w:rPr>
        <w:t>Mediation:</w:t>
      </w:r>
      <w:r>
        <w:t xml:space="preserve"> If direct communication fails to resolve the disagreement or nonresponsiveness, the matter will be brought to the attention of the tutor of the workshop for mediation. The tutor will facilitate a discussion to find a mutually acceptable solution. </w:t>
      </w:r>
    </w:p>
    <w:p w14:paraId="040E4422" w14:textId="77777777" w:rsidR="005C0D76" w:rsidRDefault="00000000">
      <w:pPr>
        <w:numPr>
          <w:ilvl w:val="0"/>
          <w:numId w:val="3"/>
        </w:numPr>
        <w:spacing w:after="229"/>
        <w:ind w:right="905" w:hanging="360"/>
      </w:pPr>
      <w:r>
        <w:rPr>
          <w:b/>
        </w:rPr>
        <w:t>Escalation:</w:t>
      </w:r>
      <w:r>
        <w:t xml:space="preserve"> If the issue remains unresolved after mediation, it will be escalated to the head tutor or subject coordinator for further intervention and resolution. </w:t>
      </w:r>
    </w:p>
    <w:p w14:paraId="3258726B" w14:textId="77777777" w:rsidR="005C0D76" w:rsidRDefault="00000000">
      <w:pPr>
        <w:ind w:right="905"/>
      </w:pPr>
      <w:r>
        <w:t xml:space="preserve">It is expected that all group members will engage in this process in good faith and with a commitment to resolving conflicts constructively for the benefit of the project and the team as a whole. </w:t>
      </w:r>
    </w:p>
    <w:p w14:paraId="062A47D7" w14:textId="77777777" w:rsidR="005C0D76" w:rsidRDefault="00000000">
      <w:pPr>
        <w:spacing w:after="0" w:line="259" w:lineRule="auto"/>
        <w:ind w:left="0" w:firstLine="0"/>
        <w:jc w:val="left"/>
      </w:pPr>
      <w:r>
        <w:t xml:space="preserve"> </w:t>
      </w:r>
    </w:p>
    <w:p w14:paraId="1F12AE31" w14:textId="77777777" w:rsidR="005C0D76" w:rsidRDefault="00000000">
      <w:pPr>
        <w:spacing w:after="5" w:line="251" w:lineRule="auto"/>
        <w:ind w:left="-5" w:right="4"/>
        <w:jc w:val="left"/>
      </w:pPr>
      <w:r>
        <w:rPr>
          <w:b/>
        </w:rPr>
        <w:t xml:space="preserve">Signature: </w:t>
      </w:r>
    </w:p>
    <w:p w14:paraId="2AB15249" w14:textId="77777777" w:rsidR="005C0D76" w:rsidRDefault="00000000">
      <w:pPr>
        <w:ind w:right="905"/>
      </w:pPr>
      <w:r>
        <w:t xml:space="preserve">By signing below, each group member acknowledges their commitment to adhere to the terms outlined in this contract. </w:t>
      </w:r>
    </w:p>
    <w:p w14:paraId="6FAE951B" w14:textId="77777777" w:rsidR="005C0D76" w:rsidRDefault="00000000">
      <w:pPr>
        <w:spacing w:after="0" w:line="259" w:lineRule="auto"/>
        <w:ind w:left="0" w:firstLine="0"/>
        <w:jc w:val="left"/>
      </w:pPr>
      <w:r>
        <w:t xml:space="preserve"> </w:t>
      </w:r>
    </w:p>
    <w:p w14:paraId="179B1DCE" w14:textId="77777777" w:rsidR="005C0D76" w:rsidRDefault="00000000">
      <w:pPr>
        <w:ind w:right="905"/>
      </w:pPr>
      <w:r>
        <w:t xml:space="preserve">Student 1: </w:t>
      </w:r>
      <w:r>
        <w:rPr>
          <w:u w:val="single" w:color="000000"/>
        </w:rPr>
        <w:t>Xuan Zhang</w:t>
      </w:r>
      <w:r>
        <w:t xml:space="preserve">________________ Date: </w:t>
      </w:r>
      <w:r>
        <w:rPr>
          <w:u w:val="single" w:color="000000"/>
        </w:rPr>
        <w:t>25/09/2025</w:t>
      </w:r>
      <w:r>
        <w:t xml:space="preserve"> </w:t>
      </w:r>
    </w:p>
    <w:p w14:paraId="34D31804" w14:textId="77777777" w:rsidR="005C0D76" w:rsidRDefault="00000000">
      <w:pPr>
        <w:ind w:right="905"/>
      </w:pPr>
      <w:r>
        <w:t xml:space="preserve">Student 2: </w:t>
      </w:r>
      <w:r>
        <w:rPr>
          <w:u w:val="single" w:color="000000"/>
        </w:rPr>
        <w:t>Wenshuo Cai</w:t>
      </w:r>
      <w:r>
        <w:t xml:space="preserve">_______________Date: </w:t>
      </w:r>
      <w:r>
        <w:rPr>
          <w:u w:val="single" w:color="000000"/>
        </w:rPr>
        <w:t>25/09/2025</w:t>
      </w:r>
      <w:r>
        <w:t xml:space="preserve"> </w:t>
      </w:r>
    </w:p>
    <w:p w14:paraId="214D236D" w14:textId="77777777" w:rsidR="005C0D76" w:rsidRDefault="00000000">
      <w:pPr>
        <w:ind w:right="905"/>
      </w:pPr>
      <w:r>
        <w:t xml:space="preserve">Student 3: </w:t>
      </w:r>
      <w:r>
        <w:rPr>
          <w:u w:val="single" w:color="000000"/>
        </w:rPr>
        <w:t>Bochong Yuan</w:t>
      </w:r>
      <w:r>
        <w:t xml:space="preserve">_____________ Date: </w:t>
      </w:r>
      <w:r>
        <w:rPr>
          <w:u w:val="single" w:color="000000"/>
        </w:rPr>
        <w:t>25/09/2025</w:t>
      </w:r>
      <w:r>
        <w:t xml:space="preserve"> </w:t>
      </w:r>
    </w:p>
    <w:p w14:paraId="2754DB80" w14:textId="77777777" w:rsidR="005C0D76" w:rsidRDefault="00000000">
      <w:pPr>
        <w:ind w:right="905"/>
      </w:pPr>
      <w:r>
        <w:t xml:space="preserve">Student 4: </w:t>
      </w:r>
      <w:r>
        <w:rPr>
          <w:u w:val="single" w:color="000000"/>
        </w:rPr>
        <w:t xml:space="preserve">Gaoling  Li </w:t>
      </w:r>
      <w:r>
        <w:t xml:space="preserve">________________ Date: </w:t>
      </w:r>
      <w:r>
        <w:rPr>
          <w:u w:val="single" w:color="000000"/>
        </w:rPr>
        <w:t>25/09/2025</w:t>
      </w:r>
      <w:r>
        <w:t xml:space="preserve"> </w:t>
      </w:r>
    </w:p>
    <w:p w14:paraId="7D757B3D" w14:textId="77777777" w:rsidR="005C0D76" w:rsidRDefault="00000000">
      <w:pPr>
        <w:spacing w:after="0" w:line="259" w:lineRule="auto"/>
        <w:ind w:left="0" w:firstLine="0"/>
        <w:jc w:val="left"/>
      </w:pPr>
      <w:r>
        <w:t xml:space="preserve"> </w:t>
      </w:r>
    </w:p>
    <w:p w14:paraId="1F05C6C7" w14:textId="77777777" w:rsidR="005C0D76" w:rsidRDefault="00000000">
      <w:pPr>
        <w:spacing w:after="0" w:line="259" w:lineRule="auto"/>
        <w:ind w:left="0" w:firstLine="0"/>
        <w:jc w:val="left"/>
      </w:pPr>
      <w:r>
        <w:t xml:space="preserve"> </w:t>
      </w:r>
    </w:p>
    <w:p w14:paraId="3BA77E42" w14:textId="77777777" w:rsidR="005C0D76" w:rsidRDefault="00000000">
      <w:pPr>
        <w:ind w:right="905"/>
      </w:pPr>
      <w:r>
        <w:t xml:space="preserve">This contract is intended to establish clear expectations and promote effective collaboration among group members throughout the duration of the data analytics project. Any amendments to this contract should be discussed and agreed upon by all group members. </w:t>
      </w:r>
    </w:p>
    <w:sectPr w:rsidR="005C0D76">
      <w:pgSz w:w="11905" w:h="16840"/>
      <w:pgMar w:top="1446" w:right="524" w:bottom="154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2FA"/>
    <w:multiLevelType w:val="hybridMultilevel"/>
    <w:tmpl w:val="9FECBE4A"/>
    <w:lvl w:ilvl="0" w:tplc="9F646994">
      <w:start w:val="1"/>
      <w:numFmt w:val="decimal"/>
      <w:lvlText w:val="%1."/>
      <w:lvlJc w:val="left"/>
      <w:pPr>
        <w:ind w:left="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06055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F2768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CEE6FC">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861FB2">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CAEDD2">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FCA696">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601ADA">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E22FA">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6C7189"/>
    <w:multiLevelType w:val="hybridMultilevel"/>
    <w:tmpl w:val="CA48E582"/>
    <w:lvl w:ilvl="0" w:tplc="3E546B50">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407816">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30A63C">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CEEBC6">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44974A">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D088B8">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1456F6">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7A59BC">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EAC738">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F41E59"/>
    <w:multiLevelType w:val="hybridMultilevel"/>
    <w:tmpl w:val="CCBCF814"/>
    <w:lvl w:ilvl="0" w:tplc="A06867FC">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680714">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343B4E">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20441C">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C26DBC">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BE9D06">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C02B40">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882560">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1A594A">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A54DE1"/>
    <w:multiLevelType w:val="hybridMultilevel"/>
    <w:tmpl w:val="0BFC1442"/>
    <w:lvl w:ilvl="0" w:tplc="6A78F06C">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46104C">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3C766A">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4A2942">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D4E7CA">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E04354">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EE5524">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26C4A6">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50E874">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1575FC"/>
    <w:multiLevelType w:val="hybridMultilevel"/>
    <w:tmpl w:val="4DFE5C88"/>
    <w:lvl w:ilvl="0" w:tplc="30BC06A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78344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4497F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1AD7A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30862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1C6B4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F0148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C0D2F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1226D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4D6422"/>
    <w:multiLevelType w:val="hybridMultilevel"/>
    <w:tmpl w:val="6FC0ACF0"/>
    <w:lvl w:ilvl="0" w:tplc="F5A67608">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F14BFA8">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A4942C">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084770">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872E5AC">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C20F44">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D4D37A">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9C367A">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1B82800">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ED0F35"/>
    <w:multiLevelType w:val="hybridMultilevel"/>
    <w:tmpl w:val="314A7276"/>
    <w:lvl w:ilvl="0" w:tplc="A2A6604A">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761812">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FAFD98">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06C4EE">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B8D9EE">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A88AFE">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C8B4F2">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DC59CC">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CE17B2">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997503">
    <w:abstractNumId w:val="4"/>
  </w:num>
  <w:num w:numId="2" w16cid:durableId="651296868">
    <w:abstractNumId w:val="0"/>
  </w:num>
  <w:num w:numId="3" w16cid:durableId="1490976699">
    <w:abstractNumId w:val="2"/>
  </w:num>
  <w:num w:numId="4" w16cid:durableId="1374232965">
    <w:abstractNumId w:val="6"/>
  </w:num>
  <w:num w:numId="5" w16cid:durableId="1403721656">
    <w:abstractNumId w:val="5"/>
  </w:num>
  <w:num w:numId="6" w16cid:durableId="680353562">
    <w:abstractNumId w:val="3"/>
  </w:num>
  <w:num w:numId="7" w16cid:durableId="727993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D76"/>
    <w:rsid w:val="005C0D76"/>
    <w:rsid w:val="00AC2A98"/>
    <w:rsid w:val="00EA2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B3DD31"/>
  <w15:docId w15:val="{4FC3E865-EA67-6A4B-982C-FA0C76D2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 w:line="248" w:lineRule="auto"/>
      <w:ind w:left="10" w:hanging="10"/>
      <w:jc w:val="both"/>
    </w:pPr>
    <w:rPr>
      <w:rFonts w:ascii="Calibri" w:eastAsia="Calibri" w:hAnsi="Calibri" w:cs="Calibri"/>
      <w:color w:val="000000"/>
      <w:sz w:val="24"/>
      <w:lang w:val="zh" w:eastAsia="zh" w:bidi="zh"/>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dc:creator>
  <cp:keywords/>
  <cp:lastModifiedBy>Cai, Wenshuo</cp:lastModifiedBy>
  <cp:revision>2</cp:revision>
  <dcterms:created xsi:type="dcterms:W3CDTF">2025-09-25T15:17:00Z</dcterms:created>
  <dcterms:modified xsi:type="dcterms:W3CDTF">2025-09-25T15:17:00Z</dcterms:modified>
</cp:coreProperties>
</file>