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4A176" w14:textId="20E822C7" w:rsidR="00224363" w:rsidRDefault="00A60F3F" w:rsidP="00ED1364">
      <w:pPr>
        <w:rPr>
          <w:b/>
          <w:bCs/>
          <w:i/>
          <w:iCs/>
          <w:sz w:val="48"/>
          <w:szCs w:val="48"/>
          <w:u w:val="single"/>
        </w:rPr>
      </w:pPr>
      <w:r w:rsidRPr="00653D1D">
        <w:rPr>
          <w:b/>
          <w:bCs/>
          <w:i/>
          <w:iCs/>
          <w:sz w:val="48"/>
          <w:szCs w:val="48"/>
          <w:u w:val="single"/>
        </w:rPr>
        <w:t xml:space="preserve">Simple Layout for </w:t>
      </w:r>
      <w:r w:rsidR="00653D1D" w:rsidRPr="00653D1D">
        <w:rPr>
          <w:b/>
          <w:bCs/>
          <w:i/>
          <w:iCs/>
          <w:sz w:val="48"/>
          <w:szCs w:val="48"/>
          <w:u w:val="single"/>
        </w:rPr>
        <w:t>VR</w:t>
      </w:r>
      <w:r w:rsidRPr="00653D1D">
        <w:rPr>
          <w:b/>
          <w:bCs/>
          <w:i/>
          <w:iCs/>
          <w:sz w:val="48"/>
          <w:szCs w:val="48"/>
          <w:u w:val="single"/>
        </w:rPr>
        <w:t xml:space="preserve"> gaming market analysis</w:t>
      </w:r>
    </w:p>
    <w:p w14:paraId="457D3FA0" w14:textId="171E1669" w:rsidR="00635A3C" w:rsidRPr="00635A3C" w:rsidRDefault="00635A3C" w:rsidP="00ED1364">
      <w:pPr>
        <w:rPr>
          <w:b/>
          <w:bCs/>
          <w:i/>
          <w:iCs/>
          <w:sz w:val="48"/>
          <w:szCs w:val="48"/>
        </w:rPr>
      </w:pPr>
      <w:r w:rsidRPr="00635A3C">
        <w:rPr>
          <w:b/>
          <w:bCs/>
          <w:i/>
          <w:iCs/>
          <w:sz w:val="48"/>
          <w:szCs w:val="48"/>
        </w:rPr>
        <w:t xml:space="preserve">                         </w:t>
      </w:r>
      <w:r>
        <w:rPr>
          <w:b/>
          <w:bCs/>
          <w:i/>
          <w:iCs/>
          <w:sz w:val="48"/>
          <w:szCs w:val="48"/>
        </w:rPr>
        <w:t xml:space="preserve">By: </w:t>
      </w:r>
      <w:r w:rsidRPr="00635A3C">
        <w:rPr>
          <w:b/>
          <w:bCs/>
          <w:i/>
          <w:iCs/>
          <w:sz w:val="48"/>
          <w:szCs w:val="48"/>
        </w:rPr>
        <w:t>Humza Sheikh</w:t>
      </w:r>
    </w:p>
    <w:p w14:paraId="4C013C9F" w14:textId="77777777" w:rsidR="00224363" w:rsidRDefault="00224363" w:rsidP="007D7144">
      <w:pPr>
        <w:rPr>
          <w:sz w:val="32"/>
          <w:szCs w:val="32"/>
        </w:rPr>
      </w:pPr>
    </w:p>
    <w:p w14:paraId="454BC4E4" w14:textId="77777777" w:rsidR="00224363" w:rsidRDefault="00224363" w:rsidP="007D7144">
      <w:pPr>
        <w:rPr>
          <w:sz w:val="32"/>
          <w:szCs w:val="32"/>
        </w:rPr>
      </w:pPr>
    </w:p>
    <w:p w14:paraId="4E0925A3" w14:textId="77777777" w:rsidR="00496014" w:rsidRPr="00172C03" w:rsidRDefault="00496014" w:rsidP="00496014">
      <w:pPr>
        <w:numPr>
          <w:ilvl w:val="0"/>
          <w:numId w:val="2"/>
        </w:numPr>
        <w:rPr>
          <w:sz w:val="32"/>
          <w:szCs w:val="32"/>
          <w:highlight w:val="green"/>
        </w:rPr>
      </w:pPr>
      <w:r w:rsidRPr="00172C03">
        <w:rPr>
          <w:b/>
          <w:bCs/>
          <w:sz w:val="32"/>
          <w:szCs w:val="32"/>
          <w:highlight w:val="green"/>
        </w:rPr>
        <w:t>Introduction:</w:t>
      </w:r>
    </w:p>
    <w:p w14:paraId="4FF5CA8F" w14:textId="77777777" w:rsidR="00496014" w:rsidRPr="00496014" w:rsidRDefault="00496014" w:rsidP="00496014">
      <w:pPr>
        <w:numPr>
          <w:ilvl w:val="1"/>
          <w:numId w:val="2"/>
        </w:numPr>
        <w:rPr>
          <w:sz w:val="32"/>
          <w:szCs w:val="32"/>
        </w:rPr>
      </w:pPr>
      <w:r w:rsidRPr="00496014">
        <w:rPr>
          <w:sz w:val="32"/>
          <w:szCs w:val="32"/>
        </w:rPr>
        <w:t>Provide a brief overview of VR gaming.</w:t>
      </w:r>
    </w:p>
    <w:p w14:paraId="2368C2D1" w14:textId="77777777" w:rsidR="00496014" w:rsidRDefault="00496014" w:rsidP="00496014">
      <w:pPr>
        <w:numPr>
          <w:ilvl w:val="1"/>
          <w:numId w:val="2"/>
        </w:numPr>
        <w:rPr>
          <w:sz w:val="32"/>
          <w:szCs w:val="32"/>
        </w:rPr>
      </w:pPr>
      <w:r w:rsidRPr="00496014">
        <w:rPr>
          <w:sz w:val="32"/>
          <w:szCs w:val="32"/>
        </w:rPr>
        <w:t>State the purpose and objectives of the market analysis.</w:t>
      </w:r>
    </w:p>
    <w:p w14:paraId="41787A25" w14:textId="77777777" w:rsidR="00DF280E" w:rsidRDefault="00DF280E" w:rsidP="00DF280E">
      <w:pPr>
        <w:rPr>
          <w:sz w:val="32"/>
          <w:szCs w:val="32"/>
        </w:rPr>
      </w:pPr>
    </w:p>
    <w:p w14:paraId="58446320" w14:textId="59A3231D" w:rsidR="003124B2" w:rsidRPr="00E307E0" w:rsidRDefault="00D9031F" w:rsidP="003124B2">
      <w:pPr>
        <w:rPr>
          <w:b/>
          <w:bCs/>
          <w:sz w:val="32"/>
          <w:szCs w:val="32"/>
        </w:rPr>
      </w:pPr>
      <w:r w:rsidRPr="00E307E0">
        <w:rPr>
          <w:b/>
          <w:bCs/>
          <w:sz w:val="32"/>
          <w:szCs w:val="32"/>
        </w:rPr>
        <w:t xml:space="preserve">HS: </w:t>
      </w:r>
      <w:r w:rsidR="003124B2" w:rsidRPr="00E307E0">
        <w:rPr>
          <w:b/>
          <w:bCs/>
          <w:sz w:val="32"/>
          <w:szCs w:val="32"/>
        </w:rPr>
        <w:t xml:space="preserve">Introduction:  Virtual reality, or VR, is one of the most popular and innovative technologies in the last </w:t>
      </w:r>
      <w:r w:rsidR="000D0293">
        <w:rPr>
          <w:b/>
          <w:bCs/>
          <w:sz w:val="32"/>
          <w:szCs w:val="32"/>
        </w:rPr>
        <w:t>decade.</w:t>
      </w:r>
      <w:r w:rsidR="003124B2" w:rsidRPr="00E307E0">
        <w:rPr>
          <w:b/>
          <w:bCs/>
          <w:sz w:val="32"/>
          <w:szCs w:val="32"/>
        </w:rPr>
        <w:t xml:space="preserve"> VR can be applied to multiple applications such as </w:t>
      </w:r>
      <w:r w:rsidR="00237C71">
        <w:rPr>
          <w:b/>
          <w:bCs/>
          <w:sz w:val="32"/>
          <w:szCs w:val="32"/>
        </w:rPr>
        <w:t>a</w:t>
      </w:r>
      <w:r w:rsidR="003124B2" w:rsidRPr="00E307E0">
        <w:rPr>
          <w:b/>
          <w:bCs/>
          <w:sz w:val="32"/>
          <w:szCs w:val="32"/>
        </w:rPr>
        <w:t>rchitecture and urban design, industrial design, etc. The most popular and well-known application</w:t>
      </w:r>
      <w:r w:rsidR="005E71DD">
        <w:rPr>
          <w:b/>
          <w:bCs/>
          <w:sz w:val="32"/>
          <w:szCs w:val="32"/>
        </w:rPr>
        <w:t xml:space="preserve"> </w:t>
      </w:r>
      <w:r w:rsidR="000D0293">
        <w:rPr>
          <w:b/>
          <w:bCs/>
          <w:sz w:val="32"/>
          <w:szCs w:val="32"/>
        </w:rPr>
        <w:t xml:space="preserve">is </w:t>
      </w:r>
      <w:r w:rsidR="000D0293" w:rsidRPr="00E307E0">
        <w:rPr>
          <w:b/>
          <w:bCs/>
          <w:sz w:val="32"/>
          <w:szCs w:val="32"/>
        </w:rPr>
        <w:t>video</w:t>
      </w:r>
      <w:r w:rsidR="003124B2" w:rsidRPr="00E307E0">
        <w:rPr>
          <w:b/>
          <w:bCs/>
          <w:sz w:val="32"/>
          <w:szCs w:val="32"/>
        </w:rPr>
        <w:t xml:space="preserve"> games, has risen to the forefront, being one of the most recognizable applications to utilize VR technology significantly. We will be diving into the video game segment,</w:t>
      </w:r>
    </w:p>
    <w:p w14:paraId="1C30D484" w14:textId="514B3F39" w:rsidR="00E307E0" w:rsidRDefault="001327D3" w:rsidP="003124B2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Market Overview</w:t>
      </w:r>
      <w:r w:rsidR="00DC69B7">
        <w:rPr>
          <w:b/>
          <w:bCs/>
          <w:sz w:val="32"/>
          <w:szCs w:val="32"/>
        </w:rPr>
        <w:t xml:space="preserve"> of the consumer side of the VR and more closely </w:t>
      </w:r>
      <w:r w:rsidR="00A0233B">
        <w:rPr>
          <w:b/>
          <w:bCs/>
          <w:sz w:val="32"/>
          <w:szCs w:val="32"/>
        </w:rPr>
        <w:t>the gaming sector</w:t>
      </w:r>
    </w:p>
    <w:p w14:paraId="0292C94F" w14:textId="53AA7DCE" w:rsidR="00A0233B" w:rsidRDefault="00AF1FD3" w:rsidP="003124B2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Market Sizes and growth</w:t>
      </w:r>
    </w:p>
    <w:p w14:paraId="4897C5DE" w14:textId="7EEFD54C" w:rsidR="00AF1FD3" w:rsidRDefault="004001E3" w:rsidP="003124B2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Top 10 </w:t>
      </w:r>
      <w:r w:rsidR="000B5B0F">
        <w:rPr>
          <w:b/>
          <w:bCs/>
          <w:sz w:val="32"/>
          <w:szCs w:val="32"/>
        </w:rPr>
        <w:t>VR headset</w:t>
      </w:r>
    </w:p>
    <w:p w14:paraId="36E1B5F7" w14:textId="14CE8FAE" w:rsidR="000B5B0F" w:rsidRDefault="000B5B0F" w:rsidP="003124B2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Top 10 VR </w:t>
      </w:r>
      <w:r w:rsidR="00BD0D40">
        <w:rPr>
          <w:b/>
          <w:bCs/>
          <w:sz w:val="32"/>
          <w:szCs w:val="32"/>
        </w:rPr>
        <w:t xml:space="preserve">Companies </w:t>
      </w:r>
    </w:p>
    <w:p w14:paraId="55F78A7B" w14:textId="0DBE0F81" w:rsidR="000E6A82" w:rsidRDefault="001233CA" w:rsidP="003124B2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Top 10 VR Titles</w:t>
      </w:r>
      <w:r w:rsidR="00A109CE">
        <w:rPr>
          <w:b/>
          <w:bCs/>
          <w:sz w:val="32"/>
          <w:szCs w:val="32"/>
        </w:rPr>
        <w:t xml:space="preserve"> and most popular Title</w:t>
      </w:r>
    </w:p>
    <w:p w14:paraId="02A6F0E1" w14:textId="26BB77E1" w:rsidR="00A109CE" w:rsidRDefault="0089243B" w:rsidP="003124B2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Best selling VR titles</w:t>
      </w:r>
    </w:p>
    <w:p w14:paraId="7D7C9CFC" w14:textId="1B8F5639" w:rsidR="0089243B" w:rsidRPr="00E307E0" w:rsidRDefault="006B5072" w:rsidP="003124B2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Market Trends and so much more</w:t>
      </w:r>
    </w:p>
    <w:p w14:paraId="4C85F894" w14:textId="77777777" w:rsidR="003124B2" w:rsidRPr="00E307E0" w:rsidRDefault="003124B2" w:rsidP="003124B2">
      <w:pPr>
        <w:pStyle w:val="ListParagraph"/>
        <w:ind w:left="765"/>
        <w:rPr>
          <w:b/>
          <w:bCs/>
          <w:sz w:val="32"/>
          <w:szCs w:val="32"/>
        </w:rPr>
      </w:pPr>
    </w:p>
    <w:p w14:paraId="4A9E17F6" w14:textId="77777777" w:rsidR="003124B2" w:rsidRPr="00E307E0" w:rsidRDefault="003124B2" w:rsidP="003124B2">
      <w:pPr>
        <w:pStyle w:val="ListParagraph"/>
        <w:ind w:left="765"/>
        <w:rPr>
          <w:b/>
          <w:bCs/>
          <w:sz w:val="32"/>
          <w:szCs w:val="32"/>
        </w:rPr>
      </w:pPr>
    </w:p>
    <w:p w14:paraId="2E0A1C2C" w14:textId="79734478" w:rsidR="003124B2" w:rsidRPr="00E307E0" w:rsidRDefault="003124B2" w:rsidP="003124B2">
      <w:pPr>
        <w:pStyle w:val="ListParagraph"/>
        <w:ind w:left="0"/>
        <w:rPr>
          <w:b/>
          <w:bCs/>
          <w:sz w:val="32"/>
          <w:szCs w:val="32"/>
        </w:rPr>
      </w:pPr>
      <w:r w:rsidRPr="00E307E0">
        <w:rPr>
          <w:b/>
          <w:bCs/>
          <w:sz w:val="32"/>
          <w:szCs w:val="32"/>
        </w:rPr>
        <w:lastRenderedPageBreak/>
        <w:t xml:space="preserve">This analysis will help us understand the VR video game market; I will read articles, watch VR gaming </w:t>
      </w:r>
      <w:r w:rsidR="001731A0" w:rsidRPr="00E307E0">
        <w:rPr>
          <w:b/>
          <w:bCs/>
          <w:sz w:val="32"/>
          <w:szCs w:val="32"/>
        </w:rPr>
        <w:t>videos,</w:t>
      </w:r>
      <w:r w:rsidRPr="00E307E0">
        <w:rPr>
          <w:b/>
          <w:bCs/>
          <w:sz w:val="32"/>
          <w:szCs w:val="32"/>
        </w:rPr>
        <w:t xml:space="preserve"> and try VR </w:t>
      </w:r>
      <w:r w:rsidR="00471A22">
        <w:rPr>
          <w:b/>
          <w:bCs/>
          <w:sz w:val="32"/>
          <w:szCs w:val="32"/>
        </w:rPr>
        <w:t>sims</w:t>
      </w:r>
      <w:r w:rsidRPr="00E307E0">
        <w:rPr>
          <w:b/>
          <w:bCs/>
          <w:sz w:val="32"/>
          <w:szCs w:val="32"/>
        </w:rPr>
        <w:t xml:space="preserve"> to help me understand the VR gaming landscape and use it to help</w:t>
      </w:r>
      <w:r w:rsidR="00471A22">
        <w:rPr>
          <w:b/>
          <w:bCs/>
          <w:sz w:val="32"/>
          <w:szCs w:val="32"/>
        </w:rPr>
        <w:t xml:space="preserve"> </w:t>
      </w:r>
      <w:r w:rsidR="0006142A">
        <w:rPr>
          <w:b/>
          <w:bCs/>
          <w:sz w:val="32"/>
          <w:szCs w:val="32"/>
        </w:rPr>
        <w:t>me</w:t>
      </w:r>
      <w:r w:rsidRPr="00E307E0">
        <w:rPr>
          <w:b/>
          <w:bCs/>
          <w:sz w:val="32"/>
          <w:szCs w:val="32"/>
        </w:rPr>
        <w:t xml:space="preserve"> create the best</w:t>
      </w:r>
      <w:r w:rsidR="000E5BF9">
        <w:rPr>
          <w:b/>
          <w:bCs/>
          <w:sz w:val="32"/>
          <w:szCs w:val="32"/>
        </w:rPr>
        <w:t xml:space="preserve"> market</w:t>
      </w:r>
      <w:r w:rsidRPr="00E307E0">
        <w:rPr>
          <w:b/>
          <w:bCs/>
          <w:sz w:val="32"/>
          <w:szCs w:val="32"/>
        </w:rPr>
        <w:t xml:space="preserve"> analysis.</w:t>
      </w:r>
    </w:p>
    <w:p w14:paraId="196658F8" w14:textId="77777777" w:rsidR="00DF280E" w:rsidRPr="00496014" w:rsidRDefault="00DF280E" w:rsidP="00DF280E">
      <w:pPr>
        <w:rPr>
          <w:sz w:val="32"/>
          <w:szCs w:val="32"/>
        </w:rPr>
      </w:pPr>
    </w:p>
    <w:p w14:paraId="050690DD" w14:textId="77777777" w:rsidR="00496014" w:rsidRPr="00172C03" w:rsidRDefault="00496014" w:rsidP="00496014">
      <w:pPr>
        <w:numPr>
          <w:ilvl w:val="0"/>
          <w:numId w:val="2"/>
        </w:numPr>
        <w:rPr>
          <w:sz w:val="32"/>
          <w:szCs w:val="32"/>
          <w:highlight w:val="green"/>
        </w:rPr>
      </w:pPr>
      <w:r w:rsidRPr="00172C03">
        <w:rPr>
          <w:b/>
          <w:bCs/>
          <w:sz w:val="32"/>
          <w:szCs w:val="32"/>
          <w:highlight w:val="green"/>
        </w:rPr>
        <w:t>Market Overview:</w:t>
      </w:r>
    </w:p>
    <w:p w14:paraId="67F025F4" w14:textId="77777777" w:rsidR="00496014" w:rsidRPr="00496014" w:rsidRDefault="00496014" w:rsidP="00496014">
      <w:pPr>
        <w:numPr>
          <w:ilvl w:val="1"/>
          <w:numId w:val="2"/>
        </w:numPr>
        <w:rPr>
          <w:sz w:val="32"/>
          <w:szCs w:val="32"/>
        </w:rPr>
      </w:pPr>
      <w:r w:rsidRPr="00496014">
        <w:rPr>
          <w:sz w:val="32"/>
          <w:szCs w:val="32"/>
        </w:rPr>
        <w:t>Define the VR gaming market, including its scope (consumer VR gaming).</w:t>
      </w:r>
    </w:p>
    <w:p w14:paraId="02ED0046" w14:textId="6F0037D9" w:rsidR="00496014" w:rsidRDefault="00496014" w:rsidP="00496014">
      <w:pPr>
        <w:numPr>
          <w:ilvl w:val="1"/>
          <w:numId w:val="2"/>
        </w:numPr>
        <w:rPr>
          <w:sz w:val="32"/>
          <w:szCs w:val="32"/>
        </w:rPr>
      </w:pPr>
      <w:r w:rsidRPr="00496014">
        <w:rPr>
          <w:sz w:val="32"/>
          <w:szCs w:val="32"/>
        </w:rPr>
        <w:t>Highlight the significance and growth potential of the market.</w:t>
      </w:r>
    </w:p>
    <w:p w14:paraId="113BF7B6" w14:textId="6B4A5412" w:rsidR="006B5072" w:rsidRDefault="006B5072" w:rsidP="006B5072">
      <w:pPr>
        <w:rPr>
          <w:sz w:val="32"/>
          <w:szCs w:val="32"/>
        </w:rPr>
      </w:pPr>
    </w:p>
    <w:p w14:paraId="0070617A" w14:textId="721F5CF2" w:rsidR="006B5072" w:rsidRDefault="000F111E" w:rsidP="006B5072">
      <w:pPr>
        <w:rPr>
          <w:b/>
          <w:bCs/>
          <w:sz w:val="32"/>
          <w:szCs w:val="32"/>
        </w:rPr>
      </w:pPr>
      <w:r w:rsidRPr="000F111E">
        <w:rPr>
          <w:b/>
          <w:bCs/>
          <w:sz w:val="32"/>
          <w:szCs w:val="32"/>
        </w:rPr>
        <w:t>HS</w:t>
      </w:r>
      <w:r>
        <w:rPr>
          <w:b/>
          <w:bCs/>
          <w:sz w:val="32"/>
          <w:szCs w:val="32"/>
        </w:rPr>
        <w:t>:</w:t>
      </w:r>
      <w:r w:rsidR="002C14F8">
        <w:rPr>
          <w:b/>
          <w:bCs/>
          <w:sz w:val="32"/>
          <w:szCs w:val="32"/>
        </w:rPr>
        <w:t xml:space="preserve"> </w:t>
      </w:r>
      <w:r w:rsidR="001139EC" w:rsidRPr="001139EC">
        <w:rPr>
          <w:b/>
          <w:bCs/>
          <w:sz w:val="32"/>
          <w:szCs w:val="32"/>
        </w:rPr>
        <w:t xml:space="preserve">VR gaming is experiencing </w:t>
      </w:r>
      <w:r w:rsidR="00710FD0">
        <w:rPr>
          <w:b/>
          <w:bCs/>
          <w:sz w:val="32"/>
          <w:szCs w:val="32"/>
        </w:rPr>
        <w:t xml:space="preserve">a </w:t>
      </w:r>
      <w:r w:rsidR="001139EC" w:rsidRPr="001139EC">
        <w:rPr>
          <w:b/>
          <w:bCs/>
          <w:sz w:val="32"/>
          <w:szCs w:val="32"/>
        </w:rPr>
        <w:t>tremendous growth</w:t>
      </w:r>
      <w:r w:rsidR="00710FD0" w:rsidRPr="00710FD0">
        <w:rPr>
          <w:b/>
          <w:bCs/>
          <w:sz w:val="32"/>
          <w:szCs w:val="32"/>
        </w:rPr>
        <w:t xml:space="preserve"> within the VR market space</w:t>
      </w:r>
      <w:r w:rsidR="00B41B10">
        <w:rPr>
          <w:b/>
          <w:bCs/>
          <w:sz w:val="32"/>
          <w:szCs w:val="32"/>
        </w:rPr>
        <w:t xml:space="preserve">. </w:t>
      </w:r>
      <w:r w:rsidR="007259CC">
        <w:rPr>
          <w:b/>
          <w:bCs/>
          <w:sz w:val="32"/>
          <w:szCs w:val="32"/>
        </w:rPr>
        <w:t xml:space="preserve">In 2020 alone, the </w:t>
      </w:r>
      <w:r w:rsidR="003E052E" w:rsidRPr="003E052E">
        <w:rPr>
          <w:b/>
          <w:bCs/>
          <w:sz w:val="32"/>
          <w:szCs w:val="32"/>
        </w:rPr>
        <w:t>global VR market was valued between 17.25</w:t>
      </w:r>
      <w:sdt>
        <w:sdtPr>
          <w:rPr>
            <w:b/>
            <w:bCs/>
            <w:sz w:val="32"/>
            <w:szCs w:val="32"/>
          </w:rPr>
          <w:id w:val="1682248427"/>
          <w:citation/>
        </w:sdtPr>
        <w:sdtEndPr/>
        <w:sdtContent>
          <w:r w:rsidR="00A07D36">
            <w:rPr>
              <w:b/>
              <w:bCs/>
              <w:sz w:val="32"/>
              <w:szCs w:val="32"/>
            </w:rPr>
            <w:fldChar w:fldCharType="begin"/>
          </w:r>
          <w:r w:rsidR="00A07D36">
            <w:rPr>
              <w:b/>
              <w:bCs/>
              <w:sz w:val="32"/>
              <w:szCs w:val="32"/>
              <w:lang w:val="en-US"/>
            </w:rPr>
            <w:instrText xml:space="preserve"> CITATION Phi23 \l 1033 </w:instrText>
          </w:r>
          <w:r w:rsidR="00A07D36">
            <w:rPr>
              <w:b/>
              <w:bCs/>
              <w:sz w:val="32"/>
              <w:szCs w:val="32"/>
            </w:rPr>
            <w:fldChar w:fldCharType="separate"/>
          </w:r>
          <w:r w:rsidR="00A07D36">
            <w:rPr>
              <w:b/>
              <w:bCs/>
              <w:noProof/>
              <w:sz w:val="32"/>
              <w:szCs w:val="32"/>
              <w:lang w:val="en-US"/>
            </w:rPr>
            <w:t xml:space="preserve"> </w:t>
          </w:r>
          <w:r w:rsidR="00A07D36" w:rsidRPr="00A07D36">
            <w:rPr>
              <w:noProof/>
              <w:sz w:val="32"/>
              <w:szCs w:val="32"/>
              <w:lang w:val="en-US"/>
            </w:rPr>
            <w:t>(Phil, 2023)</w:t>
          </w:r>
          <w:r w:rsidR="00A07D36">
            <w:rPr>
              <w:b/>
              <w:bCs/>
              <w:sz w:val="32"/>
              <w:szCs w:val="32"/>
            </w:rPr>
            <w:fldChar w:fldCharType="end"/>
          </w:r>
        </w:sdtContent>
      </w:sdt>
      <w:r w:rsidR="003E052E" w:rsidRPr="003E052E">
        <w:rPr>
          <w:b/>
          <w:bCs/>
          <w:sz w:val="32"/>
          <w:szCs w:val="32"/>
        </w:rPr>
        <w:t xml:space="preserve"> in 19.44 billion U.S. dollars</w:t>
      </w:r>
      <w:r w:rsidR="007F59A8" w:rsidRPr="007F59A8">
        <w:rPr>
          <w:b/>
          <w:bCs/>
          <w:sz w:val="32"/>
          <w:szCs w:val="32"/>
        </w:rPr>
        <w:t>. Sources suggest that the market will sit to continue its expansion with the expectation to reach approximately $25.11 billion</w:t>
      </w:r>
      <w:r w:rsidR="00A07D36">
        <w:rPr>
          <w:b/>
          <w:bCs/>
          <w:sz w:val="32"/>
          <w:szCs w:val="32"/>
        </w:rPr>
        <w:t xml:space="preserve"> </w:t>
      </w:r>
      <w:sdt>
        <w:sdtPr>
          <w:rPr>
            <w:b/>
            <w:bCs/>
            <w:sz w:val="32"/>
            <w:szCs w:val="32"/>
          </w:rPr>
          <w:id w:val="211631117"/>
          <w:citation/>
        </w:sdtPr>
        <w:sdtEndPr/>
        <w:sdtContent>
          <w:r w:rsidR="00A07D36">
            <w:rPr>
              <w:b/>
              <w:bCs/>
              <w:sz w:val="32"/>
              <w:szCs w:val="32"/>
            </w:rPr>
            <w:fldChar w:fldCharType="begin"/>
          </w:r>
          <w:r w:rsidR="00A07D36">
            <w:rPr>
              <w:b/>
              <w:bCs/>
              <w:sz w:val="32"/>
              <w:szCs w:val="32"/>
              <w:lang w:val="en-US"/>
            </w:rPr>
            <w:instrText xml:space="preserve">CITATION Vir23 \l 1033 </w:instrText>
          </w:r>
          <w:r w:rsidR="00A07D36">
            <w:rPr>
              <w:b/>
              <w:bCs/>
              <w:sz w:val="32"/>
              <w:szCs w:val="32"/>
            </w:rPr>
            <w:fldChar w:fldCharType="separate"/>
          </w:r>
          <w:r w:rsidR="00A07D36" w:rsidRPr="00A07D36">
            <w:rPr>
              <w:noProof/>
              <w:sz w:val="32"/>
              <w:szCs w:val="32"/>
              <w:lang w:val="en-US"/>
            </w:rPr>
            <w:t>(Virtual Reality [VR] Market Size, Growth, Share: Report, 2030, 2023)</w:t>
          </w:r>
          <w:r w:rsidR="00A07D36">
            <w:rPr>
              <w:b/>
              <w:bCs/>
              <w:sz w:val="32"/>
              <w:szCs w:val="32"/>
            </w:rPr>
            <w:fldChar w:fldCharType="end"/>
          </w:r>
        </w:sdtContent>
      </w:sdt>
      <w:r w:rsidR="00463FAF" w:rsidRPr="00463FAF">
        <w:rPr>
          <w:b/>
          <w:bCs/>
          <w:sz w:val="32"/>
          <w:szCs w:val="32"/>
        </w:rPr>
        <w:t xml:space="preserve">. </w:t>
      </w:r>
      <w:r w:rsidR="008A0F3C" w:rsidRPr="008A0F3C">
        <w:rPr>
          <w:b/>
          <w:bCs/>
          <w:sz w:val="32"/>
          <w:szCs w:val="32"/>
        </w:rPr>
        <w:t xml:space="preserve">The primary sector that's been </w:t>
      </w:r>
      <w:r w:rsidR="00F24BF2">
        <w:rPr>
          <w:b/>
          <w:bCs/>
          <w:sz w:val="32"/>
          <w:szCs w:val="32"/>
        </w:rPr>
        <w:t xml:space="preserve">growing </w:t>
      </w:r>
      <w:r w:rsidR="00F24BF2" w:rsidRPr="00F24BF2">
        <w:rPr>
          <w:b/>
          <w:bCs/>
          <w:sz w:val="32"/>
          <w:szCs w:val="32"/>
        </w:rPr>
        <w:t>the VR industry</w:t>
      </w:r>
      <w:r w:rsidR="005360B1">
        <w:rPr>
          <w:b/>
          <w:bCs/>
          <w:sz w:val="32"/>
          <w:szCs w:val="32"/>
        </w:rPr>
        <w:t xml:space="preserve"> is Gaming and entertainment </w:t>
      </w:r>
      <w:r w:rsidR="00B30399">
        <w:rPr>
          <w:b/>
          <w:bCs/>
          <w:sz w:val="32"/>
          <w:szCs w:val="32"/>
        </w:rPr>
        <w:t xml:space="preserve">sector. </w:t>
      </w:r>
      <w:r w:rsidR="00E97B64">
        <w:rPr>
          <w:b/>
          <w:bCs/>
          <w:sz w:val="32"/>
          <w:szCs w:val="32"/>
        </w:rPr>
        <w:t xml:space="preserve"> </w:t>
      </w:r>
      <w:r w:rsidR="006247B6" w:rsidRPr="006247B6">
        <w:rPr>
          <w:b/>
          <w:bCs/>
          <w:sz w:val="32"/>
          <w:szCs w:val="32"/>
        </w:rPr>
        <w:t xml:space="preserve">The gaming and entertainment </w:t>
      </w:r>
      <w:proofErr w:type="gramStart"/>
      <w:r w:rsidR="006247B6" w:rsidRPr="006247B6">
        <w:rPr>
          <w:b/>
          <w:bCs/>
          <w:sz w:val="32"/>
          <w:szCs w:val="32"/>
        </w:rPr>
        <w:t>hold</w:t>
      </w:r>
      <w:r w:rsidR="006247B6">
        <w:rPr>
          <w:b/>
          <w:bCs/>
          <w:sz w:val="32"/>
          <w:szCs w:val="32"/>
        </w:rPr>
        <w:t>s</w:t>
      </w:r>
      <w:proofErr w:type="gramEnd"/>
      <w:r w:rsidR="006247B6" w:rsidRPr="006247B6">
        <w:rPr>
          <w:b/>
          <w:bCs/>
          <w:sz w:val="32"/>
          <w:szCs w:val="32"/>
        </w:rPr>
        <w:t xml:space="preserve"> a 24.6% market share in the U.S. Virtual Reality Market segment in 2022</w:t>
      </w:r>
      <w:r w:rsidR="00A07D36">
        <w:rPr>
          <w:b/>
          <w:bCs/>
          <w:sz w:val="32"/>
          <w:szCs w:val="32"/>
        </w:rPr>
        <w:t xml:space="preserve"> </w:t>
      </w:r>
      <w:sdt>
        <w:sdtPr>
          <w:rPr>
            <w:b/>
            <w:bCs/>
            <w:sz w:val="32"/>
            <w:szCs w:val="32"/>
          </w:rPr>
          <w:id w:val="-914007325"/>
          <w:citation/>
        </w:sdtPr>
        <w:sdtEndPr/>
        <w:sdtContent>
          <w:r w:rsidR="000D3605">
            <w:rPr>
              <w:b/>
              <w:bCs/>
              <w:sz w:val="32"/>
              <w:szCs w:val="32"/>
            </w:rPr>
            <w:fldChar w:fldCharType="begin"/>
          </w:r>
          <w:r w:rsidR="000D3605">
            <w:rPr>
              <w:b/>
              <w:bCs/>
              <w:sz w:val="32"/>
              <w:szCs w:val="32"/>
              <w:lang w:val="en-US"/>
            </w:rPr>
            <w:instrText xml:space="preserve"> CITATION Vir23 \l 1033 </w:instrText>
          </w:r>
          <w:r w:rsidR="000D3605">
            <w:rPr>
              <w:b/>
              <w:bCs/>
              <w:sz w:val="32"/>
              <w:szCs w:val="32"/>
            </w:rPr>
            <w:fldChar w:fldCharType="separate"/>
          </w:r>
          <w:r w:rsidR="000D3605" w:rsidRPr="000D3605">
            <w:rPr>
              <w:noProof/>
              <w:sz w:val="32"/>
              <w:szCs w:val="32"/>
              <w:lang w:val="en-US"/>
            </w:rPr>
            <w:t>(Virtual Reality [VR] Market Size, Growth, Share: Report, 2030, 2023)</w:t>
          </w:r>
          <w:r w:rsidR="000D3605">
            <w:rPr>
              <w:b/>
              <w:bCs/>
              <w:sz w:val="32"/>
              <w:szCs w:val="32"/>
            </w:rPr>
            <w:fldChar w:fldCharType="end"/>
          </w:r>
        </w:sdtContent>
      </w:sdt>
      <w:r w:rsidR="006247B6" w:rsidRPr="006247B6">
        <w:rPr>
          <w:b/>
          <w:bCs/>
          <w:sz w:val="32"/>
          <w:szCs w:val="32"/>
        </w:rPr>
        <w:t>.</w:t>
      </w:r>
      <w:r w:rsidR="00396B8B">
        <w:rPr>
          <w:b/>
          <w:bCs/>
          <w:sz w:val="32"/>
          <w:szCs w:val="32"/>
        </w:rPr>
        <w:t xml:space="preserve"> Companies like Meta have alone invested </w:t>
      </w:r>
      <w:r w:rsidR="007B2F07">
        <w:rPr>
          <w:b/>
          <w:bCs/>
          <w:sz w:val="32"/>
          <w:szCs w:val="32"/>
        </w:rPr>
        <w:t>an eye water</w:t>
      </w:r>
      <w:r w:rsidR="000E3D6B">
        <w:rPr>
          <w:b/>
          <w:bCs/>
          <w:sz w:val="32"/>
          <w:szCs w:val="32"/>
        </w:rPr>
        <w:t xml:space="preserve">ing $36 billion into the metaverse and VR business </w:t>
      </w:r>
      <w:sdt>
        <w:sdtPr>
          <w:rPr>
            <w:b/>
            <w:bCs/>
            <w:sz w:val="32"/>
            <w:szCs w:val="32"/>
          </w:rPr>
          <w:id w:val="69320761"/>
          <w:citation/>
        </w:sdtPr>
        <w:sdtEndPr/>
        <w:sdtContent>
          <w:r w:rsidR="003A052C">
            <w:rPr>
              <w:b/>
              <w:bCs/>
              <w:sz w:val="32"/>
              <w:szCs w:val="32"/>
            </w:rPr>
            <w:fldChar w:fldCharType="begin"/>
          </w:r>
          <w:r w:rsidR="003A052C">
            <w:rPr>
              <w:b/>
              <w:bCs/>
              <w:sz w:val="32"/>
              <w:szCs w:val="32"/>
            </w:rPr>
            <w:instrText xml:space="preserve"> CITATION Gra22 \l 4105 </w:instrText>
          </w:r>
          <w:r w:rsidR="003A052C">
            <w:rPr>
              <w:b/>
              <w:bCs/>
              <w:sz w:val="32"/>
              <w:szCs w:val="32"/>
            </w:rPr>
            <w:fldChar w:fldCharType="separate"/>
          </w:r>
          <w:r w:rsidR="003A052C" w:rsidRPr="003A052C">
            <w:rPr>
              <w:noProof/>
              <w:sz w:val="32"/>
              <w:szCs w:val="32"/>
            </w:rPr>
            <w:t>(Dean, 2022)</w:t>
          </w:r>
          <w:r w:rsidR="003A052C">
            <w:rPr>
              <w:b/>
              <w:bCs/>
              <w:sz w:val="32"/>
              <w:szCs w:val="32"/>
            </w:rPr>
            <w:fldChar w:fldCharType="end"/>
          </w:r>
        </w:sdtContent>
      </w:sdt>
      <w:r w:rsidR="00892A45">
        <w:rPr>
          <w:b/>
          <w:bCs/>
          <w:sz w:val="32"/>
          <w:szCs w:val="32"/>
        </w:rPr>
        <w:t xml:space="preserve"> is to give us an idea how much faith </w:t>
      </w:r>
      <w:r w:rsidR="001F00C2">
        <w:rPr>
          <w:b/>
          <w:bCs/>
          <w:sz w:val="32"/>
          <w:szCs w:val="32"/>
        </w:rPr>
        <w:t>in the VR technology they have.</w:t>
      </w:r>
    </w:p>
    <w:p w14:paraId="3A7CE401" w14:textId="47D16DE0" w:rsidR="003A6782" w:rsidRDefault="003A6782" w:rsidP="006B5072">
      <w:pPr>
        <w:rPr>
          <w:b/>
          <w:bCs/>
          <w:sz w:val="32"/>
          <w:szCs w:val="32"/>
        </w:rPr>
      </w:pPr>
    </w:p>
    <w:p w14:paraId="40196BC1" w14:textId="77777777" w:rsidR="00E53100" w:rsidRDefault="00E53100" w:rsidP="006B5072">
      <w:pPr>
        <w:rPr>
          <w:b/>
          <w:bCs/>
          <w:sz w:val="32"/>
          <w:szCs w:val="32"/>
        </w:rPr>
      </w:pPr>
    </w:p>
    <w:p w14:paraId="237E3F81" w14:textId="190EA3F4" w:rsidR="00BB6B83" w:rsidRPr="0042449B" w:rsidRDefault="00F925AB" w:rsidP="0042449B">
      <w:pPr>
        <w:keepNext/>
        <w:jc w:val="center"/>
        <w:rPr>
          <w:sz w:val="26"/>
          <w:szCs w:val="26"/>
        </w:rPr>
      </w:pPr>
      <w:r w:rsidRPr="0042449B">
        <w:rPr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1" locked="0" layoutInCell="1" allowOverlap="1" wp14:anchorId="6FF139FA" wp14:editId="0B3193E5">
            <wp:simplePos x="0" y="0"/>
            <wp:positionH relativeFrom="page">
              <wp:align>left</wp:align>
            </wp:positionH>
            <wp:positionV relativeFrom="paragraph">
              <wp:posOffset>185098</wp:posOffset>
            </wp:positionV>
            <wp:extent cx="7395004" cy="4954270"/>
            <wp:effectExtent l="190500" t="171450" r="187325" b="189230"/>
            <wp:wrapTight wrapText="bothSides">
              <wp:wrapPolygon edited="0">
                <wp:start x="-501" y="-748"/>
                <wp:lineTo x="-556" y="22010"/>
                <wp:lineTo x="-390" y="22342"/>
                <wp:lineTo x="21925" y="22342"/>
                <wp:lineTo x="22092" y="22010"/>
                <wp:lineTo x="22036" y="-748"/>
                <wp:lineTo x="-501" y="-748"/>
              </wp:wrapPolygon>
            </wp:wrapTight>
            <wp:docPr id="733857371" name="Picture 2" descr="Global Virtual Reality Market Share, By Industry, 2022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57371" name="Picture 2" descr="Global Virtual Reality Market Share, By Industry, 2022&#10;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5004" cy="4954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sz w:val="26"/>
            <w:szCs w:val="26"/>
          </w:rPr>
          <w:id w:val="315774201"/>
          <w:citation/>
        </w:sdtPr>
        <w:sdtEndPr/>
        <w:sdtContent>
          <w:r w:rsidR="002A4CF6">
            <w:rPr>
              <w:sz w:val="26"/>
              <w:szCs w:val="26"/>
            </w:rPr>
            <w:fldChar w:fldCharType="begin"/>
          </w:r>
          <w:r w:rsidR="002A4CF6">
            <w:rPr>
              <w:sz w:val="26"/>
              <w:szCs w:val="26"/>
            </w:rPr>
            <w:instrText xml:space="preserve"> CITATION Vir23 \l 4105 </w:instrText>
          </w:r>
          <w:r w:rsidR="002A4CF6">
            <w:rPr>
              <w:sz w:val="26"/>
              <w:szCs w:val="26"/>
            </w:rPr>
            <w:fldChar w:fldCharType="separate"/>
          </w:r>
          <w:r w:rsidR="002A4CF6">
            <w:rPr>
              <w:noProof/>
              <w:sz w:val="26"/>
              <w:szCs w:val="26"/>
            </w:rPr>
            <w:t xml:space="preserve"> </w:t>
          </w:r>
          <w:r w:rsidR="002A4CF6" w:rsidRPr="002A4CF6">
            <w:rPr>
              <w:noProof/>
              <w:sz w:val="26"/>
              <w:szCs w:val="26"/>
            </w:rPr>
            <w:t>(Virtual Reality [VR] Market Size, Growth, Share: Report, 2030, 2023)</w:t>
          </w:r>
          <w:r w:rsidR="002A4CF6">
            <w:rPr>
              <w:sz w:val="26"/>
              <w:szCs w:val="26"/>
            </w:rPr>
            <w:fldChar w:fldCharType="end"/>
          </w:r>
        </w:sdtContent>
      </w:sdt>
      <w:r w:rsidR="001C5EEC">
        <w:rPr>
          <w:sz w:val="26"/>
          <w:szCs w:val="26"/>
        </w:rPr>
        <w:t xml:space="preserve"> (Pie Chart)</w:t>
      </w:r>
    </w:p>
    <w:p w14:paraId="6D4B945D" w14:textId="21083A5B" w:rsidR="006B5072" w:rsidRDefault="006B5072" w:rsidP="006B5072">
      <w:pPr>
        <w:rPr>
          <w:sz w:val="32"/>
          <w:szCs w:val="32"/>
        </w:rPr>
      </w:pPr>
    </w:p>
    <w:p w14:paraId="7A6A3597" w14:textId="77777777" w:rsidR="006B5072" w:rsidRDefault="006B5072" w:rsidP="006B5072">
      <w:pPr>
        <w:rPr>
          <w:sz w:val="32"/>
          <w:szCs w:val="32"/>
        </w:rPr>
      </w:pPr>
    </w:p>
    <w:p w14:paraId="512659E2" w14:textId="77777777" w:rsidR="006B5072" w:rsidRPr="00496014" w:rsidRDefault="006B5072" w:rsidP="006B5072">
      <w:pPr>
        <w:rPr>
          <w:sz w:val="32"/>
          <w:szCs w:val="32"/>
        </w:rPr>
      </w:pPr>
    </w:p>
    <w:p w14:paraId="59302FDB" w14:textId="77777777" w:rsidR="00496014" w:rsidRPr="00172C03" w:rsidRDefault="00496014" w:rsidP="00496014">
      <w:pPr>
        <w:numPr>
          <w:ilvl w:val="0"/>
          <w:numId w:val="2"/>
        </w:numPr>
        <w:rPr>
          <w:sz w:val="32"/>
          <w:szCs w:val="32"/>
          <w:highlight w:val="green"/>
        </w:rPr>
      </w:pPr>
      <w:r w:rsidRPr="00172C03">
        <w:rPr>
          <w:b/>
          <w:bCs/>
          <w:sz w:val="32"/>
          <w:szCs w:val="32"/>
          <w:highlight w:val="green"/>
        </w:rPr>
        <w:t>Market Size and Growth:</w:t>
      </w:r>
    </w:p>
    <w:p w14:paraId="28A8C7C5" w14:textId="77777777" w:rsidR="00496014" w:rsidRPr="00496014" w:rsidRDefault="00496014" w:rsidP="00496014">
      <w:pPr>
        <w:numPr>
          <w:ilvl w:val="1"/>
          <w:numId w:val="2"/>
        </w:numPr>
        <w:rPr>
          <w:sz w:val="32"/>
          <w:szCs w:val="32"/>
        </w:rPr>
      </w:pPr>
      <w:r w:rsidRPr="00496014">
        <w:rPr>
          <w:sz w:val="32"/>
          <w:szCs w:val="32"/>
        </w:rPr>
        <w:t>Present data on the current market size in terms of revenue or units sold.</w:t>
      </w:r>
    </w:p>
    <w:p w14:paraId="6E048790" w14:textId="77777777" w:rsidR="00496014" w:rsidRDefault="00496014" w:rsidP="00496014">
      <w:pPr>
        <w:numPr>
          <w:ilvl w:val="1"/>
          <w:numId w:val="2"/>
        </w:numPr>
        <w:rPr>
          <w:sz w:val="32"/>
          <w:szCs w:val="32"/>
        </w:rPr>
      </w:pPr>
      <w:r w:rsidRPr="00496014">
        <w:rPr>
          <w:sz w:val="32"/>
          <w:szCs w:val="32"/>
        </w:rPr>
        <w:lastRenderedPageBreak/>
        <w:t>Discuss historical growth trends and future growth projections.</w:t>
      </w:r>
    </w:p>
    <w:p w14:paraId="27871B1B" w14:textId="77777777" w:rsidR="00BC5B6C" w:rsidRDefault="00BC5B6C" w:rsidP="00BC5B6C">
      <w:pPr>
        <w:rPr>
          <w:sz w:val="32"/>
          <w:szCs w:val="32"/>
        </w:rPr>
      </w:pPr>
    </w:p>
    <w:p w14:paraId="41CE208D" w14:textId="0FD7DE69" w:rsidR="00DC1481" w:rsidRPr="00DC1481" w:rsidRDefault="004B36E1" w:rsidP="00DC1481">
      <w:pPr>
        <w:rPr>
          <w:b/>
          <w:bCs/>
          <w:sz w:val="32"/>
          <w:szCs w:val="32"/>
        </w:rPr>
      </w:pPr>
      <w:r w:rsidRPr="004B36E1">
        <w:rPr>
          <w:b/>
          <w:bCs/>
          <w:sz w:val="32"/>
          <w:szCs w:val="32"/>
        </w:rPr>
        <w:t>HS:</w:t>
      </w:r>
      <w:r w:rsidR="00EE76BB">
        <w:rPr>
          <w:b/>
          <w:bCs/>
          <w:sz w:val="32"/>
          <w:szCs w:val="32"/>
        </w:rPr>
        <w:t xml:space="preserve"> </w:t>
      </w:r>
      <w:r w:rsidR="00DC1481" w:rsidRPr="00DC1481">
        <w:rPr>
          <w:b/>
          <w:bCs/>
          <w:sz w:val="32"/>
          <w:szCs w:val="32"/>
        </w:rPr>
        <w:t xml:space="preserve">To give you an idea of how big the VR gaming market is, in 2022 alone, the global VR gaming market size attained a value of USD $27.25 billion </w:t>
      </w:r>
      <w:sdt>
        <w:sdtPr>
          <w:rPr>
            <w:b/>
            <w:bCs/>
            <w:sz w:val="32"/>
            <w:szCs w:val="32"/>
          </w:rPr>
          <w:id w:val="1729871851"/>
          <w:citation/>
        </w:sdtPr>
        <w:sdtEndPr/>
        <w:sdtContent>
          <w:r w:rsidR="00DC1481">
            <w:rPr>
              <w:b/>
              <w:bCs/>
              <w:sz w:val="32"/>
              <w:szCs w:val="32"/>
            </w:rPr>
            <w:fldChar w:fldCharType="begin"/>
          </w:r>
          <w:r w:rsidR="00DC1481">
            <w:rPr>
              <w:b/>
              <w:bCs/>
              <w:sz w:val="32"/>
              <w:szCs w:val="32"/>
            </w:rPr>
            <w:instrText xml:space="preserve"> CITATION Exp \l 4105 </w:instrText>
          </w:r>
          <w:r w:rsidR="00DC1481">
            <w:rPr>
              <w:b/>
              <w:bCs/>
              <w:sz w:val="32"/>
              <w:szCs w:val="32"/>
            </w:rPr>
            <w:fldChar w:fldCharType="separate"/>
          </w:r>
          <w:r w:rsidR="00DC1481" w:rsidRPr="00DC1481">
            <w:rPr>
              <w:noProof/>
              <w:sz w:val="32"/>
              <w:szCs w:val="32"/>
            </w:rPr>
            <w:t>(Expert Market Reasearch , n.d.)</w:t>
          </w:r>
          <w:r w:rsidR="00DC1481">
            <w:rPr>
              <w:b/>
              <w:bCs/>
              <w:sz w:val="32"/>
              <w:szCs w:val="32"/>
            </w:rPr>
            <w:fldChar w:fldCharType="end"/>
          </w:r>
        </w:sdtContent>
      </w:sdt>
      <w:r w:rsidR="00DC1481" w:rsidRPr="00DC1481">
        <w:rPr>
          <w:b/>
          <w:bCs/>
          <w:sz w:val="32"/>
          <w:szCs w:val="32"/>
        </w:rPr>
        <w:t xml:space="preserve">. According to the EMR website, it is estimated that the market will witness healthy growth in the forecast period of 2023-2028 to reach around USD 130.05 billion by 2028 </w:t>
      </w:r>
      <w:sdt>
        <w:sdtPr>
          <w:rPr>
            <w:b/>
            <w:bCs/>
            <w:sz w:val="32"/>
            <w:szCs w:val="32"/>
          </w:rPr>
          <w:id w:val="-298995122"/>
          <w:citation/>
        </w:sdtPr>
        <w:sdtEndPr/>
        <w:sdtContent>
          <w:r w:rsidR="00DC1481">
            <w:rPr>
              <w:b/>
              <w:bCs/>
              <w:sz w:val="32"/>
              <w:szCs w:val="32"/>
            </w:rPr>
            <w:fldChar w:fldCharType="begin"/>
          </w:r>
          <w:r w:rsidR="00DC1481">
            <w:rPr>
              <w:b/>
              <w:bCs/>
              <w:sz w:val="32"/>
              <w:szCs w:val="32"/>
            </w:rPr>
            <w:instrText xml:space="preserve"> CITATION Exp \l 4105 </w:instrText>
          </w:r>
          <w:r w:rsidR="00DC1481">
            <w:rPr>
              <w:b/>
              <w:bCs/>
              <w:sz w:val="32"/>
              <w:szCs w:val="32"/>
            </w:rPr>
            <w:fldChar w:fldCharType="separate"/>
          </w:r>
          <w:r w:rsidR="00DC1481" w:rsidRPr="00DC1481">
            <w:rPr>
              <w:noProof/>
              <w:sz w:val="32"/>
              <w:szCs w:val="32"/>
            </w:rPr>
            <w:t>(Expert Market Reasearch , n.d.)</w:t>
          </w:r>
          <w:r w:rsidR="00DC1481">
            <w:rPr>
              <w:b/>
              <w:bCs/>
              <w:sz w:val="32"/>
              <w:szCs w:val="32"/>
            </w:rPr>
            <w:fldChar w:fldCharType="end"/>
          </w:r>
        </w:sdtContent>
      </w:sdt>
      <w:r w:rsidR="00DC1481">
        <w:rPr>
          <w:b/>
          <w:bCs/>
          <w:sz w:val="32"/>
          <w:szCs w:val="32"/>
        </w:rPr>
        <w:t>.</w:t>
      </w:r>
    </w:p>
    <w:p w14:paraId="0BDC677E" w14:textId="7ACB64D0" w:rsidR="00F925AB" w:rsidRDefault="00DC1481" w:rsidP="00DC1481">
      <w:pPr>
        <w:rPr>
          <w:b/>
          <w:bCs/>
          <w:sz w:val="32"/>
          <w:szCs w:val="32"/>
        </w:rPr>
      </w:pPr>
      <w:r w:rsidRPr="00DC1481">
        <w:rPr>
          <w:b/>
          <w:bCs/>
          <w:sz w:val="32"/>
          <w:szCs w:val="32"/>
        </w:rPr>
        <w:t>There are a couple of factors why the market has grown because of: the rapid popularity of the VR gaming genre, more gaming consoles supporting VR like the Sony PlayStation 5, and more and more VR headsets flooding the market. I will touch more on that point later in the report.</w:t>
      </w:r>
      <w:r w:rsidR="008F71CA">
        <w:rPr>
          <w:b/>
          <w:bCs/>
          <w:sz w:val="32"/>
          <w:szCs w:val="32"/>
        </w:rPr>
        <w:t xml:space="preserve"> </w:t>
      </w:r>
      <w:r w:rsidR="0097529F">
        <w:rPr>
          <w:b/>
          <w:bCs/>
          <w:sz w:val="32"/>
          <w:szCs w:val="32"/>
        </w:rPr>
        <w:t xml:space="preserve"> Big companies like Sony, Microsoft, Meta/Oc</w:t>
      </w:r>
      <w:r w:rsidR="00AF731E">
        <w:rPr>
          <w:b/>
          <w:bCs/>
          <w:sz w:val="32"/>
          <w:szCs w:val="32"/>
        </w:rPr>
        <w:t xml:space="preserve">ulars, Valve </w:t>
      </w:r>
      <w:r w:rsidR="00F63D75">
        <w:rPr>
          <w:b/>
          <w:bCs/>
          <w:sz w:val="32"/>
          <w:szCs w:val="32"/>
        </w:rPr>
        <w:t>sig</w:t>
      </w:r>
      <w:r w:rsidR="00763E49">
        <w:rPr>
          <w:b/>
          <w:bCs/>
          <w:sz w:val="32"/>
          <w:szCs w:val="32"/>
        </w:rPr>
        <w:t>nificantly investing in res</w:t>
      </w:r>
      <w:r w:rsidR="00BA35F2">
        <w:rPr>
          <w:b/>
          <w:bCs/>
          <w:sz w:val="32"/>
          <w:szCs w:val="32"/>
        </w:rPr>
        <w:t>earch and development division in their VR/AR department</w:t>
      </w:r>
      <w:r w:rsidR="005B6184">
        <w:rPr>
          <w:b/>
          <w:bCs/>
          <w:sz w:val="32"/>
          <w:szCs w:val="32"/>
        </w:rPr>
        <w:t xml:space="preserve">. </w:t>
      </w:r>
      <w:r w:rsidR="00DF3FA9">
        <w:rPr>
          <w:b/>
          <w:bCs/>
          <w:sz w:val="32"/>
          <w:szCs w:val="32"/>
        </w:rPr>
        <w:t xml:space="preserve"> Sony </w:t>
      </w:r>
      <w:r w:rsidR="00553E19">
        <w:rPr>
          <w:b/>
          <w:bCs/>
          <w:sz w:val="32"/>
          <w:szCs w:val="32"/>
        </w:rPr>
        <w:t>announces to invest $2 billion into extended rea</w:t>
      </w:r>
      <w:r w:rsidR="006A4848">
        <w:rPr>
          <w:b/>
          <w:bCs/>
          <w:sz w:val="32"/>
          <w:szCs w:val="32"/>
        </w:rPr>
        <w:t>lity research by the end of M</w:t>
      </w:r>
      <w:r w:rsidR="00F81290">
        <w:rPr>
          <w:b/>
          <w:bCs/>
          <w:sz w:val="32"/>
          <w:szCs w:val="32"/>
        </w:rPr>
        <w:t xml:space="preserve">arch 2024 </w:t>
      </w:r>
      <w:sdt>
        <w:sdtPr>
          <w:rPr>
            <w:b/>
            <w:bCs/>
            <w:sz w:val="32"/>
            <w:szCs w:val="32"/>
          </w:rPr>
          <w:id w:val="-339855122"/>
          <w:citation/>
        </w:sdtPr>
        <w:sdtEndPr/>
        <w:sdtContent>
          <w:r w:rsidR="00F81290">
            <w:rPr>
              <w:b/>
              <w:bCs/>
              <w:sz w:val="32"/>
              <w:szCs w:val="32"/>
            </w:rPr>
            <w:fldChar w:fldCharType="begin"/>
          </w:r>
          <w:r w:rsidR="00C32179">
            <w:rPr>
              <w:b/>
              <w:bCs/>
              <w:sz w:val="32"/>
              <w:szCs w:val="32"/>
            </w:rPr>
            <w:instrText xml:space="preserve">CITATION Lew23 \l 4105 </w:instrText>
          </w:r>
          <w:r w:rsidR="00F81290">
            <w:rPr>
              <w:b/>
              <w:bCs/>
              <w:sz w:val="32"/>
              <w:szCs w:val="32"/>
            </w:rPr>
            <w:fldChar w:fldCharType="separate"/>
          </w:r>
          <w:r w:rsidR="00C32179" w:rsidRPr="00C32179">
            <w:rPr>
              <w:noProof/>
              <w:sz w:val="32"/>
              <w:szCs w:val="32"/>
            </w:rPr>
            <w:t>(Rees, 2023)</w:t>
          </w:r>
          <w:r w:rsidR="00F81290">
            <w:rPr>
              <w:b/>
              <w:bCs/>
              <w:sz w:val="32"/>
              <w:szCs w:val="32"/>
            </w:rPr>
            <w:fldChar w:fldCharType="end"/>
          </w:r>
        </w:sdtContent>
      </w:sdt>
      <w:r w:rsidR="00C32179">
        <w:rPr>
          <w:b/>
          <w:bCs/>
          <w:sz w:val="32"/>
          <w:szCs w:val="32"/>
        </w:rPr>
        <w:t>.</w:t>
      </w:r>
    </w:p>
    <w:p w14:paraId="5A2F24AB" w14:textId="13E0EE06" w:rsidR="00F54C5B" w:rsidRDefault="00F54C5B" w:rsidP="00BC5B6C">
      <w:pPr>
        <w:rPr>
          <w:b/>
          <w:bCs/>
          <w:sz w:val="32"/>
          <w:szCs w:val="32"/>
        </w:rPr>
      </w:pPr>
    </w:p>
    <w:p w14:paraId="2FB901BE" w14:textId="15A1AB4B" w:rsidR="00F54C5B" w:rsidRDefault="00F54C5B" w:rsidP="00BC5B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 Facts:</w:t>
      </w:r>
    </w:p>
    <w:p w14:paraId="6EFEE2FA" w14:textId="5F35D65C" w:rsidR="00F54C5B" w:rsidRDefault="00F54C5B" w:rsidP="00F54C5B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Oculars/Meta </w:t>
      </w:r>
      <w:r w:rsidR="005D171B">
        <w:rPr>
          <w:b/>
          <w:bCs/>
          <w:sz w:val="32"/>
          <w:szCs w:val="32"/>
        </w:rPr>
        <w:t>Quest 2 is</w:t>
      </w:r>
      <w:r w:rsidR="00596C67">
        <w:rPr>
          <w:b/>
          <w:bCs/>
          <w:sz w:val="32"/>
          <w:szCs w:val="32"/>
        </w:rPr>
        <w:t xml:space="preserve"> currently</w:t>
      </w:r>
      <w:r w:rsidR="005D171B">
        <w:rPr>
          <w:b/>
          <w:bCs/>
          <w:sz w:val="32"/>
          <w:szCs w:val="32"/>
        </w:rPr>
        <w:t xml:space="preserve"> the </w:t>
      </w:r>
      <w:r w:rsidR="00C1202F">
        <w:rPr>
          <w:b/>
          <w:bCs/>
          <w:sz w:val="32"/>
          <w:szCs w:val="32"/>
        </w:rPr>
        <w:t>best-selling</w:t>
      </w:r>
      <w:r w:rsidR="005D171B">
        <w:rPr>
          <w:b/>
          <w:bCs/>
          <w:sz w:val="32"/>
          <w:szCs w:val="32"/>
        </w:rPr>
        <w:t xml:space="preserve"> </w:t>
      </w:r>
      <w:r w:rsidR="00596C67">
        <w:rPr>
          <w:b/>
          <w:bCs/>
          <w:sz w:val="32"/>
          <w:szCs w:val="32"/>
        </w:rPr>
        <w:t>VR headset</w:t>
      </w:r>
      <w:r w:rsidR="003F695C">
        <w:rPr>
          <w:b/>
          <w:bCs/>
          <w:sz w:val="32"/>
          <w:szCs w:val="32"/>
        </w:rPr>
        <w:t>, selling around 18 and more units</w:t>
      </w:r>
      <w:r w:rsidR="008D4C3C">
        <w:rPr>
          <w:b/>
          <w:bCs/>
          <w:sz w:val="32"/>
          <w:szCs w:val="32"/>
        </w:rPr>
        <w:t xml:space="preserve">. </w:t>
      </w:r>
      <w:r w:rsidR="00C1202F">
        <w:rPr>
          <w:b/>
          <w:bCs/>
          <w:sz w:val="32"/>
          <w:szCs w:val="32"/>
        </w:rPr>
        <w:t>Generating around</w:t>
      </w:r>
      <w:r w:rsidR="00E305DE">
        <w:rPr>
          <w:b/>
          <w:bCs/>
          <w:sz w:val="32"/>
          <w:szCs w:val="32"/>
        </w:rPr>
        <w:t xml:space="preserve"> $7</w:t>
      </w:r>
      <w:r w:rsidR="00F22F11">
        <w:rPr>
          <w:b/>
          <w:bCs/>
          <w:sz w:val="32"/>
          <w:szCs w:val="32"/>
        </w:rPr>
        <w:t xml:space="preserve"> </w:t>
      </w:r>
      <w:r w:rsidR="00E305DE">
        <w:rPr>
          <w:b/>
          <w:bCs/>
          <w:sz w:val="32"/>
          <w:szCs w:val="32"/>
        </w:rPr>
        <w:t>billion in revenue</w:t>
      </w:r>
      <w:r w:rsidR="00C1202F">
        <w:rPr>
          <w:b/>
          <w:bCs/>
          <w:sz w:val="32"/>
          <w:szCs w:val="32"/>
        </w:rPr>
        <w:t>.</w:t>
      </w:r>
    </w:p>
    <w:p w14:paraId="0292F189" w14:textId="77777777" w:rsidR="00776B62" w:rsidRDefault="00776B62" w:rsidP="00776B62">
      <w:pPr>
        <w:pStyle w:val="ListParagraph"/>
        <w:rPr>
          <w:b/>
          <w:bCs/>
          <w:sz w:val="32"/>
          <w:szCs w:val="32"/>
        </w:rPr>
      </w:pPr>
    </w:p>
    <w:p w14:paraId="79597E83" w14:textId="56AE01C4" w:rsidR="00C1202F" w:rsidRPr="00F54C5B" w:rsidRDefault="00C1202F" w:rsidP="00F54C5B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Beat Sauber is currently the best-selling </w:t>
      </w:r>
      <w:r w:rsidR="00601D9B">
        <w:rPr>
          <w:b/>
          <w:bCs/>
          <w:sz w:val="32"/>
          <w:szCs w:val="32"/>
        </w:rPr>
        <w:t xml:space="preserve">VR game to </w:t>
      </w:r>
      <w:r w:rsidR="00422B26">
        <w:rPr>
          <w:b/>
          <w:bCs/>
          <w:sz w:val="32"/>
          <w:szCs w:val="32"/>
        </w:rPr>
        <w:t>date.</w:t>
      </w:r>
      <w:r w:rsidR="00641C9A">
        <w:rPr>
          <w:b/>
          <w:bCs/>
          <w:sz w:val="32"/>
          <w:szCs w:val="32"/>
        </w:rPr>
        <w:t xml:space="preserve"> Selling </w:t>
      </w:r>
      <w:r w:rsidR="00433198">
        <w:rPr>
          <w:b/>
          <w:bCs/>
          <w:sz w:val="32"/>
          <w:szCs w:val="32"/>
        </w:rPr>
        <w:t>is</w:t>
      </w:r>
      <w:r w:rsidR="00062C75">
        <w:rPr>
          <w:b/>
          <w:bCs/>
          <w:sz w:val="32"/>
          <w:szCs w:val="32"/>
        </w:rPr>
        <w:t xml:space="preserve"> </w:t>
      </w:r>
      <w:r w:rsidR="00DA66D3">
        <w:rPr>
          <w:b/>
          <w:bCs/>
          <w:sz w:val="32"/>
          <w:szCs w:val="32"/>
        </w:rPr>
        <w:t xml:space="preserve">around </w:t>
      </w:r>
      <w:r w:rsidR="00641C9A">
        <w:rPr>
          <w:b/>
          <w:bCs/>
          <w:sz w:val="32"/>
          <w:szCs w:val="32"/>
        </w:rPr>
        <w:t xml:space="preserve">4 million units </w:t>
      </w:r>
      <w:r w:rsidR="00433198">
        <w:rPr>
          <w:b/>
          <w:bCs/>
          <w:sz w:val="32"/>
          <w:szCs w:val="32"/>
        </w:rPr>
        <w:t xml:space="preserve">and </w:t>
      </w:r>
      <w:r w:rsidR="00890E3A">
        <w:rPr>
          <w:b/>
          <w:bCs/>
          <w:sz w:val="32"/>
          <w:szCs w:val="32"/>
        </w:rPr>
        <w:t xml:space="preserve">generating $255 </w:t>
      </w:r>
      <w:r w:rsidR="00DA7EAA">
        <w:rPr>
          <w:b/>
          <w:bCs/>
          <w:sz w:val="32"/>
          <w:szCs w:val="32"/>
        </w:rPr>
        <w:t xml:space="preserve">USD in revenue by </w:t>
      </w:r>
      <w:r w:rsidR="00FA3E7D">
        <w:rPr>
          <w:b/>
          <w:bCs/>
          <w:sz w:val="32"/>
          <w:szCs w:val="32"/>
        </w:rPr>
        <w:t>October 2022</w:t>
      </w:r>
      <w:r w:rsidR="00776B62">
        <w:rPr>
          <w:b/>
          <w:bCs/>
          <w:sz w:val="32"/>
          <w:szCs w:val="32"/>
        </w:rPr>
        <w:t xml:space="preserve"> </w:t>
      </w:r>
      <w:sdt>
        <w:sdtPr>
          <w:rPr>
            <w:b/>
            <w:bCs/>
            <w:sz w:val="32"/>
            <w:szCs w:val="32"/>
          </w:rPr>
          <w:id w:val="1588108927"/>
          <w:citation/>
        </w:sdtPr>
        <w:sdtEndPr/>
        <w:sdtContent>
          <w:r w:rsidR="00776B62">
            <w:rPr>
              <w:b/>
              <w:bCs/>
              <w:sz w:val="32"/>
              <w:szCs w:val="32"/>
            </w:rPr>
            <w:fldChar w:fldCharType="begin"/>
          </w:r>
          <w:r w:rsidR="00776B62">
            <w:rPr>
              <w:b/>
              <w:bCs/>
              <w:sz w:val="32"/>
              <w:szCs w:val="32"/>
            </w:rPr>
            <w:instrText xml:space="preserve"> CITATION MKA23 \l 4105 </w:instrText>
          </w:r>
          <w:r w:rsidR="00776B62">
            <w:rPr>
              <w:b/>
              <w:bCs/>
              <w:sz w:val="32"/>
              <w:szCs w:val="32"/>
            </w:rPr>
            <w:fldChar w:fldCharType="separate"/>
          </w:r>
          <w:r w:rsidR="00776B62" w:rsidRPr="00776B62">
            <w:rPr>
              <w:noProof/>
              <w:sz w:val="32"/>
              <w:szCs w:val="32"/>
            </w:rPr>
            <w:t>(MKAI, 2023)</w:t>
          </w:r>
          <w:r w:rsidR="00776B62">
            <w:rPr>
              <w:b/>
              <w:bCs/>
              <w:sz w:val="32"/>
              <w:szCs w:val="32"/>
            </w:rPr>
            <w:fldChar w:fldCharType="end"/>
          </w:r>
        </w:sdtContent>
      </w:sdt>
    </w:p>
    <w:p w14:paraId="707C1006" w14:textId="77777777" w:rsidR="00BC5B6C" w:rsidRDefault="00BC5B6C" w:rsidP="00BC5B6C">
      <w:pPr>
        <w:rPr>
          <w:sz w:val="32"/>
          <w:szCs w:val="32"/>
        </w:rPr>
      </w:pPr>
    </w:p>
    <w:p w14:paraId="54011356" w14:textId="77777777" w:rsidR="00BC5B6C" w:rsidRDefault="00BC5B6C" w:rsidP="00BC5B6C">
      <w:pPr>
        <w:rPr>
          <w:sz w:val="32"/>
          <w:szCs w:val="32"/>
        </w:rPr>
      </w:pPr>
    </w:p>
    <w:p w14:paraId="345ED3E5" w14:textId="77777777" w:rsidR="00BC5B6C" w:rsidRPr="00496014" w:rsidRDefault="00BC5B6C" w:rsidP="00BC5B6C">
      <w:pPr>
        <w:rPr>
          <w:sz w:val="32"/>
          <w:szCs w:val="32"/>
        </w:rPr>
      </w:pPr>
    </w:p>
    <w:p w14:paraId="3ED18597" w14:textId="77777777" w:rsidR="00496014" w:rsidRPr="00496014" w:rsidRDefault="00496014" w:rsidP="00496014">
      <w:pPr>
        <w:numPr>
          <w:ilvl w:val="0"/>
          <w:numId w:val="2"/>
        </w:numPr>
        <w:rPr>
          <w:sz w:val="32"/>
          <w:szCs w:val="32"/>
        </w:rPr>
      </w:pPr>
      <w:r w:rsidRPr="00496014">
        <w:rPr>
          <w:b/>
          <w:bCs/>
          <w:sz w:val="32"/>
          <w:szCs w:val="32"/>
        </w:rPr>
        <w:t>Key Players:</w:t>
      </w:r>
    </w:p>
    <w:p w14:paraId="06FEC973" w14:textId="77777777" w:rsidR="00496014" w:rsidRPr="00496014" w:rsidRDefault="00496014" w:rsidP="00496014">
      <w:pPr>
        <w:numPr>
          <w:ilvl w:val="1"/>
          <w:numId w:val="2"/>
        </w:numPr>
        <w:rPr>
          <w:sz w:val="32"/>
          <w:szCs w:val="32"/>
        </w:rPr>
      </w:pPr>
      <w:r w:rsidRPr="00496014">
        <w:rPr>
          <w:sz w:val="32"/>
          <w:szCs w:val="32"/>
        </w:rPr>
        <w:t>Identify and profile the top VR gaming companies or developers.</w:t>
      </w:r>
    </w:p>
    <w:p w14:paraId="77830136" w14:textId="77777777" w:rsidR="00496014" w:rsidRPr="00496014" w:rsidRDefault="00496014" w:rsidP="00496014">
      <w:pPr>
        <w:numPr>
          <w:ilvl w:val="1"/>
          <w:numId w:val="2"/>
        </w:numPr>
        <w:rPr>
          <w:sz w:val="32"/>
          <w:szCs w:val="32"/>
        </w:rPr>
      </w:pPr>
      <w:r w:rsidRPr="00496014">
        <w:rPr>
          <w:sz w:val="32"/>
          <w:szCs w:val="32"/>
        </w:rPr>
        <w:t>Mention their notable VR game titles and market influence.</w:t>
      </w:r>
    </w:p>
    <w:p w14:paraId="77D27CE9" w14:textId="77777777" w:rsidR="00496014" w:rsidRPr="00496014" w:rsidRDefault="00496014" w:rsidP="00496014">
      <w:pPr>
        <w:numPr>
          <w:ilvl w:val="0"/>
          <w:numId w:val="2"/>
        </w:numPr>
        <w:rPr>
          <w:sz w:val="32"/>
          <w:szCs w:val="32"/>
        </w:rPr>
      </w:pPr>
      <w:r w:rsidRPr="00496014">
        <w:rPr>
          <w:b/>
          <w:bCs/>
          <w:sz w:val="32"/>
          <w:szCs w:val="32"/>
        </w:rPr>
        <w:t>Market Segmentation:</w:t>
      </w:r>
    </w:p>
    <w:p w14:paraId="610EE011" w14:textId="77777777" w:rsidR="00496014" w:rsidRPr="00496014" w:rsidRDefault="00496014" w:rsidP="00496014">
      <w:pPr>
        <w:numPr>
          <w:ilvl w:val="1"/>
          <w:numId w:val="2"/>
        </w:numPr>
        <w:rPr>
          <w:sz w:val="32"/>
          <w:szCs w:val="32"/>
        </w:rPr>
      </w:pPr>
      <w:r w:rsidRPr="00496014">
        <w:rPr>
          <w:sz w:val="32"/>
          <w:szCs w:val="32"/>
        </w:rPr>
        <w:t>Categorize VR games by genre (e.g., action, adventure, simulation).</w:t>
      </w:r>
    </w:p>
    <w:p w14:paraId="12B6DBE6" w14:textId="77777777" w:rsidR="00496014" w:rsidRPr="00496014" w:rsidRDefault="00496014" w:rsidP="00496014">
      <w:pPr>
        <w:numPr>
          <w:ilvl w:val="1"/>
          <w:numId w:val="2"/>
        </w:numPr>
        <w:rPr>
          <w:sz w:val="32"/>
          <w:szCs w:val="32"/>
        </w:rPr>
      </w:pPr>
      <w:r w:rsidRPr="00496014">
        <w:rPr>
          <w:sz w:val="32"/>
          <w:szCs w:val="32"/>
        </w:rPr>
        <w:t>Discuss any emerging or niche segments.</w:t>
      </w:r>
    </w:p>
    <w:p w14:paraId="0C1EB35E" w14:textId="77777777" w:rsidR="00496014" w:rsidRPr="00496014" w:rsidRDefault="00496014" w:rsidP="00496014">
      <w:pPr>
        <w:numPr>
          <w:ilvl w:val="0"/>
          <w:numId w:val="2"/>
        </w:numPr>
        <w:rPr>
          <w:sz w:val="32"/>
          <w:szCs w:val="32"/>
        </w:rPr>
      </w:pPr>
      <w:r w:rsidRPr="00496014">
        <w:rPr>
          <w:b/>
          <w:bCs/>
          <w:sz w:val="32"/>
          <w:szCs w:val="32"/>
        </w:rPr>
        <w:t>Consumer Demographics:</w:t>
      </w:r>
    </w:p>
    <w:p w14:paraId="10D3C217" w14:textId="77777777" w:rsidR="00496014" w:rsidRPr="00496014" w:rsidRDefault="00496014" w:rsidP="00496014">
      <w:pPr>
        <w:numPr>
          <w:ilvl w:val="1"/>
          <w:numId w:val="2"/>
        </w:numPr>
        <w:rPr>
          <w:sz w:val="32"/>
          <w:szCs w:val="32"/>
        </w:rPr>
      </w:pPr>
      <w:r w:rsidRPr="00496014">
        <w:rPr>
          <w:sz w:val="32"/>
          <w:szCs w:val="32"/>
        </w:rPr>
        <w:t>Analyze the target audience for VR gaming.</w:t>
      </w:r>
    </w:p>
    <w:p w14:paraId="26C9B4E3" w14:textId="77777777" w:rsidR="00496014" w:rsidRPr="00496014" w:rsidRDefault="00496014" w:rsidP="00496014">
      <w:pPr>
        <w:numPr>
          <w:ilvl w:val="1"/>
          <w:numId w:val="2"/>
        </w:numPr>
        <w:rPr>
          <w:sz w:val="32"/>
          <w:szCs w:val="32"/>
        </w:rPr>
      </w:pPr>
      <w:r w:rsidRPr="00496014">
        <w:rPr>
          <w:sz w:val="32"/>
          <w:szCs w:val="32"/>
        </w:rPr>
        <w:t>Provide data on age groups, gender, and geographic distribution of VR gamers.</w:t>
      </w:r>
    </w:p>
    <w:p w14:paraId="232D3BB6" w14:textId="77777777" w:rsidR="00496014" w:rsidRPr="00496014" w:rsidRDefault="00496014" w:rsidP="00496014">
      <w:pPr>
        <w:numPr>
          <w:ilvl w:val="0"/>
          <w:numId w:val="2"/>
        </w:numPr>
        <w:rPr>
          <w:sz w:val="32"/>
          <w:szCs w:val="32"/>
        </w:rPr>
      </w:pPr>
      <w:r w:rsidRPr="00496014">
        <w:rPr>
          <w:b/>
          <w:bCs/>
          <w:sz w:val="32"/>
          <w:szCs w:val="32"/>
        </w:rPr>
        <w:t>Competitive Analysis:</w:t>
      </w:r>
    </w:p>
    <w:p w14:paraId="19588764" w14:textId="77777777" w:rsidR="00496014" w:rsidRPr="00496014" w:rsidRDefault="00496014" w:rsidP="00496014">
      <w:pPr>
        <w:numPr>
          <w:ilvl w:val="1"/>
          <w:numId w:val="2"/>
        </w:numPr>
        <w:rPr>
          <w:sz w:val="32"/>
          <w:szCs w:val="32"/>
        </w:rPr>
      </w:pPr>
      <w:r w:rsidRPr="00496014">
        <w:rPr>
          <w:sz w:val="32"/>
          <w:szCs w:val="32"/>
        </w:rPr>
        <w:t>Compare and contrast major VR gaming platforms or devices (headsets).</w:t>
      </w:r>
    </w:p>
    <w:p w14:paraId="744ECBBC" w14:textId="77777777" w:rsidR="00496014" w:rsidRPr="00496014" w:rsidRDefault="00496014" w:rsidP="00496014">
      <w:pPr>
        <w:numPr>
          <w:ilvl w:val="1"/>
          <w:numId w:val="2"/>
        </w:numPr>
        <w:rPr>
          <w:sz w:val="32"/>
          <w:szCs w:val="32"/>
        </w:rPr>
      </w:pPr>
      <w:r w:rsidRPr="00496014">
        <w:rPr>
          <w:sz w:val="32"/>
          <w:szCs w:val="32"/>
        </w:rPr>
        <w:t>Evaluate the strengths and weaknesses of competing VR gaming companies.</w:t>
      </w:r>
    </w:p>
    <w:p w14:paraId="0DEAE549" w14:textId="77777777" w:rsidR="00496014" w:rsidRPr="00496014" w:rsidRDefault="00496014" w:rsidP="00496014">
      <w:pPr>
        <w:numPr>
          <w:ilvl w:val="0"/>
          <w:numId w:val="2"/>
        </w:numPr>
        <w:rPr>
          <w:sz w:val="32"/>
          <w:szCs w:val="32"/>
        </w:rPr>
      </w:pPr>
      <w:r w:rsidRPr="00496014">
        <w:rPr>
          <w:b/>
          <w:bCs/>
          <w:sz w:val="32"/>
          <w:szCs w:val="32"/>
        </w:rPr>
        <w:t>Market Trends:</w:t>
      </w:r>
    </w:p>
    <w:p w14:paraId="076AC9E9" w14:textId="77777777" w:rsidR="00496014" w:rsidRPr="00496014" w:rsidRDefault="00496014" w:rsidP="00496014">
      <w:pPr>
        <w:numPr>
          <w:ilvl w:val="1"/>
          <w:numId w:val="2"/>
        </w:numPr>
        <w:rPr>
          <w:sz w:val="32"/>
          <w:szCs w:val="32"/>
        </w:rPr>
      </w:pPr>
      <w:r w:rsidRPr="00496014">
        <w:rPr>
          <w:sz w:val="32"/>
          <w:szCs w:val="32"/>
        </w:rPr>
        <w:t>Highlight current and emerging trends in VR gaming (e.g., new technologies, gaming experiences).</w:t>
      </w:r>
    </w:p>
    <w:p w14:paraId="26D09F73" w14:textId="77777777" w:rsidR="00496014" w:rsidRPr="00496014" w:rsidRDefault="00496014" w:rsidP="00496014">
      <w:pPr>
        <w:numPr>
          <w:ilvl w:val="1"/>
          <w:numId w:val="2"/>
        </w:numPr>
        <w:rPr>
          <w:sz w:val="32"/>
          <w:szCs w:val="32"/>
        </w:rPr>
      </w:pPr>
      <w:r w:rsidRPr="00496014">
        <w:rPr>
          <w:sz w:val="32"/>
          <w:szCs w:val="32"/>
        </w:rPr>
        <w:t>Discuss the impact of VR hardware advancements on the market.</w:t>
      </w:r>
    </w:p>
    <w:p w14:paraId="2C81D446" w14:textId="77777777" w:rsidR="00496014" w:rsidRPr="00496014" w:rsidRDefault="00496014" w:rsidP="00496014">
      <w:pPr>
        <w:numPr>
          <w:ilvl w:val="0"/>
          <w:numId w:val="2"/>
        </w:numPr>
        <w:rPr>
          <w:sz w:val="32"/>
          <w:szCs w:val="32"/>
        </w:rPr>
      </w:pPr>
      <w:r w:rsidRPr="00496014">
        <w:rPr>
          <w:b/>
          <w:bCs/>
          <w:sz w:val="32"/>
          <w:szCs w:val="32"/>
        </w:rPr>
        <w:lastRenderedPageBreak/>
        <w:t>Consumer Preferences:</w:t>
      </w:r>
    </w:p>
    <w:p w14:paraId="0BB93E93" w14:textId="77777777" w:rsidR="00496014" w:rsidRPr="00496014" w:rsidRDefault="00496014" w:rsidP="00496014">
      <w:pPr>
        <w:numPr>
          <w:ilvl w:val="1"/>
          <w:numId w:val="2"/>
        </w:numPr>
        <w:rPr>
          <w:sz w:val="32"/>
          <w:szCs w:val="32"/>
        </w:rPr>
      </w:pPr>
      <w:r w:rsidRPr="00496014">
        <w:rPr>
          <w:sz w:val="32"/>
          <w:szCs w:val="32"/>
        </w:rPr>
        <w:t>Explore what consumers look for in VR gaming experiences (graphics, gameplay, immersion).</w:t>
      </w:r>
    </w:p>
    <w:p w14:paraId="5CA24945" w14:textId="77777777" w:rsidR="00496014" w:rsidRPr="00496014" w:rsidRDefault="00496014" w:rsidP="00496014">
      <w:pPr>
        <w:numPr>
          <w:ilvl w:val="1"/>
          <w:numId w:val="2"/>
        </w:numPr>
        <w:rPr>
          <w:sz w:val="32"/>
          <w:szCs w:val="32"/>
        </w:rPr>
      </w:pPr>
      <w:r w:rsidRPr="00496014">
        <w:rPr>
          <w:sz w:val="32"/>
          <w:szCs w:val="32"/>
        </w:rPr>
        <w:t>Include findings from user reviews and surveys if available.</w:t>
      </w:r>
    </w:p>
    <w:p w14:paraId="58E1BAED" w14:textId="77777777" w:rsidR="00496014" w:rsidRPr="00496014" w:rsidRDefault="00496014" w:rsidP="00496014">
      <w:pPr>
        <w:numPr>
          <w:ilvl w:val="0"/>
          <w:numId w:val="2"/>
        </w:numPr>
        <w:rPr>
          <w:sz w:val="32"/>
          <w:szCs w:val="32"/>
        </w:rPr>
      </w:pPr>
      <w:r w:rsidRPr="00496014">
        <w:rPr>
          <w:b/>
          <w:bCs/>
          <w:sz w:val="32"/>
          <w:szCs w:val="32"/>
        </w:rPr>
        <w:t>Market Opportunities and Challenges:</w:t>
      </w:r>
    </w:p>
    <w:p w14:paraId="66CCEE49" w14:textId="77777777" w:rsidR="00496014" w:rsidRPr="00496014" w:rsidRDefault="00496014" w:rsidP="00496014">
      <w:pPr>
        <w:numPr>
          <w:ilvl w:val="1"/>
          <w:numId w:val="2"/>
        </w:numPr>
        <w:rPr>
          <w:sz w:val="32"/>
          <w:szCs w:val="32"/>
        </w:rPr>
      </w:pPr>
      <w:r w:rsidRPr="00496014">
        <w:rPr>
          <w:sz w:val="32"/>
          <w:szCs w:val="32"/>
        </w:rPr>
        <w:t>Identify growth opportunities in the VR gaming market (e.g., untapped demographics, new technologies).</w:t>
      </w:r>
    </w:p>
    <w:p w14:paraId="5EDE5EB4" w14:textId="77777777" w:rsidR="00496014" w:rsidRDefault="00496014" w:rsidP="00496014">
      <w:pPr>
        <w:numPr>
          <w:ilvl w:val="1"/>
          <w:numId w:val="2"/>
        </w:numPr>
        <w:rPr>
          <w:sz w:val="32"/>
          <w:szCs w:val="32"/>
        </w:rPr>
      </w:pPr>
      <w:r w:rsidRPr="00496014">
        <w:rPr>
          <w:sz w:val="32"/>
          <w:szCs w:val="32"/>
        </w:rPr>
        <w:t>Discuss challenges such as hardware costs, motion sickness, or competition from traditional gaming platforms.</w:t>
      </w:r>
    </w:p>
    <w:p w14:paraId="31F3CE73" w14:textId="77777777" w:rsidR="00541EEE" w:rsidRDefault="00541EEE" w:rsidP="00541EEE">
      <w:pPr>
        <w:ind w:left="1440"/>
        <w:rPr>
          <w:sz w:val="32"/>
          <w:szCs w:val="32"/>
        </w:rPr>
      </w:pPr>
    </w:p>
    <w:p w14:paraId="54964ADF" w14:textId="77777777" w:rsidR="00541EEE" w:rsidRDefault="00541EEE" w:rsidP="00541EEE">
      <w:pPr>
        <w:ind w:left="1440"/>
        <w:rPr>
          <w:sz w:val="32"/>
          <w:szCs w:val="32"/>
        </w:rPr>
      </w:pPr>
    </w:p>
    <w:p w14:paraId="714E217B" w14:textId="77777777" w:rsidR="00541EEE" w:rsidRPr="00496014" w:rsidRDefault="00541EEE" w:rsidP="00541EEE">
      <w:pPr>
        <w:ind w:left="1440"/>
        <w:rPr>
          <w:sz w:val="32"/>
          <w:szCs w:val="32"/>
        </w:rPr>
      </w:pPr>
    </w:p>
    <w:p w14:paraId="13E406B8" w14:textId="77777777" w:rsidR="00496014" w:rsidRPr="00496014" w:rsidRDefault="00496014" w:rsidP="00496014">
      <w:pPr>
        <w:numPr>
          <w:ilvl w:val="0"/>
          <w:numId w:val="2"/>
        </w:numPr>
        <w:rPr>
          <w:sz w:val="32"/>
          <w:szCs w:val="32"/>
        </w:rPr>
      </w:pPr>
      <w:r w:rsidRPr="00496014">
        <w:rPr>
          <w:b/>
          <w:bCs/>
          <w:sz w:val="32"/>
          <w:szCs w:val="32"/>
        </w:rPr>
        <w:t>Conclusion:</w:t>
      </w:r>
    </w:p>
    <w:p w14:paraId="2DE286D4" w14:textId="77777777" w:rsidR="00496014" w:rsidRPr="00496014" w:rsidRDefault="00496014" w:rsidP="00496014">
      <w:pPr>
        <w:numPr>
          <w:ilvl w:val="1"/>
          <w:numId w:val="2"/>
        </w:numPr>
        <w:rPr>
          <w:sz w:val="32"/>
          <w:szCs w:val="32"/>
        </w:rPr>
      </w:pPr>
      <w:r w:rsidRPr="00496014">
        <w:rPr>
          <w:sz w:val="32"/>
          <w:szCs w:val="32"/>
        </w:rPr>
        <w:t>Summarize key findings and insights.</w:t>
      </w:r>
    </w:p>
    <w:p w14:paraId="665B3F84" w14:textId="77777777" w:rsidR="00496014" w:rsidRDefault="00496014" w:rsidP="00496014">
      <w:pPr>
        <w:numPr>
          <w:ilvl w:val="1"/>
          <w:numId w:val="2"/>
        </w:numPr>
        <w:rPr>
          <w:sz w:val="32"/>
          <w:szCs w:val="32"/>
        </w:rPr>
      </w:pPr>
      <w:r w:rsidRPr="00496014">
        <w:rPr>
          <w:sz w:val="32"/>
          <w:szCs w:val="32"/>
        </w:rPr>
        <w:t>Provide recommendations or predictions for the future of VR gaming.</w:t>
      </w:r>
    </w:p>
    <w:p w14:paraId="7F6EB73E" w14:textId="77777777" w:rsidR="009D0BD6" w:rsidRDefault="009D0BD6" w:rsidP="009D0BD6">
      <w:pPr>
        <w:rPr>
          <w:sz w:val="32"/>
          <w:szCs w:val="32"/>
        </w:rPr>
      </w:pPr>
    </w:p>
    <w:p w14:paraId="12E7BD88" w14:textId="77777777" w:rsidR="009D0BD6" w:rsidRDefault="009D0BD6" w:rsidP="009D0BD6">
      <w:pPr>
        <w:rPr>
          <w:sz w:val="32"/>
          <w:szCs w:val="32"/>
        </w:rPr>
      </w:pPr>
    </w:p>
    <w:p w14:paraId="546A4D73" w14:textId="77777777" w:rsidR="009D0BD6" w:rsidRDefault="009D0BD6" w:rsidP="009D0BD6">
      <w:pPr>
        <w:rPr>
          <w:sz w:val="32"/>
          <w:szCs w:val="32"/>
        </w:rPr>
      </w:pPr>
    </w:p>
    <w:p w14:paraId="218274F1" w14:textId="77777777" w:rsidR="009D0BD6" w:rsidRDefault="009D0BD6" w:rsidP="009D0BD6">
      <w:pPr>
        <w:rPr>
          <w:sz w:val="32"/>
          <w:szCs w:val="32"/>
        </w:rPr>
      </w:pPr>
    </w:p>
    <w:p w14:paraId="6AF144E3" w14:textId="77777777" w:rsidR="009D0BD6" w:rsidRDefault="009D0BD6" w:rsidP="009D0BD6">
      <w:pPr>
        <w:rPr>
          <w:sz w:val="32"/>
          <w:szCs w:val="32"/>
        </w:rPr>
      </w:pPr>
    </w:p>
    <w:p w14:paraId="45D1C82F" w14:textId="77777777" w:rsidR="009D0BD6" w:rsidRPr="00496014" w:rsidRDefault="009D0BD6" w:rsidP="009D0BD6">
      <w:pPr>
        <w:rPr>
          <w:sz w:val="32"/>
          <w:szCs w:val="32"/>
        </w:rPr>
      </w:pPr>
    </w:p>
    <w:p w14:paraId="55A09640" w14:textId="77777777" w:rsidR="00496014" w:rsidRPr="00496014" w:rsidRDefault="00496014" w:rsidP="00496014">
      <w:pPr>
        <w:numPr>
          <w:ilvl w:val="0"/>
          <w:numId w:val="2"/>
        </w:numPr>
        <w:rPr>
          <w:sz w:val="32"/>
          <w:szCs w:val="32"/>
        </w:rPr>
      </w:pPr>
      <w:r w:rsidRPr="00496014">
        <w:rPr>
          <w:b/>
          <w:bCs/>
          <w:sz w:val="32"/>
          <w:szCs w:val="32"/>
        </w:rPr>
        <w:t>References:</w:t>
      </w:r>
    </w:p>
    <w:p w14:paraId="0CB0F34A" w14:textId="77777777" w:rsidR="00496014" w:rsidRDefault="00496014" w:rsidP="00496014">
      <w:pPr>
        <w:numPr>
          <w:ilvl w:val="1"/>
          <w:numId w:val="2"/>
        </w:numPr>
        <w:rPr>
          <w:sz w:val="32"/>
          <w:szCs w:val="32"/>
        </w:rPr>
      </w:pPr>
      <w:r w:rsidRPr="00496014">
        <w:rPr>
          <w:sz w:val="32"/>
          <w:szCs w:val="32"/>
        </w:rPr>
        <w:lastRenderedPageBreak/>
        <w:t>List all sources and references used in the analysis.</w:t>
      </w:r>
    </w:p>
    <w:p w14:paraId="0B8D9073" w14:textId="77777777" w:rsidR="00E62311" w:rsidRDefault="00E62311" w:rsidP="00E62311">
      <w:pPr>
        <w:ind w:left="1440"/>
        <w:rPr>
          <w:sz w:val="32"/>
          <w:szCs w:val="32"/>
        </w:rPr>
      </w:pPr>
    </w:p>
    <w:p w14:paraId="230F0D02" w14:textId="77777777" w:rsidR="00E62311" w:rsidRDefault="00E62311" w:rsidP="00E62311">
      <w:pPr>
        <w:ind w:left="1440"/>
        <w:rPr>
          <w:sz w:val="32"/>
          <w:szCs w:val="32"/>
        </w:rPr>
      </w:pPr>
    </w:p>
    <w:p w14:paraId="149492D1" w14:textId="07B5DDD4" w:rsidR="00E62311" w:rsidRDefault="00E62311" w:rsidP="00E66B08">
      <w:pPr>
        <w:rPr>
          <w:sz w:val="32"/>
          <w:szCs w:val="32"/>
        </w:rPr>
      </w:pPr>
    </w:p>
    <w:p w14:paraId="29AE99FA" w14:textId="3D76C627" w:rsidR="00E66B08" w:rsidRDefault="00E66B08" w:rsidP="00E66B08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1. </w:t>
      </w:r>
      <w:r w:rsidRPr="00E66B08">
        <w:rPr>
          <w:b/>
          <w:bCs/>
          <w:sz w:val="32"/>
          <w:szCs w:val="32"/>
          <w:u w:val="single"/>
        </w:rPr>
        <w:t>Introduction</w:t>
      </w:r>
    </w:p>
    <w:p w14:paraId="28EF98C6" w14:textId="77777777" w:rsidR="00E66B08" w:rsidRPr="00E66B08" w:rsidRDefault="00E66B08" w:rsidP="00E66B08">
      <w:pPr>
        <w:pStyle w:val="ListParagraph"/>
        <w:numPr>
          <w:ilvl w:val="0"/>
          <w:numId w:val="8"/>
        </w:numPr>
        <w:rPr>
          <w:sz w:val="32"/>
          <w:szCs w:val="32"/>
        </w:rPr>
      </w:pPr>
    </w:p>
    <w:p w14:paraId="764DBC01" w14:textId="77777777" w:rsidR="009D0BD6" w:rsidRDefault="009D0BD6" w:rsidP="009D0BD6">
      <w:pPr>
        <w:rPr>
          <w:sz w:val="32"/>
          <w:szCs w:val="32"/>
        </w:rPr>
      </w:pPr>
    </w:p>
    <w:p w14:paraId="20A5720C" w14:textId="7B5EE093" w:rsidR="006314D4" w:rsidRPr="00EE2313" w:rsidRDefault="009D0BD6" w:rsidP="006314D4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2. </w:t>
      </w:r>
      <w:r w:rsidR="00FE3791" w:rsidRPr="00EE2313">
        <w:rPr>
          <w:b/>
          <w:bCs/>
          <w:sz w:val="32"/>
          <w:szCs w:val="32"/>
          <w:u w:val="single"/>
        </w:rPr>
        <w:t xml:space="preserve">Market Overview </w:t>
      </w:r>
    </w:p>
    <w:p w14:paraId="34F42978" w14:textId="36172512" w:rsidR="006314D4" w:rsidRDefault="006314D4" w:rsidP="006314D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314D4">
        <w:rPr>
          <w:sz w:val="32"/>
          <w:szCs w:val="32"/>
        </w:rPr>
        <w:t xml:space="preserve">“Virtual Reality [VR] Market Size, Growth, Share: Report, 2030.” </w:t>
      </w:r>
      <w:r w:rsidRPr="006314D4">
        <w:rPr>
          <w:i/>
          <w:iCs/>
          <w:sz w:val="32"/>
          <w:szCs w:val="32"/>
        </w:rPr>
        <w:t>Virtual Reality [VR] Market Size, Growth, Share | Report, 2030</w:t>
      </w:r>
      <w:r w:rsidRPr="006314D4">
        <w:rPr>
          <w:sz w:val="32"/>
          <w:szCs w:val="32"/>
        </w:rPr>
        <w:t xml:space="preserve">, </w:t>
      </w:r>
      <w:hyperlink r:id="rId7" w:history="1">
        <w:r w:rsidRPr="005C4DA5">
          <w:rPr>
            <w:rStyle w:val="Hyperlink"/>
            <w:sz w:val="32"/>
            <w:szCs w:val="32"/>
          </w:rPr>
          <w:t>www.fortunebusinessinsights.com/industry-reports/virtual-reality-market-101378. Accessed 28 Sept. 2023</w:t>
        </w:r>
      </w:hyperlink>
      <w:r w:rsidRPr="006314D4">
        <w:rPr>
          <w:sz w:val="32"/>
          <w:szCs w:val="32"/>
        </w:rPr>
        <w:t xml:space="preserve">. </w:t>
      </w:r>
    </w:p>
    <w:p w14:paraId="41D7636B" w14:textId="77777777" w:rsidR="005C345B" w:rsidRDefault="005C345B" w:rsidP="005C345B">
      <w:pPr>
        <w:pStyle w:val="ListParagraph"/>
        <w:rPr>
          <w:sz w:val="32"/>
          <w:szCs w:val="32"/>
        </w:rPr>
      </w:pPr>
    </w:p>
    <w:p w14:paraId="41601AFB" w14:textId="79266DB3" w:rsidR="006314D4" w:rsidRPr="006314D4" w:rsidRDefault="005C345B" w:rsidP="006314D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C345B">
        <w:rPr>
          <w:sz w:val="32"/>
          <w:szCs w:val="32"/>
        </w:rPr>
        <w:t>Phil. “What Is the Future of VR? 2023 Edition - Draw &amp;amp; Code.” Draw and Code, Draw &amp;amp; Code - VR, AR &amp;amp; Immersive Tech, 2 July 2023, drawandcode.com/learning-zone/what-is-the-future-of-vr/</w:t>
      </w:r>
      <w:proofErr w:type="gramStart"/>
      <w:r w:rsidRPr="005C345B">
        <w:rPr>
          <w:sz w:val="32"/>
          <w:szCs w:val="32"/>
        </w:rPr>
        <w:t>#:~</w:t>
      </w:r>
      <w:proofErr w:type="gramEnd"/>
      <w:r w:rsidRPr="005C345B">
        <w:rPr>
          <w:sz w:val="32"/>
          <w:szCs w:val="32"/>
        </w:rPr>
        <w:t>:text=Consumer%20Adoption,for%20VR%20products%20and%20experiences.</w:t>
      </w:r>
    </w:p>
    <w:p w14:paraId="52E2157A" w14:textId="77777777" w:rsidR="006314D4" w:rsidRPr="00EC04E4" w:rsidRDefault="006314D4" w:rsidP="006314D4">
      <w:pPr>
        <w:rPr>
          <w:b/>
          <w:bCs/>
          <w:sz w:val="32"/>
          <w:szCs w:val="32"/>
          <w:u w:val="single"/>
        </w:rPr>
      </w:pPr>
    </w:p>
    <w:p w14:paraId="3BBF9596" w14:textId="695F8DA6" w:rsidR="006314D4" w:rsidRDefault="00EE2313" w:rsidP="006314D4">
      <w:pPr>
        <w:rPr>
          <w:b/>
          <w:bCs/>
          <w:sz w:val="32"/>
          <w:szCs w:val="32"/>
          <w:u w:val="single"/>
        </w:rPr>
      </w:pPr>
      <w:r w:rsidRPr="00EC04E4">
        <w:rPr>
          <w:b/>
          <w:bCs/>
          <w:sz w:val="32"/>
          <w:szCs w:val="32"/>
          <w:u w:val="single"/>
        </w:rPr>
        <w:t>3. Market Si</w:t>
      </w:r>
      <w:r w:rsidR="00B969DE" w:rsidRPr="00EC04E4">
        <w:rPr>
          <w:b/>
          <w:bCs/>
          <w:sz w:val="32"/>
          <w:szCs w:val="32"/>
          <w:u w:val="single"/>
        </w:rPr>
        <w:t xml:space="preserve">ze and Growth </w:t>
      </w:r>
    </w:p>
    <w:p w14:paraId="12FA7283" w14:textId="60E9AB67" w:rsidR="00EC04E4" w:rsidRDefault="007C02DE" w:rsidP="00EC04E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C02DE">
        <w:rPr>
          <w:sz w:val="32"/>
          <w:szCs w:val="32"/>
        </w:rPr>
        <w:t xml:space="preserve">“Global Virtual Reality Gaming Market Report and Forecast 2023-2028.” Virtual Reality Gaming Market Growth, Report 2023-2028, </w:t>
      </w:r>
      <w:hyperlink r:id="rId8" w:history="1">
        <w:r w:rsidR="007D658C" w:rsidRPr="00CE4B8D">
          <w:rPr>
            <w:rStyle w:val="Hyperlink"/>
            <w:sz w:val="32"/>
            <w:szCs w:val="32"/>
          </w:rPr>
          <w:t>www.expertmarketresearch.com/reports/virtual-reality-gaming-market. Accessed 29 Sept. 2023</w:t>
        </w:r>
      </w:hyperlink>
      <w:r w:rsidRPr="007C02DE">
        <w:rPr>
          <w:sz w:val="32"/>
          <w:szCs w:val="32"/>
        </w:rPr>
        <w:t>.</w:t>
      </w:r>
    </w:p>
    <w:p w14:paraId="576E7D6E" w14:textId="77777777" w:rsidR="007D658C" w:rsidRDefault="007D658C" w:rsidP="00776B62">
      <w:pPr>
        <w:rPr>
          <w:sz w:val="32"/>
          <w:szCs w:val="32"/>
        </w:rPr>
      </w:pPr>
    </w:p>
    <w:p w14:paraId="4FC620EB" w14:textId="0B993C2B" w:rsidR="00776B62" w:rsidRPr="00776B62" w:rsidRDefault="00776B62" w:rsidP="00776B6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76B62">
        <w:rPr>
          <w:sz w:val="32"/>
          <w:szCs w:val="32"/>
        </w:rPr>
        <w:lastRenderedPageBreak/>
        <w:t>“Report: Beat Saber Reached $255 Million in Revenue.” MKAI, 15 Apr. 2023, mkai.org/report-beat-saber-reached-255-million-in-revenue/</w:t>
      </w:r>
      <w:proofErr w:type="gramStart"/>
      <w:r w:rsidRPr="00776B62">
        <w:rPr>
          <w:sz w:val="32"/>
          <w:szCs w:val="32"/>
        </w:rPr>
        <w:t>#:~</w:t>
      </w:r>
      <w:proofErr w:type="gramEnd"/>
      <w:r w:rsidRPr="00776B62">
        <w:rPr>
          <w:sz w:val="32"/>
          <w:szCs w:val="32"/>
        </w:rPr>
        <w:t>:text=One%20of%20VR’s%20flagship%20games,platform%20alone%20the%20following%20October.</w:t>
      </w:r>
    </w:p>
    <w:p w14:paraId="6CF1DB64" w14:textId="15E7B664" w:rsidR="009D0BD6" w:rsidRDefault="009D0BD6" w:rsidP="009D0BD6">
      <w:pPr>
        <w:rPr>
          <w:sz w:val="32"/>
          <w:szCs w:val="32"/>
        </w:rPr>
      </w:pPr>
    </w:p>
    <w:p w14:paraId="148D88AD" w14:textId="77777777" w:rsidR="009D0BD6" w:rsidRDefault="009D0BD6" w:rsidP="009D0BD6">
      <w:pPr>
        <w:rPr>
          <w:sz w:val="32"/>
          <w:szCs w:val="32"/>
        </w:rPr>
      </w:pPr>
    </w:p>
    <w:p w14:paraId="4FB923AC" w14:textId="77777777" w:rsidR="009D0BD6" w:rsidRDefault="009D0BD6" w:rsidP="009D0BD6">
      <w:pPr>
        <w:rPr>
          <w:sz w:val="32"/>
          <w:szCs w:val="32"/>
        </w:rPr>
      </w:pPr>
    </w:p>
    <w:p w14:paraId="19CCA90A" w14:textId="77777777" w:rsidR="009D0BD6" w:rsidRPr="00496014" w:rsidRDefault="009D0BD6" w:rsidP="009D0BD6">
      <w:pPr>
        <w:rPr>
          <w:sz w:val="32"/>
          <w:szCs w:val="32"/>
        </w:rPr>
      </w:pPr>
    </w:p>
    <w:p w14:paraId="09AD8DAD" w14:textId="77777777" w:rsidR="00224363" w:rsidRDefault="00224363" w:rsidP="007D7144">
      <w:pPr>
        <w:rPr>
          <w:sz w:val="32"/>
          <w:szCs w:val="32"/>
        </w:rPr>
      </w:pPr>
    </w:p>
    <w:p w14:paraId="227488DC" w14:textId="77777777" w:rsidR="00224363" w:rsidRDefault="00224363" w:rsidP="007D7144">
      <w:pPr>
        <w:rPr>
          <w:sz w:val="32"/>
          <w:szCs w:val="32"/>
        </w:rPr>
      </w:pPr>
    </w:p>
    <w:p w14:paraId="5235281F" w14:textId="77777777" w:rsidR="00224363" w:rsidRDefault="00224363" w:rsidP="007D7144">
      <w:pPr>
        <w:rPr>
          <w:sz w:val="32"/>
          <w:szCs w:val="32"/>
        </w:rPr>
      </w:pPr>
    </w:p>
    <w:p w14:paraId="28CF91E9" w14:textId="77777777" w:rsidR="00224363" w:rsidRDefault="00224363" w:rsidP="007D7144">
      <w:pPr>
        <w:rPr>
          <w:sz w:val="32"/>
          <w:szCs w:val="32"/>
        </w:rPr>
      </w:pPr>
    </w:p>
    <w:p w14:paraId="09BCFD8D" w14:textId="77777777" w:rsidR="00224363" w:rsidRDefault="00224363" w:rsidP="007D7144">
      <w:pPr>
        <w:rPr>
          <w:sz w:val="32"/>
          <w:szCs w:val="32"/>
        </w:rPr>
      </w:pPr>
    </w:p>
    <w:p w14:paraId="6BF5839C" w14:textId="77777777" w:rsidR="00224363" w:rsidRDefault="00224363" w:rsidP="007D7144">
      <w:pPr>
        <w:rPr>
          <w:sz w:val="32"/>
          <w:szCs w:val="32"/>
        </w:rPr>
      </w:pPr>
    </w:p>
    <w:p w14:paraId="1DE137FD" w14:textId="77777777" w:rsidR="00224363" w:rsidRDefault="00224363" w:rsidP="007D7144">
      <w:pPr>
        <w:rPr>
          <w:sz w:val="32"/>
          <w:szCs w:val="32"/>
        </w:rPr>
      </w:pPr>
    </w:p>
    <w:p w14:paraId="47FED450" w14:textId="77777777" w:rsidR="00224363" w:rsidRDefault="00224363" w:rsidP="007D7144">
      <w:pPr>
        <w:rPr>
          <w:sz w:val="32"/>
          <w:szCs w:val="32"/>
        </w:rPr>
      </w:pPr>
    </w:p>
    <w:p w14:paraId="78948175" w14:textId="77777777" w:rsidR="00224363" w:rsidRPr="007D7144" w:rsidRDefault="00224363" w:rsidP="007D7144">
      <w:pPr>
        <w:rPr>
          <w:sz w:val="32"/>
          <w:szCs w:val="32"/>
        </w:rPr>
      </w:pPr>
    </w:p>
    <w:sectPr w:rsidR="00224363" w:rsidRPr="007D7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2EC3"/>
    <w:multiLevelType w:val="hybridMultilevel"/>
    <w:tmpl w:val="31C81010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C861120"/>
    <w:multiLevelType w:val="hybridMultilevel"/>
    <w:tmpl w:val="F836C3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933DA"/>
    <w:multiLevelType w:val="hybridMultilevel"/>
    <w:tmpl w:val="D6BEC0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D48C2"/>
    <w:multiLevelType w:val="hybridMultilevel"/>
    <w:tmpl w:val="DA6279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B7B42"/>
    <w:multiLevelType w:val="multilevel"/>
    <w:tmpl w:val="E6BE9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622E31"/>
    <w:multiLevelType w:val="hybridMultilevel"/>
    <w:tmpl w:val="EE18A0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F53B5"/>
    <w:multiLevelType w:val="hybridMultilevel"/>
    <w:tmpl w:val="2D92C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700AD"/>
    <w:multiLevelType w:val="hybridMultilevel"/>
    <w:tmpl w:val="3FC83E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484670">
    <w:abstractNumId w:val="5"/>
  </w:num>
  <w:num w:numId="2" w16cid:durableId="2011056410">
    <w:abstractNumId w:val="4"/>
  </w:num>
  <w:num w:numId="3" w16cid:durableId="1387073242">
    <w:abstractNumId w:val="7"/>
  </w:num>
  <w:num w:numId="4" w16cid:durableId="1383481355">
    <w:abstractNumId w:val="0"/>
  </w:num>
  <w:num w:numId="5" w16cid:durableId="1267493917">
    <w:abstractNumId w:val="6"/>
  </w:num>
  <w:num w:numId="6" w16cid:durableId="1479569282">
    <w:abstractNumId w:val="1"/>
  </w:num>
  <w:num w:numId="7" w16cid:durableId="1738942214">
    <w:abstractNumId w:val="3"/>
  </w:num>
  <w:num w:numId="8" w16cid:durableId="1897813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44"/>
    <w:rsid w:val="000076FC"/>
    <w:rsid w:val="00030619"/>
    <w:rsid w:val="000423A4"/>
    <w:rsid w:val="0006142A"/>
    <w:rsid w:val="000619DB"/>
    <w:rsid w:val="00062C75"/>
    <w:rsid w:val="000716FA"/>
    <w:rsid w:val="000850FE"/>
    <w:rsid w:val="000B401F"/>
    <w:rsid w:val="000B5B0F"/>
    <w:rsid w:val="000D0293"/>
    <w:rsid w:val="000D3605"/>
    <w:rsid w:val="000E3D6B"/>
    <w:rsid w:val="000E591B"/>
    <w:rsid w:val="000E5BF9"/>
    <w:rsid w:val="000E6A82"/>
    <w:rsid w:val="000F111E"/>
    <w:rsid w:val="00107348"/>
    <w:rsid w:val="001139EC"/>
    <w:rsid w:val="001233CA"/>
    <w:rsid w:val="001327D3"/>
    <w:rsid w:val="00146ED9"/>
    <w:rsid w:val="0015125D"/>
    <w:rsid w:val="00172C03"/>
    <w:rsid w:val="001731A0"/>
    <w:rsid w:val="001823ED"/>
    <w:rsid w:val="001A2DA1"/>
    <w:rsid w:val="001C5EEC"/>
    <w:rsid w:val="001D4B26"/>
    <w:rsid w:val="001F00C2"/>
    <w:rsid w:val="0022099C"/>
    <w:rsid w:val="00224363"/>
    <w:rsid w:val="0023268F"/>
    <w:rsid w:val="00237C71"/>
    <w:rsid w:val="002571C1"/>
    <w:rsid w:val="002A4CF6"/>
    <w:rsid w:val="002C14F8"/>
    <w:rsid w:val="002E63BF"/>
    <w:rsid w:val="003124B2"/>
    <w:rsid w:val="0031789F"/>
    <w:rsid w:val="00323049"/>
    <w:rsid w:val="00366CB4"/>
    <w:rsid w:val="0037439F"/>
    <w:rsid w:val="00385F9B"/>
    <w:rsid w:val="00396B8B"/>
    <w:rsid w:val="003A052C"/>
    <w:rsid w:val="003A1895"/>
    <w:rsid w:val="003A6782"/>
    <w:rsid w:val="003B4751"/>
    <w:rsid w:val="003D7EB9"/>
    <w:rsid w:val="003E052E"/>
    <w:rsid w:val="003F0756"/>
    <w:rsid w:val="003F695C"/>
    <w:rsid w:val="004001E3"/>
    <w:rsid w:val="00422B26"/>
    <w:rsid w:val="0042449B"/>
    <w:rsid w:val="00433198"/>
    <w:rsid w:val="00433F3E"/>
    <w:rsid w:val="004465CE"/>
    <w:rsid w:val="00457804"/>
    <w:rsid w:val="00463FAF"/>
    <w:rsid w:val="004676CA"/>
    <w:rsid w:val="00471A22"/>
    <w:rsid w:val="00496014"/>
    <w:rsid w:val="004B36E1"/>
    <w:rsid w:val="004C2F6B"/>
    <w:rsid w:val="004D4ADC"/>
    <w:rsid w:val="004F073F"/>
    <w:rsid w:val="00520700"/>
    <w:rsid w:val="00533B3F"/>
    <w:rsid w:val="005360B1"/>
    <w:rsid w:val="00541EEE"/>
    <w:rsid w:val="00553E19"/>
    <w:rsid w:val="00556414"/>
    <w:rsid w:val="00564672"/>
    <w:rsid w:val="00596C67"/>
    <w:rsid w:val="005978E4"/>
    <w:rsid w:val="005B56F2"/>
    <w:rsid w:val="005B6184"/>
    <w:rsid w:val="005C345B"/>
    <w:rsid w:val="005D171B"/>
    <w:rsid w:val="005E71DD"/>
    <w:rsid w:val="00601D9B"/>
    <w:rsid w:val="006247B6"/>
    <w:rsid w:val="006314D4"/>
    <w:rsid w:val="00635A3C"/>
    <w:rsid w:val="00641C9A"/>
    <w:rsid w:val="00653D1D"/>
    <w:rsid w:val="00660FBD"/>
    <w:rsid w:val="00676785"/>
    <w:rsid w:val="006A4848"/>
    <w:rsid w:val="006A5A39"/>
    <w:rsid w:val="006B5072"/>
    <w:rsid w:val="006C02ED"/>
    <w:rsid w:val="007106EC"/>
    <w:rsid w:val="00710FD0"/>
    <w:rsid w:val="007259CC"/>
    <w:rsid w:val="00737D22"/>
    <w:rsid w:val="007421F4"/>
    <w:rsid w:val="00763E49"/>
    <w:rsid w:val="0077269D"/>
    <w:rsid w:val="00776B62"/>
    <w:rsid w:val="0078046C"/>
    <w:rsid w:val="00782C1E"/>
    <w:rsid w:val="00792412"/>
    <w:rsid w:val="007A46BC"/>
    <w:rsid w:val="007B2F07"/>
    <w:rsid w:val="007C02DE"/>
    <w:rsid w:val="007D658C"/>
    <w:rsid w:val="007D7144"/>
    <w:rsid w:val="007E0AE0"/>
    <w:rsid w:val="007F59A8"/>
    <w:rsid w:val="00816276"/>
    <w:rsid w:val="00833AD1"/>
    <w:rsid w:val="00841E95"/>
    <w:rsid w:val="00842014"/>
    <w:rsid w:val="00860F03"/>
    <w:rsid w:val="00890E3A"/>
    <w:rsid w:val="0089243B"/>
    <w:rsid w:val="00892A45"/>
    <w:rsid w:val="00894035"/>
    <w:rsid w:val="008A0F3C"/>
    <w:rsid w:val="008D4C3C"/>
    <w:rsid w:val="008E43D5"/>
    <w:rsid w:val="008F71CA"/>
    <w:rsid w:val="009321EA"/>
    <w:rsid w:val="00947546"/>
    <w:rsid w:val="0097529F"/>
    <w:rsid w:val="00991F34"/>
    <w:rsid w:val="009B7B99"/>
    <w:rsid w:val="009C46EE"/>
    <w:rsid w:val="009C7A1F"/>
    <w:rsid w:val="009D0BD6"/>
    <w:rsid w:val="009E6542"/>
    <w:rsid w:val="00A0233B"/>
    <w:rsid w:val="00A07D36"/>
    <w:rsid w:val="00A109CE"/>
    <w:rsid w:val="00A16D91"/>
    <w:rsid w:val="00A60F3F"/>
    <w:rsid w:val="00A66A15"/>
    <w:rsid w:val="00A81766"/>
    <w:rsid w:val="00AB167C"/>
    <w:rsid w:val="00AD5DDC"/>
    <w:rsid w:val="00AF1FD3"/>
    <w:rsid w:val="00AF6D1F"/>
    <w:rsid w:val="00AF731E"/>
    <w:rsid w:val="00B30399"/>
    <w:rsid w:val="00B3254B"/>
    <w:rsid w:val="00B41B10"/>
    <w:rsid w:val="00B72012"/>
    <w:rsid w:val="00B83B2C"/>
    <w:rsid w:val="00B969DE"/>
    <w:rsid w:val="00BA35F2"/>
    <w:rsid w:val="00BB2A04"/>
    <w:rsid w:val="00BB6B83"/>
    <w:rsid w:val="00BC5B6C"/>
    <w:rsid w:val="00BC7A14"/>
    <w:rsid w:val="00BD0D40"/>
    <w:rsid w:val="00BE6CBC"/>
    <w:rsid w:val="00C07862"/>
    <w:rsid w:val="00C1202F"/>
    <w:rsid w:val="00C2406E"/>
    <w:rsid w:val="00C32179"/>
    <w:rsid w:val="00CB56BB"/>
    <w:rsid w:val="00CC6788"/>
    <w:rsid w:val="00CD2ECB"/>
    <w:rsid w:val="00CE13B5"/>
    <w:rsid w:val="00CE65C3"/>
    <w:rsid w:val="00D10260"/>
    <w:rsid w:val="00D571D2"/>
    <w:rsid w:val="00D6145B"/>
    <w:rsid w:val="00D9031F"/>
    <w:rsid w:val="00DA66D3"/>
    <w:rsid w:val="00DA7EAA"/>
    <w:rsid w:val="00DC1481"/>
    <w:rsid w:val="00DC6328"/>
    <w:rsid w:val="00DC69B7"/>
    <w:rsid w:val="00DF280E"/>
    <w:rsid w:val="00DF3FA9"/>
    <w:rsid w:val="00E02D16"/>
    <w:rsid w:val="00E305DE"/>
    <w:rsid w:val="00E307E0"/>
    <w:rsid w:val="00E33EA0"/>
    <w:rsid w:val="00E4358B"/>
    <w:rsid w:val="00E53100"/>
    <w:rsid w:val="00E62311"/>
    <w:rsid w:val="00E66B08"/>
    <w:rsid w:val="00E728A4"/>
    <w:rsid w:val="00E87F0E"/>
    <w:rsid w:val="00E97B64"/>
    <w:rsid w:val="00EA163E"/>
    <w:rsid w:val="00EA4818"/>
    <w:rsid w:val="00EB290E"/>
    <w:rsid w:val="00EB2F7F"/>
    <w:rsid w:val="00EB36E5"/>
    <w:rsid w:val="00EC04E4"/>
    <w:rsid w:val="00ED1364"/>
    <w:rsid w:val="00ED1CE1"/>
    <w:rsid w:val="00EE2313"/>
    <w:rsid w:val="00EE76BB"/>
    <w:rsid w:val="00EF1AC8"/>
    <w:rsid w:val="00F12A24"/>
    <w:rsid w:val="00F1515A"/>
    <w:rsid w:val="00F22F11"/>
    <w:rsid w:val="00F24BF2"/>
    <w:rsid w:val="00F30B50"/>
    <w:rsid w:val="00F54C5B"/>
    <w:rsid w:val="00F63D75"/>
    <w:rsid w:val="00F675E1"/>
    <w:rsid w:val="00F76C3A"/>
    <w:rsid w:val="00F81290"/>
    <w:rsid w:val="00F925AB"/>
    <w:rsid w:val="00FA3E7D"/>
    <w:rsid w:val="00FE3791"/>
    <w:rsid w:val="00FF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F071"/>
  <w15:chartTrackingRefBased/>
  <w15:docId w15:val="{69FAD967-3F8A-4EC5-A3A7-F426465F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3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4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14D4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314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6782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B6B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ertmarketresearch.com/reports/virtual-reality-gaming-market.%20Accessed%2029%20Sept.%202023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fortunebusinessinsights.com/industry-reports/virtual-reality-market-101378.%20Accessed%2028%20Sept.%2020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Placeholder2</b:Tag>
    <b:SourceType>InternetSite</b:SourceType>
    <b:Guid>{13B9A6C8-8569-4A2C-B3CD-D300913D0D28}</b:Guid>
    <b:RefOrder>7</b:RefOrder>
  </b:Source>
  <b:Source>
    <b:Tag>The</b:Tag>
    <b:SourceType>InternetSite</b:SourceType>
    <b:Guid>{D07D015D-A464-49B2-BFDF-9A61F560EB94}</b:Guid>
    <b:Title>The global virtual reality market size was valued at $19.44 billion in 2022 &amp; is projected to grow from $25.11 billion in 2023 to $165.91 billion by 2030... Read More at:-  https://www.fortunebusinessinsights.com/industry-reports/virtual-reality-market-10</b:Title>
    <b:RefOrder>8</b:RefOrder>
  </b:Source>
  <b:Source>
    <b:Tag>Phi23</b:Tag>
    <b:SourceType>InternetSite</b:SourceType>
    <b:Guid>{8433962B-5864-4717-98ED-233E15AD0551}</b:Guid>
    <b:Author>
      <b:Author>
        <b:NameList>
          <b:Person>
            <b:Last>Phil</b:Last>
          </b:Person>
        </b:NameList>
      </b:Author>
    </b:Author>
    <b:Title>What Is The Future Of VR? 2023 Edition</b:Title>
    <b:InternetSiteTitle>Draw &amp; Code</b:InternetSiteTitle>
    <b:Year>2023</b:Year>
    <b:Month>July</b:Month>
    <b:Day>2</b:Day>
    <b:URL>https://drawandcode.com/learning-zone/what-is-the-future-of-vr/#:~:text=Consumer%20Adoption,for%20VR%20products%20and%20experiences.</b:URL>
    <b:RefOrder>1</b:RefOrder>
  </b:Source>
  <b:Source>
    <b:Tag>Vir23</b:Tag>
    <b:SourceType>InternetSite</b:SourceType>
    <b:Guid>{E84C387B-6F02-4D2F-A09A-7273301623AC}</b:Guid>
    <b:Title>Virtual Reality [VR] Market Size, Growth, Share: Report, 2030</b:Title>
    <b:InternetSiteTitle>Forture Business Insights</b:InternetSiteTitle>
    <b:Year>2023</b:Year>
    <b:Month>June</b:Month>
    <b:URL>https://www.fortunebusinessinsights.com/industry-reports/virtual-reality-market-101378</b:URL>
    <b:RefOrder>2</b:RefOrder>
  </b:Source>
  <b:Source>
    <b:Tag>Exp</b:Tag>
    <b:SourceType>InternetSite</b:SourceType>
    <b:Guid>{C3E49EE1-F07B-40F2-843F-2D5453D5524F}</b:Guid>
    <b:Author>
      <b:Author>
        <b:Corporate>Expert Market Reasearch </b:Corporate>
      </b:Author>
    </b:Author>
    <b:Title>Global Virtual Reality Gaming Market</b:Title>
    <b:InternetSiteTitle>Expert Market Reasearch </b:InternetSiteTitle>
    <b:URL>https://www.expertmarketresearch.com/reports/virtual-reality-gaming-market#:~:text=The%20global%20virtual%20reality%20gaming,USD%20130.05%20billion%20by%202028.</b:URL>
    <b:RefOrder>4</b:RefOrder>
  </b:Source>
  <b:Source>
    <b:Tag>MKA23</b:Tag>
    <b:SourceType>InternetSite</b:SourceType>
    <b:Guid>{B7FBE8CF-AA0C-479D-8A12-DAEEF1ECD356}</b:Guid>
    <b:Author>
      <b:Author>
        <b:Corporate>MKAI</b:Corporate>
      </b:Author>
    </b:Author>
    <b:Title>Report: Beat Saber Reached $255 Million In Revenue</b:Title>
    <b:InternetSiteTitle>MKIA</b:InternetSiteTitle>
    <b:Year>2023</b:Year>
    <b:Month>April</b:Month>
    <b:Day>15</b:Day>
    <b:URL>https://mkai.org/report-beat-saber-reached-255-million-in-revenue/#:~:text=One%20of%20VR's%20flagship%20games,platform%20alone%20the%20following%20October.</b:URL>
    <b:RefOrder>6</b:RefOrder>
  </b:Source>
  <b:Source>
    <b:Tag>Lew23</b:Tag>
    <b:SourceType>InternetSite</b:SourceType>
    <b:Guid>{6F609262-5E2E-4DAB-B402-EECA90BDD06D}</b:Guid>
    <b:Title>Sony to invest $2 billion into extended reality research</b:Title>
    <b:InternetSiteTitle>Pocket Gamer</b:InternetSiteTitle>
    <b:Year>2023</b:Year>
    <b:Month>July</b:Month>
    <b:Author>
      <b:Author>
        <b:NameList>
          <b:Person>
            <b:Last>Rees</b:Last>
            <b:First>Lewis</b:First>
          </b:Person>
        </b:NameList>
      </b:Author>
    </b:Author>
    <b:Day>13</b:Day>
    <b:URL>https://www.pocketgamer.biz/news/81972/sony-to-invest-2-billion-into-extended-reality-research/</b:URL>
    <b:RefOrder>5</b:RefOrder>
  </b:Source>
  <b:Source>
    <b:Tag>Gra22</b:Tag>
    <b:SourceType>InternetSite</b:SourceType>
    <b:Guid>{EDAACE6D-F912-4367-97B3-164774916D8D}</b:Guid>
    <b:Author>
      <b:Author>
        <b:NameList>
          <b:Person>
            <b:Last>Dean</b:Last>
            <b:First>Grace</b:First>
          </b:Person>
        </b:NameList>
      </b:Author>
    </b:Author>
    <b:Title>Meta has pumped $36 billion into its metaverse and VR businesses since 2019. These 4 charts show the scale of its extreme spending — and huge losses.</b:Title>
    <b:InternetSiteTitle>Insider</b:InternetSiteTitle>
    <b:Year>2022</b:Year>
    <b:Month>October </b:Month>
    <b:Day>29</b:Day>
    <b:URL>https://www.businessinsider.com/charts-meta-metaverse-spending-losses-reality-labs-vr-mark-zuckerberg-2022-10#:~:text=Meta%20has%20pumped%20%2436%20billion,extreme%20spending%20%E2%80%94%20and%20huge%20losses.&amp;text=Meta%20has%20pumped%20%2436%20billion%20</b:URL>
    <b:RefOrder>3</b:RefOrder>
  </b:Source>
</b:Sources>
</file>

<file path=customXml/itemProps1.xml><?xml version="1.0" encoding="utf-8"?>
<ds:datastoreItem xmlns:ds="http://schemas.openxmlformats.org/officeDocument/2006/customXml" ds:itemID="{C50065C0-44BE-4FE1-8DAC-E7784AF37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Humza Sheikh</dc:creator>
  <cp:keywords/>
  <dc:description/>
  <cp:lastModifiedBy>Humza Sheikh</cp:lastModifiedBy>
  <cp:revision>3</cp:revision>
  <dcterms:created xsi:type="dcterms:W3CDTF">2023-10-03T19:45:00Z</dcterms:created>
  <dcterms:modified xsi:type="dcterms:W3CDTF">2023-10-03T19:45:00Z</dcterms:modified>
</cp:coreProperties>
</file>