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87DDB" w14:textId="26170894" w:rsidR="00E907A8" w:rsidRDefault="00DC442D" w:rsidP="00DC442D">
      <w:pPr>
        <w:pStyle w:val="Title"/>
      </w:pPr>
      <w:r>
        <w:t>Communication and Cognition (Comcog) Named Entity Recognition Methodology</w:t>
      </w:r>
    </w:p>
    <w:p w14:paraId="30F10989" w14:textId="77777777" w:rsidR="00F806C6" w:rsidRDefault="00F806C6" w:rsidP="00F806C6"/>
    <w:p w14:paraId="2A07917B" w14:textId="77777777" w:rsidR="00F806C6" w:rsidRDefault="00F806C6" w:rsidP="00F806C6">
      <w:pPr>
        <w:pStyle w:val="Heading1"/>
      </w:pPr>
      <w:r>
        <w:t>Introduction</w:t>
      </w:r>
    </w:p>
    <w:p w14:paraId="7F64E4CF" w14:textId="77777777" w:rsidR="00F806C6" w:rsidRDefault="00F806C6" w:rsidP="00F806C6">
      <w:pPr>
        <w:pStyle w:val="Heading1"/>
      </w:pPr>
      <w:r>
        <w:t>Assumptions</w:t>
      </w:r>
    </w:p>
    <w:p w14:paraId="5CAAE431" w14:textId="77777777" w:rsidR="00F806C6" w:rsidRDefault="00F806C6" w:rsidP="00F806C6">
      <w:r>
        <w:t xml:space="preserve">The author assumes that the reader is familiar with statistical and rule based Natural Language Processing (NLP) in general, in particular, stand-off techniques and tools including those that underly the UIMA and GATE software platforms, where the original text is not altered, but annotations, or markups are created that refer back to positional or character-based offsets within the original document.  The author assumes the reader is familiar with NLP platforms that are built using a pipeline composed of </w:t>
      </w:r>
      <w:r w:rsidRPr="004B1E99">
        <w:rPr>
          <w:i/>
        </w:rPr>
        <w:t>annotators</w:t>
      </w:r>
      <w:r>
        <w:t xml:space="preserve">, where a representation of the input document and associated markups is passed from </w:t>
      </w:r>
      <w:r w:rsidRPr="004B1E99">
        <w:t>annotator</w:t>
      </w:r>
      <w:r>
        <w:t xml:space="preserve"> to </w:t>
      </w:r>
      <w:r w:rsidRPr="004B1E99">
        <w:t>annotator</w:t>
      </w:r>
      <w:r>
        <w:t>.  Each annotator adds, edits or deletes the markups that refer back to the original text.  Each annotator handles a specific or atomic task that down-pipeline annotators rely upon. (This is the way of GATE and UIMA).  Describing algorithms that utilize this technology stack are best described by the sequence of annotators in general, only delving into specific annotator algorithm details where needed.</w:t>
      </w:r>
    </w:p>
    <w:p w14:paraId="2301038B" w14:textId="77777777" w:rsidR="00F806C6" w:rsidRPr="001D1089" w:rsidRDefault="00F806C6" w:rsidP="00F806C6">
      <w:r>
        <w:t xml:space="preserve">For </w:t>
      </w:r>
      <w:proofErr w:type="gramStart"/>
      <w:r>
        <w:t>these task</w:t>
      </w:r>
      <w:proofErr w:type="gramEnd"/>
      <w:r>
        <w:t>, the author assumes the reader is familiar with clinical medical terminologies used for Natural Language Processing, and in particular the Unified Medical Language System (UMLS), and the International Classification of Functioning Disability and Health and (ICF).</w:t>
      </w:r>
    </w:p>
    <w:p w14:paraId="78F1B9DE" w14:textId="77777777" w:rsidR="00F806C6" w:rsidRDefault="00F806C6" w:rsidP="00F806C6">
      <w:pPr>
        <w:pStyle w:val="Heading1"/>
      </w:pPr>
      <w:r>
        <w:t>Prior Related Software</w:t>
      </w:r>
    </w:p>
    <w:p w14:paraId="24E8436E" w14:textId="77777777" w:rsidR="0028133D" w:rsidRDefault="0028133D" w:rsidP="0028133D">
      <w:pPr>
        <w:pStyle w:val="Heading1"/>
      </w:pPr>
      <w:r>
        <w:t>Dictionary Lookup and Lexicon Sources</w:t>
      </w:r>
    </w:p>
    <w:p w14:paraId="7D6F86E2" w14:textId="77777777" w:rsidR="0028133D" w:rsidRDefault="0028133D" w:rsidP="0028133D">
      <w:r>
        <w:t xml:space="preserve">The dictionary lookup process involves loading all lexica into a hash table. Framework uses a lookup mechanism that starts with the span of a sentence, works from right to left (yes, right to left), that first uses all the tokens as a key to be looked up in the hash.  When failing, the left-most token is dropped and that key is looked up in the hash.  This continues until a key is found.  Once found, the tokens consumed change right side of the window to be searched.  This insures maximal span matches, favoring matches where the head of a term is found.  The English language is structured where the important parts of terms or the head a phrase or term is the last or right part. This right to left window technique favors capturing at least the important parts of terms when there is ambiguity. </w:t>
      </w:r>
    </w:p>
    <w:p w14:paraId="3A968796" w14:textId="77777777" w:rsidR="0028133D" w:rsidRDefault="0028133D" w:rsidP="0028133D">
      <w:r>
        <w:t>Framework comes with and runs with the following default lexica (unless otherwise tuned)</w:t>
      </w:r>
    </w:p>
    <w:p w14:paraId="3BDC4628" w14:textId="77777777" w:rsidR="0028133D" w:rsidRDefault="0028133D" w:rsidP="0028133D">
      <w:pPr>
        <w:pStyle w:val="ListParagraph"/>
        <w:numPr>
          <w:ilvl w:val="0"/>
          <w:numId w:val="12"/>
        </w:numPr>
      </w:pPr>
      <w:r>
        <w:t>UMLS SPECIALIST 2022 Lexicon</w:t>
      </w:r>
    </w:p>
    <w:p w14:paraId="0C7C3D02" w14:textId="77777777" w:rsidR="0028133D" w:rsidRDefault="0028133D" w:rsidP="0028133D">
      <w:pPr>
        <w:pStyle w:val="ListParagraph"/>
        <w:numPr>
          <w:ilvl w:val="0"/>
          <w:numId w:val="12"/>
        </w:numPr>
      </w:pPr>
      <w:r>
        <w:t>Document Titles</w:t>
      </w:r>
    </w:p>
    <w:p w14:paraId="153D2C5A" w14:textId="77777777" w:rsidR="0028133D" w:rsidRDefault="0028133D" w:rsidP="0028133D">
      <w:pPr>
        <w:pStyle w:val="ListParagraph"/>
        <w:numPr>
          <w:ilvl w:val="0"/>
          <w:numId w:val="12"/>
        </w:numPr>
      </w:pPr>
      <w:r>
        <w:t>CCDA Section Names</w:t>
      </w:r>
    </w:p>
    <w:p w14:paraId="66DB3C21" w14:textId="77777777" w:rsidR="0028133D" w:rsidRDefault="0028133D" w:rsidP="0028133D">
      <w:pPr>
        <w:pStyle w:val="ListParagraph"/>
        <w:numPr>
          <w:ilvl w:val="0"/>
          <w:numId w:val="12"/>
        </w:numPr>
      </w:pPr>
      <w:r w:rsidRPr="00C918B9">
        <w:t>Page Header and Page Footer Evidence</w:t>
      </w:r>
    </w:p>
    <w:p w14:paraId="039EAA1D" w14:textId="77777777" w:rsidR="0028133D" w:rsidRDefault="0028133D" w:rsidP="0028133D">
      <w:pPr>
        <w:pStyle w:val="ListParagraph"/>
        <w:numPr>
          <w:ilvl w:val="0"/>
          <w:numId w:val="12"/>
        </w:numPr>
      </w:pPr>
      <w:r>
        <w:t>Common Clinical Slot Names</w:t>
      </w:r>
    </w:p>
    <w:p w14:paraId="78F0D221" w14:textId="77777777" w:rsidR="0028133D" w:rsidRDefault="0028133D" w:rsidP="0028133D">
      <w:pPr>
        <w:pStyle w:val="ListParagraph"/>
        <w:numPr>
          <w:ilvl w:val="0"/>
          <w:numId w:val="12"/>
        </w:numPr>
      </w:pPr>
      <w:r>
        <w:t>Date and Time Terms</w:t>
      </w:r>
    </w:p>
    <w:p w14:paraId="49BA33A6" w14:textId="77777777" w:rsidR="0028133D" w:rsidRDefault="0028133D" w:rsidP="0028133D">
      <w:pPr>
        <w:pStyle w:val="ListParagraph"/>
        <w:numPr>
          <w:ilvl w:val="0"/>
          <w:numId w:val="12"/>
        </w:numPr>
      </w:pPr>
      <w:r>
        <w:t>Labs Terminology (from LOINC)</w:t>
      </w:r>
    </w:p>
    <w:p w14:paraId="075C444B" w14:textId="77777777" w:rsidR="0028133D" w:rsidRDefault="0028133D" w:rsidP="0028133D">
      <w:pPr>
        <w:pStyle w:val="ListParagraph"/>
        <w:numPr>
          <w:ilvl w:val="0"/>
          <w:numId w:val="12"/>
        </w:numPr>
      </w:pPr>
      <w:r>
        <w:t>Blood Panel Terminology (from LOINC)</w:t>
      </w:r>
    </w:p>
    <w:p w14:paraId="79B4B4AE" w14:textId="77777777" w:rsidR="0028133D" w:rsidRDefault="0028133D" w:rsidP="0028133D">
      <w:pPr>
        <w:pStyle w:val="ListParagraph"/>
        <w:numPr>
          <w:ilvl w:val="0"/>
          <w:numId w:val="12"/>
        </w:numPr>
      </w:pPr>
      <w:r>
        <w:t>Units of Measure Terminology</w:t>
      </w:r>
    </w:p>
    <w:p w14:paraId="24846356" w14:textId="77777777" w:rsidR="0028133D" w:rsidRDefault="0028133D" w:rsidP="0028133D">
      <w:pPr>
        <w:pStyle w:val="ListParagraph"/>
        <w:numPr>
          <w:ilvl w:val="0"/>
          <w:numId w:val="12"/>
        </w:numPr>
      </w:pPr>
      <w:r>
        <w:lastRenderedPageBreak/>
        <w:t>Person Evidence Terms</w:t>
      </w:r>
    </w:p>
    <w:p w14:paraId="05E391EB" w14:textId="77777777" w:rsidR="0028133D" w:rsidRPr="00C918B9" w:rsidRDefault="0028133D" w:rsidP="0028133D">
      <w:pPr>
        <w:pStyle w:val="ListParagraph"/>
        <w:numPr>
          <w:ilvl w:val="0"/>
          <w:numId w:val="12"/>
        </w:numPr>
        <w:rPr>
          <w:strike/>
          <w:color w:val="595959" w:themeColor="text1" w:themeTint="A6"/>
        </w:rPr>
      </w:pPr>
      <w:r w:rsidRPr="00C918B9">
        <w:rPr>
          <w:strike/>
          <w:color w:val="595959" w:themeColor="text1" w:themeTint="A6"/>
        </w:rPr>
        <w:t xml:space="preserve">USPS Address Terms </w:t>
      </w:r>
    </w:p>
    <w:p w14:paraId="06619647" w14:textId="77777777" w:rsidR="0028133D" w:rsidRPr="00C918B9" w:rsidRDefault="0028133D" w:rsidP="0028133D">
      <w:pPr>
        <w:pStyle w:val="ListParagraph"/>
        <w:numPr>
          <w:ilvl w:val="0"/>
          <w:numId w:val="12"/>
        </w:numPr>
        <w:rPr>
          <w:strike/>
          <w:color w:val="595959" w:themeColor="text1" w:themeTint="A6"/>
        </w:rPr>
      </w:pPr>
      <w:r w:rsidRPr="00C918B9">
        <w:rPr>
          <w:strike/>
          <w:color w:val="595959" w:themeColor="text1" w:themeTint="A6"/>
        </w:rPr>
        <w:t>Clinical Demographics Terms</w:t>
      </w:r>
    </w:p>
    <w:p w14:paraId="68CED438" w14:textId="77777777" w:rsidR="0028133D" w:rsidRDefault="0028133D" w:rsidP="0028133D">
      <w:bookmarkStart w:id="0" w:name="_Hlk146179348"/>
      <w:r>
        <w:t xml:space="preserve">For the ComCog task, additional lexica were curated, with two approaches used to gather the additional terminology.  </w:t>
      </w:r>
    </w:p>
    <w:p w14:paraId="61B04B8C" w14:textId="77777777" w:rsidR="0028133D" w:rsidRDefault="0028133D" w:rsidP="0028133D">
      <w:r>
        <w:t xml:space="preserve">Terms thought to be the most general Comcog classes from the MF Ontology were gathered. Each of these were used as seed terms to traverse through the 2022 UMLS to gather all descendent terms to be incorporated into the terminology used for lookup.   Communication and Cognition activities is poorly covered in the UMLS, and this process was disappointing, only picking up ICF Activities and Participation subclasses, for the most part.  </w:t>
      </w:r>
    </w:p>
    <w:p w14:paraId="434F2695" w14:textId="77777777" w:rsidR="0028133D" w:rsidRDefault="0028133D" w:rsidP="0028133D">
      <w:r>
        <w:t xml:space="preserve">It was recognized that communication and cognition activities evidence are likely to be verbs and adverbs.  An effort was made to classify the University of Colorado’s VerbNet classes into IPIR and Comcog categories manually.  That effort was expanded to have each of the Comcog categories (about 162 classes) to further be subclassified into the 20 subclasses manually.  This was done by 3 domain expert annotators and one software engineer (me).  This was a daunting task involving classifying over 5000 lemmas resulting from the 162 classes.  There was reason for classifying at the lemma level rather than class level.  The classes were too inclusive, with most classes involving lemmas (in VerbNet terminology: members) from the classes that didn’t really fit the semantic relatedness criteria we were classifying at.  We had time constraints so the effort was a quick and rough effort with the understanding that we’d go back and do better curation when time allowed.  For the most part, the VerbNet Comcog tagged lemmas is the terminology employed.  </w:t>
      </w:r>
    </w:p>
    <w:bookmarkEnd w:id="0"/>
    <w:p w14:paraId="4A5A3734" w14:textId="77777777" w:rsidR="00F806C6" w:rsidRDefault="00F806C6" w:rsidP="00F806C6">
      <w:pPr>
        <w:pStyle w:val="Heading1"/>
      </w:pPr>
      <w:r>
        <w:t>Pipelines, Algorithms, and Rules</w:t>
      </w:r>
    </w:p>
    <w:p w14:paraId="02049638" w14:textId="77777777" w:rsidR="00F806C6" w:rsidRDefault="00F806C6" w:rsidP="00F806C6"/>
    <w:p w14:paraId="05038B09" w14:textId="77777777" w:rsidR="00F806C6" w:rsidRDefault="00F806C6" w:rsidP="00F806C6">
      <w:pPr>
        <w:pStyle w:val="Heading2"/>
      </w:pPr>
      <w:r w:rsidRPr="008E3747">
        <w:t>Pre</w:t>
      </w:r>
      <w:r>
        <w:t>-processing Annotators</w:t>
      </w:r>
    </w:p>
    <w:p w14:paraId="73F97D95" w14:textId="77777777" w:rsidR="00F806C6" w:rsidRDefault="00F806C6" w:rsidP="00F806C6">
      <w:pPr>
        <w:ind w:left="288"/>
      </w:pPr>
      <w:r>
        <w:t xml:space="preserve">The IPIR NER built upon the Mental Functioning NER’s pipeline, which, in turn, is built upon a general NLP pipeline to segment text into constituent document-decomposition parts, which is built upon a UIMA infrastructure.  </w:t>
      </w:r>
    </w:p>
    <w:p w14:paraId="4553BF7F" w14:textId="77777777" w:rsidR="00F806C6" w:rsidRDefault="00F806C6" w:rsidP="00F806C6"/>
    <w:p w14:paraId="38E637F0" w14:textId="77777777" w:rsidR="00F806C6" w:rsidRDefault="00F806C6" w:rsidP="00F806C6">
      <w:pPr>
        <w:pStyle w:val="Heading3"/>
      </w:pPr>
      <w:r>
        <w:t xml:space="preserve">Document Decomposition Pipeline </w:t>
      </w:r>
    </w:p>
    <w:p w14:paraId="72FCD2FE" w14:textId="77777777" w:rsidR="00F806C6" w:rsidRDefault="00F806C6" w:rsidP="00F806C6">
      <w:pPr>
        <w:ind w:left="720"/>
      </w:pPr>
      <w:r>
        <w:t xml:space="preserve">The Document Decomposition Pipeline identifies Sentences, Terms, Tokens, Section Names, Section Zones within the text.  </w:t>
      </w:r>
    </w:p>
    <w:p w14:paraId="68374E2F" w14:textId="77777777" w:rsidR="00F806C6" w:rsidRDefault="00F806C6" w:rsidP="00F806C6">
      <w:pPr>
        <w:pStyle w:val="Heading4"/>
      </w:pPr>
      <w:r>
        <w:t xml:space="preserve">Important: Term Lookup </w:t>
      </w:r>
    </w:p>
    <w:p w14:paraId="2CBF6147" w14:textId="77777777" w:rsidR="00F806C6" w:rsidRPr="001D1089" w:rsidRDefault="00F806C6" w:rsidP="00F806C6">
      <w:pPr>
        <w:ind w:left="720"/>
      </w:pPr>
      <w:r>
        <w:t xml:space="preserve">Of note here: the secret sauce if you will:  the terms identified are based first on dictionary/lexica lookup, where care has been taken to craft the content of the dictionaries, and where each of the dictionary entries contain term attributes including semantic categorization(s) for each term and the pedigree of where the term was sourced from. It is the semantic categorizations for each term identified within the text that is </w:t>
      </w:r>
      <w:proofErr w:type="spellStart"/>
      <w:r>
        <w:t>paramountly</w:t>
      </w:r>
      <w:proofErr w:type="spellEnd"/>
      <w:r>
        <w:t xml:space="preserve"> used down pipeline.  While there are many ways to identify terms within the text, how and what is contained within the dictionaries is the salient part to each task.</w:t>
      </w:r>
    </w:p>
    <w:p w14:paraId="4503B277" w14:textId="77777777" w:rsidR="00F806C6" w:rsidRDefault="00F806C6" w:rsidP="00F806C6">
      <w:pPr>
        <w:pStyle w:val="Heading3"/>
      </w:pPr>
      <w:r>
        <w:lastRenderedPageBreak/>
        <w:t>Mental Functioning NER Pipeline and Annotator</w:t>
      </w:r>
    </w:p>
    <w:p w14:paraId="39E2589F" w14:textId="77777777" w:rsidR="00F806C6" w:rsidRDefault="00F806C6" w:rsidP="00F806C6">
      <w:pPr>
        <w:ind w:left="720"/>
      </w:pPr>
      <w:r>
        <w:t xml:space="preserve">The mental functioning NER pipeline is a series of annotators to identify Mental Functioning Ontology (MFO) concepts within text.  As such, it includes annotators that create Behavior Evidence, Emotion Evidence, and (financial, social, institutional) Support Evidence from the terms that have these semantic categories prior to an annotator that creates Mental Functioning Evidence and Mental Functioning Mention Markups.  The Mental Functioning Ontology Annotator identifies and creates Mental Functioning Evidence Mark ups from terms that have semantic categories that generalize up to Mental Functioning within the MFO Ontology.  </w:t>
      </w:r>
    </w:p>
    <w:p w14:paraId="3B6E99FD" w14:textId="77777777" w:rsidR="00F806C6" w:rsidRDefault="00F806C6" w:rsidP="00F806C6">
      <w:pPr>
        <w:ind w:left="720"/>
      </w:pPr>
      <w:r>
        <w:t xml:space="preserve">Specifically, a Mental Functioning Mention encapsulates the outer spans of any MFO evidence found within the scope of a </w:t>
      </w:r>
      <w:proofErr w:type="gramStart"/>
      <w:r>
        <w:t>sentence[</w:t>
      </w:r>
      <w:proofErr w:type="gramEnd"/>
      <w:r>
        <w:t xml:space="preserve">1] or slot:value[2], or check-box[3].  Note that MFO mentions will not be made from within the bounds of a section name.  </w:t>
      </w:r>
    </w:p>
    <w:p w14:paraId="1D164AAA" w14:textId="77777777" w:rsidR="00F806C6" w:rsidRDefault="00F806C6" w:rsidP="00F806C6">
      <w:pPr>
        <w:ind w:left="720"/>
      </w:pPr>
      <w:r>
        <w:t>This is over-generative. Filters are applied to weed out spurious mentions.  Underutilized but built in is a filter to filter out any mentions found within document types (identified from the document-decomposition pipeline) that indicate this document should not be processed.  Currently, the pipeline does not identify any forbidden document types.  In prior tasks, documents identified a-priori from their source HER were tagged as administrative or clinical, and those documents tagged as administrative were filtered out. The plan is when page and document classification become available, this feature will become important, particularly to ignore mentions that come from templated text coming from SSA forms found within the corpora we’ve been processing.</w:t>
      </w:r>
    </w:p>
    <w:p w14:paraId="7B3B27BB" w14:textId="77777777" w:rsidR="00F806C6" w:rsidRDefault="00F806C6" w:rsidP="00F806C6">
      <w:pPr>
        <w:pStyle w:val="Heading3"/>
      </w:pPr>
      <w:r>
        <w:t>Ad-hoc Filters</w:t>
      </w:r>
    </w:p>
    <w:p w14:paraId="2770382E" w14:textId="77777777" w:rsidR="00F806C6" w:rsidRDefault="00F806C6" w:rsidP="00F806C6">
      <w:pPr>
        <w:ind w:left="720"/>
      </w:pPr>
      <w:r>
        <w:t xml:space="preserve">There are additional ad-hoc filters applied as well.  </w:t>
      </w:r>
    </w:p>
    <w:p w14:paraId="1728114F" w14:textId="77777777" w:rsidR="00F806C6" w:rsidRDefault="00F806C6" w:rsidP="00F806C6">
      <w:pPr>
        <w:ind w:left="720"/>
      </w:pPr>
      <w:r>
        <w:t xml:space="preserve">Documents that include SSA forms, where the templated text contains what look like mental functioning mentions, but are not, because the mentions are within templated text that are most likely to be instructions on how to fill out the form.  Such mentions that included </w:t>
      </w:r>
      <w:r w:rsidRPr="00B26B8B">
        <w:rPr>
          <w:i/>
        </w:rPr>
        <w:t>see [x]</w:t>
      </w:r>
      <w:r>
        <w:rPr>
          <w:i/>
        </w:rPr>
        <w:t xml:space="preserve"> </w:t>
      </w:r>
      <w:r>
        <w:t>within the scope of the sentence are filtered out.</w:t>
      </w:r>
    </w:p>
    <w:p w14:paraId="772CB9F2" w14:textId="77777777" w:rsidR="00F806C6" w:rsidRDefault="00F806C6" w:rsidP="00F806C6">
      <w:pPr>
        <w:ind w:left="720"/>
      </w:pPr>
      <w:r>
        <w:t xml:space="preserve">Similarly, mentions that can be attributed to the author of the document, not the client or patient are filtered out. These mentions have evidence that includes the use of pronouns like </w:t>
      </w:r>
      <w:r w:rsidRPr="00FC3A0D">
        <w:rPr>
          <w:i/>
        </w:rPr>
        <w:t>we</w:t>
      </w:r>
      <w:r>
        <w:t xml:space="preserve"> and </w:t>
      </w:r>
      <w:proofErr w:type="gramStart"/>
      <w:r w:rsidRPr="000278CD">
        <w:rPr>
          <w:i/>
        </w:rPr>
        <w:t>our</w:t>
      </w:r>
      <w:proofErr w:type="gramEnd"/>
      <w:r>
        <w:t xml:space="preserve"> along with use of pronouns like </w:t>
      </w:r>
      <w:r w:rsidRPr="00FC3A0D">
        <w:rPr>
          <w:i/>
        </w:rPr>
        <w:t>you</w:t>
      </w:r>
      <w:r>
        <w:t xml:space="preserve">, </w:t>
      </w:r>
      <w:r w:rsidRPr="00FC3A0D">
        <w:rPr>
          <w:i/>
        </w:rPr>
        <w:t>your</w:t>
      </w:r>
      <w:r>
        <w:t xml:space="preserve">, </w:t>
      </w:r>
      <w:r w:rsidRPr="00FC3A0D">
        <w:rPr>
          <w:i/>
        </w:rPr>
        <w:t>his</w:t>
      </w:r>
      <w:r>
        <w:t xml:space="preserve">, </w:t>
      </w:r>
      <w:r w:rsidRPr="00FC3A0D">
        <w:rPr>
          <w:i/>
        </w:rPr>
        <w:t>her</w:t>
      </w:r>
      <w:r>
        <w:t xml:space="preserve">, </w:t>
      </w:r>
      <w:r w:rsidRPr="00FC3A0D">
        <w:rPr>
          <w:i/>
        </w:rPr>
        <w:t>she</w:t>
      </w:r>
      <w:r>
        <w:t xml:space="preserve">, and </w:t>
      </w:r>
      <w:r w:rsidRPr="00FC3A0D">
        <w:rPr>
          <w:i/>
        </w:rPr>
        <w:t>him</w:t>
      </w:r>
      <w:r>
        <w:t xml:space="preserve">.  Such mentions are also tagged with </w:t>
      </w:r>
      <w:r w:rsidRPr="00FC3A0D">
        <w:rPr>
          <w:i/>
          <w:u w:val="single"/>
        </w:rPr>
        <w:t>Provider</w:t>
      </w:r>
      <w:r>
        <w:t xml:space="preserve"> attribution as a feature at the term and sentence level.</w:t>
      </w:r>
    </w:p>
    <w:p w14:paraId="09E6663D" w14:textId="77777777" w:rsidR="00F806C6" w:rsidRDefault="00F806C6" w:rsidP="00F806C6">
      <w:pPr>
        <w:pStyle w:val="Heading3"/>
      </w:pPr>
      <w:r>
        <w:t>Customization for inFACT Processing</w:t>
      </w:r>
    </w:p>
    <w:p w14:paraId="66ECE63C" w14:textId="77777777" w:rsidR="00F806C6" w:rsidRDefault="00F806C6" w:rsidP="00F806C6">
      <w:pPr>
        <w:ind w:left="720"/>
      </w:pPr>
      <w:r>
        <w:t xml:space="preserve">The Mental Functioning Ontology pipeline is being embedded within the inFACT workflow, where it is important that the same segmentation is used across all the inFACT processing.  As such, the functionality being described here assumes the input is GATE/Interlingua formatted files that include sentence mark-ups. An additional preprocessing annotator was added to the MFO pipeline that swaps in the inFACT sentences for the framework sentences.  Also, upstream inFACT processing will have created </w:t>
      </w:r>
      <w:proofErr w:type="spellStart"/>
      <w:r w:rsidRPr="0084775E">
        <w:rPr>
          <w:i/>
        </w:rPr>
        <w:t>IPIR_yes</w:t>
      </w:r>
      <w:proofErr w:type="spellEnd"/>
      <w:r>
        <w:t xml:space="preserve">, </w:t>
      </w:r>
      <w:proofErr w:type="spellStart"/>
      <w:r w:rsidRPr="0084775E">
        <w:rPr>
          <w:i/>
        </w:rPr>
        <w:t>IPIR_no</w:t>
      </w:r>
      <w:proofErr w:type="spellEnd"/>
      <w:r>
        <w:t xml:space="preserve">, </w:t>
      </w:r>
      <w:proofErr w:type="spellStart"/>
      <w:r w:rsidRPr="0084775E">
        <w:rPr>
          <w:i/>
        </w:rPr>
        <w:t>Comcog_yes</w:t>
      </w:r>
      <w:proofErr w:type="spellEnd"/>
      <w:r>
        <w:t xml:space="preserve">, and </w:t>
      </w:r>
      <w:proofErr w:type="spellStart"/>
      <w:r w:rsidRPr="0084775E">
        <w:rPr>
          <w:i/>
        </w:rPr>
        <w:t>Comcog_no</w:t>
      </w:r>
      <w:proofErr w:type="spellEnd"/>
      <w:r>
        <w:t xml:space="preserve"> annotations within the bounds of each sentence via trained LLM models.  </w:t>
      </w:r>
    </w:p>
    <w:p w14:paraId="29496EDB" w14:textId="77777777" w:rsidR="00F806C6" w:rsidRDefault="00F806C6" w:rsidP="00F806C6">
      <w:pPr>
        <w:ind w:left="720"/>
      </w:pPr>
      <w:commentRangeStart w:id="1"/>
      <w:r>
        <w:t xml:space="preserve">For the purposes of inFACT, it is these inFACT labeled _yes mark-up is then further processed down pipeline.  The MFO evidence and mentions that overlays these markups are available for the downstream processing.  Outside of inFACT, equivalent MFO markups that generalize up to </w:t>
      </w:r>
      <w:r>
        <w:lastRenderedPageBreak/>
        <w:t xml:space="preserve">IPIR and ComCog mentions have been generated and can be used independent of inFACT </w:t>
      </w:r>
      <w:commentRangeStart w:id="2"/>
      <w:r>
        <w:t>processing</w:t>
      </w:r>
      <w:commentRangeEnd w:id="2"/>
      <w:r>
        <w:rPr>
          <w:rStyle w:val="CommentReference"/>
        </w:rPr>
        <w:commentReference w:id="2"/>
      </w:r>
      <w:r>
        <w:t xml:space="preserve">. </w:t>
      </w:r>
      <w:commentRangeEnd w:id="1"/>
      <w:r>
        <w:rPr>
          <w:rStyle w:val="CommentReference"/>
        </w:rPr>
        <w:commentReference w:id="1"/>
      </w:r>
    </w:p>
    <w:p w14:paraId="012E7FFC" w14:textId="77777777" w:rsidR="00F806C6" w:rsidRPr="000278CD" w:rsidRDefault="00F806C6" w:rsidP="00F806C6"/>
    <w:p w14:paraId="6FF09167" w14:textId="77777777" w:rsidR="00F806C6" w:rsidRDefault="00F806C6" w:rsidP="00F806C6">
      <w:pPr>
        <w:pStyle w:val="Heading2"/>
      </w:pPr>
      <w:r>
        <w:t>The Comcog Sub-categorization Annotator</w:t>
      </w:r>
    </w:p>
    <w:p w14:paraId="7B0718B9" w14:textId="77777777" w:rsidR="00F806C6" w:rsidRDefault="00F806C6" w:rsidP="00F806C6">
      <w:pPr>
        <w:ind w:left="288"/>
      </w:pPr>
      <w:r>
        <w:t>The Comcog Sub-Categorization annotator further sets 20 attributes to each Comcog_yes.</w:t>
      </w:r>
    </w:p>
    <w:p w14:paraId="5A4C63C5" w14:textId="77777777" w:rsidR="00F806C6" w:rsidRDefault="00F806C6" w:rsidP="00F806C6">
      <w:pPr>
        <w:ind w:left="288"/>
      </w:pPr>
      <w:r>
        <w:t>For each Comcog_yes sentence span, all the MFO generated evidence that generalizes to Comcog Activities from the Ontology, along with behavior and Support evidence that cover that span are gathered and if there is any of these found, further processing is done.</w:t>
      </w:r>
    </w:p>
    <w:p w14:paraId="3F9C726E" w14:textId="77777777" w:rsidR="00F806C6" w:rsidRDefault="00F806C6" w:rsidP="00F806C6">
      <w:pPr>
        <w:ind w:left="288"/>
      </w:pPr>
      <w:r>
        <w:t xml:space="preserve">There are 20 attributes set: </w:t>
      </w:r>
    </w:p>
    <w:p w14:paraId="6FDEB515" w14:textId="77777777" w:rsidR="00F806C6" w:rsidRDefault="00F806C6" w:rsidP="00F806C6">
      <w:pPr>
        <w:pStyle w:val="ListParagraph"/>
        <w:numPr>
          <w:ilvl w:val="0"/>
          <w:numId w:val="10"/>
        </w:numPr>
      </w:pPr>
      <w:r>
        <w:t>ICF d110_d129_Purposeful Sensory Experiences</w:t>
      </w:r>
    </w:p>
    <w:p w14:paraId="4DD5DFA3" w14:textId="77777777" w:rsidR="00F806C6" w:rsidRDefault="00F806C6" w:rsidP="00F806C6">
      <w:pPr>
        <w:pStyle w:val="ListParagraph"/>
        <w:numPr>
          <w:ilvl w:val="0"/>
          <w:numId w:val="10"/>
        </w:numPr>
      </w:pPr>
      <w:r>
        <w:t>ICF d130_d159_Basic Learning</w:t>
      </w:r>
    </w:p>
    <w:p w14:paraId="20F1578B" w14:textId="77777777" w:rsidR="00F806C6" w:rsidRDefault="00F806C6" w:rsidP="00F806C6">
      <w:pPr>
        <w:pStyle w:val="ListParagraph"/>
        <w:numPr>
          <w:ilvl w:val="0"/>
          <w:numId w:val="10"/>
        </w:numPr>
      </w:pPr>
      <w:r>
        <w:t>ICF d160_Focusing Attention</w:t>
      </w:r>
    </w:p>
    <w:p w14:paraId="65B8357A" w14:textId="77777777" w:rsidR="00F806C6" w:rsidRDefault="00F806C6" w:rsidP="00F806C6">
      <w:pPr>
        <w:pStyle w:val="ListParagraph"/>
        <w:numPr>
          <w:ilvl w:val="0"/>
          <w:numId w:val="10"/>
        </w:numPr>
      </w:pPr>
      <w:r>
        <w:t>ICF d163_Thinking</w:t>
      </w:r>
    </w:p>
    <w:p w14:paraId="66E87C2F" w14:textId="77777777" w:rsidR="00F806C6" w:rsidRDefault="00F806C6" w:rsidP="00F806C6">
      <w:pPr>
        <w:pStyle w:val="ListParagraph"/>
        <w:numPr>
          <w:ilvl w:val="0"/>
          <w:numId w:val="10"/>
        </w:numPr>
      </w:pPr>
      <w:r>
        <w:t>ICF d166_Reading</w:t>
      </w:r>
    </w:p>
    <w:p w14:paraId="7FF1025E" w14:textId="77777777" w:rsidR="00F806C6" w:rsidRDefault="00F806C6" w:rsidP="00F806C6">
      <w:pPr>
        <w:pStyle w:val="ListParagraph"/>
        <w:numPr>
          <w:ilvl w:val="0"/>
          <w:numId w:val="10"/>
        </w:numPr>
      </w:pPr>
      <w:r>
        <w:t>ICF d170_Writing</w:t>
      </w:r>
    </w:p>
    <w:p w14:paraId="5BF4D48C" w14:textId="77777777" w:rsidR="00F806C6" w:rsidRDefault="00F806C6" w:rsidP="00F806C6">
      <w:pPr>
        <w:pStyle w:val="ListParagraph"/>
        <w:numPr>
          <w:ilvl w:val="0"/>
          <w:numId w:val="10"/>
        </w:numPr>
      </w:pPr>
      <w:r>
        <w:t>ICF d172_Calculating</w:t>
      </w:r>
    </w:p>
    <w:p w14:paraId="5A8AD733" w14:textId="77777777" w:rsidR="00F806C6" w:rsidRDefault="00F806C6" w:rsidP="00F806C6">
      <w:pPr>
        <w:pStyle w:val="ListParagraph"/>
        <w:numPr>
          <w:ilvl w:val="0"/>
          <w:numId w:val="10"/>
        </w:numPr>
      </w:pPr>
      <w:r>
        <w:t>ICF d175_Solving Problems</w:t>
      </w:r>
    </w:p>
    <w:p w14:paraId="1B6E9F4A" w14:textId="77777777" w:rsidR="00F806C6" w:rsidRDefault="00F806C6" w:rsidP="00F806C6">
      <w:pPr>
        <w:pStyle w:val="ListParagraph"/>
        <w:numPr>
          <w:ilvl w:val="0"/>
          <w:numId w:val="10"/>
        </w:numPr>
      </w:pPr>
      <w:r>
        <w:t>ICF d177_Making Decisions</w:t>
      </w:r>
    </w:p>
    <w:p w14:paraId="7DE1929A" w14:textId="77777777" w:rsidR="00F806C6" w:rsidRDefault="00F806C6" w:rsidP="00F806C6">
      <w:pPr>
        <w:pStyle w:val="ListParagraph"/>
        <w:numPr>
          <w:ilvl w:val="0"/>
          <w:numId w:val="10"/>
        </w:numPr>
      </w:pPr>
      <w:r>
        <w:t>ICF d179_Applying Knowledge Other</w:t>
      </w:r>
    </w:p>
    <w:p w14:paraId="51C20B0A" w14:textId="77777777" w:rsidR="00F806C6" w:rsidRDefault="00F806C6" w:rsidP="00F806C6">
      <w:pPr>
        <w:pStyle w:val="ListParagraph"/>
        <w:numPr>
          <w:ilvl w:val="0"/>
          <w:numId w:val="10"/>
        </w:numPr>
      </w:pPr>
      <w:r>
        <w:t>ICF d210_d220_UndertakingTasks</w:t>
      </w:r>
    </w:p>
    <w:p w14:paraId="1C2E6A75" w14:textId="77777777" w:rsidR="00F806C6" w:rsidRDefault="00F806C6" w:rsidP="00F806C6">
      <w:pPr>
        <w:pStyle w:val="ListParagraph"/>
        <w:numPr>
          <w:ilvl w:val="0"/>
          <w:numId w:val="10"/>
        </w:numPr>
      </w:pPr>
      <w:r>
        <w:t>ICF d230_Carrying Out Daily Routine</w:t>
      </w:r>
    </w:p>
    <w:p w14:paraId="3BB6CC97" w14:textId="77777777" w:rsidR="00F806C6" w:rsidRDefault="00F806C6" w:rsidP="00F806C6">
      <w:pPr>
        <w:pStyle w:val="ListParagraph"/>
        <w:numPr>
          <w:ilvl w:val="0"/>
          <w:numId w:val="10"/>
        </w:numPr>
      </w:pPr>
      <w:r>
        <w:t>ICF d240_Handling Stress</w:t>
      </w:r>
    </w:p>
    <w:p w14:paraId="6ED39EA2" w14:textId="77777777" w:rsidR="00F806C6" w:rsidRDefault="00F806C6" w:rsidP="00F806C6">
      <w:pPr>
        <w:pStyle w:val="ListParagraph"/>
        <w:numPr>
          <w:ilvl w:val="0"/>
          <w:numId w:val="10"/>
        </w:numPr>
      </w:pPr>
      <w:r>
        <w:t>ICF d310_d329_Receiving Communication</w:t>
      </w:r>
    </w:p>
    <w:p w14:paraId="4779AEA1" w14:textId="77777777" w:rsidR="00F806C6" w:rsidRDefault="00F806C6" w:rsidP="00F806C6">
      <w:pPr>
        <w:pStyle w:val="ListParagraph"/>
        <w:numPr>
          <w:ilvl w:val="0"/>
          <w:numId w:val="10"/>
        </w:numPr>
      </w:pPr>
      <w:r>
        <w:t>ICF d330_d349_Producing Communication</w:t>
      </w:r>
    </w:p>
    <w:p w14:paraId="222D210B" w14:textId="77777777" w:rsidR="00F806C6" w:rsidRDefault="00F806C6" w:rsidP="00F806C6">
      <w:pPr>
        <w:pStyle w:val="ListParagraph"/>
        <w:numPr>
          <w:ilvl w:val="0"/>
          <w:numId w:val="10"/>
        </w:numPr>
      </w:pPr>
      <w:r>
        <w:t>ICF d350_d369_Conversation and Discussion</w:t>
      </w:r>
    </w:p>
    <w:p w14:paraId="38597292" w14:textId="77777777" w:rsidR="00F806C6" w:rsidRDefault="00F806C6" w:rsidP="00F806C6">
      <w:pPr>
        <w:pStyle w:val="ListParagraph"/>
        <w:numPr>
          <w:ilvl w:val="0"/>
          <w:numId w:val="10"/>
        </w:numPr>
      </w:pPr>
      <w:r>
        <w:t>Adaptation</w:t>
      </w:r>
    </w:p>
    <w:p w14:paraId="5A8D2121" w14:textId="77777777" w:rsidR="00F806C6" w:rsidRDefault="00F806C6" w:rsidP="00F806C6">
      <w:pPr>
        <w:pStyle w:val="ListParagraph"/>
        <w:numPr>
          <w:ilvl w:val="0"/>
          <w:numId w:val="10"/>
        </w:numPr>
      </w:pPr>
      <w:r>
        <w:t xml:space="preserve">Applied Memory </w:t>
      </w:r>
    </w:p>
    <w:p w14:paraId="733CE3E0" w14:textId="77777777" w:rsidR="00F806C6" w:rsidRDefault="00F806C6" w:rsidP="00F806C6">
      <w:pPr>
        <w:pStyle w:val="ListParagraph"/>
        <w:numPr>
          <w:ilvl w:val="0"/>
          <w:numId w:val="10"/>
        </w:numPr>
      </w:pPr>
      <w:r>
        <w:t>Pacing</w:t>
      </w:r>
    </w:p>
    <w:p w14:paraId="01FEF001" w14:textId="77777777" w:rsidR="00F806C6" w:rsidRDefault="00F806C6" w:rsidP="00F806C6">
      <w:pPr>
        <w:pStyle w:val="ListParagraph"/>
        <w:numPr>
          <w:ilvl w:val="0"/>
          <w:numId w:val="10"/>
        </w:numPr>
      </w:pPr>
      <w:r>
        <w:t>Persistence</w:t>
      </w:r>
    </w:p>
    <w:p w14:paraId="2C4A11EF" w14:textId="77777777" w:rsidR="00F806C6" w:rsidRDefault="00F806C6" w:rsidP="00F806C6">
      <w:pPr>
        <w:pStyle w:val="ListParagraph"/>
        <w:numPr>
          <w:ilvl w:val="0"/>
          <w:numId w:val="10"/>
        </w:numPr>
      </w:pPr>
      <w:r>
        <w:t xml:space="preserve">There is a rule that if there was no evidence for an </w:t>
      </w:r>
      <w:r>
        <w:rPr>
          <w:i/>
        </w:rPr>
        <w:t>Comcog</w:t>
      </w:r>
      <w:r w:rsidRPr="00EC0FB9">
        <w:rPr>
          <w:i/>
        </w:rPr>
        <w:t>_yes</w:t>
      </w:r>
      <w:r>
        <w:t xml:space="preserve"> mention found, an </w:t>
      </w:r>
      <w:r w:rsidRPr="00F806C6">
        <w:rPr>
          <w:i/>
          <w:u w:val="single"/>
        </w:rPr>
        <w:t>ICF d179_Applying Knowledge Other</w:t>
      </w:r>
      <w:r>
        <w:t xml:space="preserve"> is created to satisfy </w:t>
      </w:r>
      <w:proofErr w:type="gramStart"/>
      <w:r>
        <w:t>that criteria</w:t>
      </w:r>
      <w:proofErr w:type="gramEnd"/>
      <w:r>
        <w:t>.</w:t>
      </w:r>
    </w:p>
    <w:p w14:paraId="309EC0D0" w14:textId="77777777" w:rsidR="00F806C6" w:rsidRDefault="00F806C6" w:rsidP="00F806C6">
      <w:pPr>
        <w:pStyle w:val="Heading3"/>
      </w:pPr>
      <w:proofErr w:type="gramStart"/>
      <w:r w:rsidRPr="0033368C">
        <w:t>Non Relevant</w:t>
      </w:r>
      <w:proofErr w:type="gramEnd"/>
      <w:r w:rsidRPr="0033368C">
        <w:t xml:space="preserve"> Evidence</w:t>
      </w:r>
    </w:p>
    <w:p w14:paraId="5557C4E0" w14:textId="77777777" w:rsidR="00F806C6" w:rsidRDefault="00F806C6" w:rsidP="00F806C6">
      <w:pPr>
        <w:ind w:left="720"/>
      </w:pPr>
      <w:r>
        <w:t xml:space="preserve">There is a check to throw out mentions that are not IPIR, ComCog, or Mental Functioning related due to some known context.  For example, if the sentence has the word </w:t>
      </w:r>
      <w:r w:rsidRPr="0035383F">
        <w:rPr>
          <w:i/>
          <w:u w:val="single"/>
        </w:rPr>
        <w:t>invoice</w:t>
      </w:r>
      <w:r>
        <w:t xml:space="preserve">, or </w:t>
      </w:r>
      <w:r w:rsidRPr="0035383F">
        <w:rPr>
          <w:i/>
          <w:u w:val="single"/>
        </w:rPr>
        <w:t>billing</w:t>
      </w:r>
      <w:r>
        <w:t xml:space="preserve"> in it, this is not an MFO mention.  There are</w:t>
      </w:r>
      <w:r w:rsidR="00747626">
        <w:t xml:space="preserve"> </w:t>
      </w:r>
      <w:r>
        <w:t xml:space="preserve">1389 terms marked as </w:t>
      </w:r>
      <w:proofErr w:type="spellStart"/>
      <w:r w:rsidRPr="0035383F">
        <w:rPr>
          <w:i/>
        </w:rPr>
        <w:t>NotMFO</w:t>
      </w:r>
      <w:proofErr w:type="spellEnd"/>
      <w:r>
        <w:t xml:space="preserve"> which includes </w:t>
      </w:r>
      <w:r w:rsidRPr="0035383F">
        <w:rPr>
          <w:i/>
          <w:u w:val="single"/>
        </w:rPr>
        <w:t>case number</w:t>
      </w:r>
      <w:r>
        <w:t xml:space="preserve">, </w:t>
      </w:r>
      <w:r w:rsidRPr="0035383F">
        <w:rPr>
          <w:i/>
          <w:u w:val="single"/>
        </w:rPr>
        <w:t>department of social services</w:t>
      </w:r>
      <w:r>
        <w:t xml:space="preserve">, </w:t>
      </w:r>
      <w:r w:rsidRPr="0035383F">
        <w:rPr>
          <w:i/>
          <w:u w:val="single"/>
        </w:rPr>
        <w:t>social security act</w:t>
      </w:r>
      <w:r>
        <w:t xml:space="preserve"> along with terms like </w:t>
      </w:r>
      <w:r>
        <w:rPr>
          <w:i/>
          <w:u w:val="single"/>
        </w:rPr>
        <w:t>swelling</w:t>
      </w:r>
      <w:r>
        <w:t xml:space="preserve"> and </w:t>
      </w:r>
      <w:r w:rsidRPr="0035383F">
        <w:rPr>
          <w:i/>
          <w:u w:val="single"/>
        </w:rPr>
        <w:t>please</w:t>
      </w:r>
      <w:r>
        <w:t>.</w:t>
      </w:r>
    </w:p>
    <w:p w14:paraId="2328B2FF" w14:textId="77777777" w:rsidR="00F806C6" w:rsidRPr="0033368C" w:rsidRDefault="00F806C6" w:rsidP="00F806C6">
      <w:pPr>
        <w:ind w:left="720"/>
      </w:pPr>
      <w:r>
        <w:t xml:space="preserve">These non-relevant evidence terms were garnered and added from frequency distributions of terms appearing in false positive mentions and never appearing in true positive or false negative mentions. </w:t>
      </w:r>
    </w:p>
    <w:p w14:paraId="6B67B082" w14:textId="77777777" w:rsidR="00F806C6" w:rsidRDefault="00F806C6" w:rsidP="00F806C6">
      <w:pPr>
        <w:ind w:left="288"/>
      </w:pPr>
      <w:r>
        <w:lastRenderedPageBreak/>
        <w:t xml:space="preserve">The </w:t>
      </w:r>
      <w:r w:rsidR="00747626">
        <w:t>Comcog</w:t>
      </w:r>
      <w:r>
        <w:t xml:space="preserve"> annotator creates evidence markups for each term it deems </w:t>
      </w:r>
      <w:r w:rsidR="00747626">
        <w:t>Comcog</w:t>
      </w:r>
      <w:r>
        <w:t xml:space="preserve"> evidence, and the sentence span with the evidence in it (that has not been filtered out by non-relevant counter evidence) is used to create one or more of the </w:t>
      </w:r>
      <w:r w:rsidR="00747626">
        <w:t>Comcog</w:t>
      </w:r>
      <w:r>
        <w:t xml:space="preserve"> sub category mark up.  This is in addition to having the </w:t>
      </w:r>
      <w:r w:rsidR="00747626">
        <w:t>Comcog</w:t>
      </w:r>
      <w:r>
        <w:t xml:space="preserve">_yes attributes set.  There are two reasons for the creation of these additional markups:   </w:t>
      </w:r>
    </w:p>
    <w:p w14:paraId="03EB5D32" w14:textId="77777777" w:rsidR="00F806C6" w:rsidRDefault="00F806C6" w:rsidP="00F806C6">
      <w:pPr>
        <w:pStyle w:val="ListParagraph"/>
        <w:numPr>
          <w:ilvl w:val="0"/>
          <w:numId w:val="9"/>
        </w:numPr>
      </w:pPr>
      <w:r>
        <w:t>Visualization:  in GATE and UIMA, you cannot see attributes.  Making them markups with spans allow one to turn that layer on or off to see each of the attributes.</w:t>
      </w:r>
    </w:p>
    <w:p w14:paraId="77630547" w14:textId="582915B1" w:rsidR="00F806C6" w:rsidRDefault="00F806C6" w:rsidP="00F806C6">
      <w:pPr>
        <w:pStyle w:val="ListParagraph"/>
        <w:numPr>
          <w:ilvl w:val="0"/>
          <w:numId w:val="9"/>
        </w:numPr>
      </w:pPr>
      <w:r>
        <w:t>Evaluation:  The existing evaluation functionality counts at the mark-up level, not at the attribute level.  It was easier to create markups than to alter the complicated evaluation code.</w:t>
      </w:r>
    </w:p>
    <w:p w14:paraId="18F7D9D9" w14:textId="2374287F" w:rsidR="001C4F2C" w:rsidRDefault="00F9475C" w:rsidP="00F9475C">
      <w:r>
        <w:t xml:space="preserve">Each of the </w:t>
      </w:r>
      <w:r w:rsidR="001C4F2C">
        <w:t>1</w:t>
      </w:r>
      <w:r w:rsidR="008C5854">
        <w:t>7</w:t>
      </w:r>
      <w:r w:rsidR="001C4F2C">
        <w:t xml:space="preserve"> of the 20 Comcog annotators work the same way.  They look for terms that the lexicon has categorized with the Comcog subcategory within the span of the </w:t>
      </w:r>
      <w:r w:rsidR="001C4F2C" w:rsidRPr="001C4F2C">
        <w:rPr>
          <w:i/>
        </w:rPr>
        <w:t>Comcog_yes</w:t>
      </w:r>
      <w:r w:rsidR="001C4F2C">
        <w:t xml:space="preserve"> sentence.  When found, a subcategory evidence markup is created and a subcategory markup is created for the span of the </w:t>
      </w:r>
      <w:r w:rsidR="001C4F2C" w:rsidRPr="001C4F2C">
        <w:rPr>
          <w:i/>
        </w:rPr>
        <w:t>Comcog_yes</w:t>
      </w:r>
      <w:r w:rsidR="001C4F2C">
        <w:t xml:space="preserve">.  Only one evidence or mention can be created for each possible subcategory.  </w:t>
      </w:r>
    </w:p>
    <w:p w14:paraId="53CBD89F" w14:textId="697FE235" w:rsidR="001C4F2C" w:rsidRDefault="008C5854" w:rsidP="00F9475C">
      <w:r>
        <w:t>Three of the four</w:t>
      </w:r>
      <w:r w:rsidR="001C4F2C">
        <w:t xml:space="preserve"> SSA mapping subcategories are treated differently.  The methods that work on these subcategories are run after the other 1</w:t>
      </w:r>
      <w:r>
        <w:t>7</w:t>
      </w:r>
      <w:r w:rsidR="001C4F2C">
        <w:t xml:space="preserve"> have been run. </w:t>
      </w:r>
    </w:p>
    <w:p w14:paraId="59506844" w14:textId="5622A548" w:rsidR="001C4F2C" w:rsidRDefault="001C4F2C" w:rsidP="00F9475C">
      <w:r>
        <w:t>A prerequisite for the applied memory category being applied is that the Comcog_yes span would also have to already been marked with a d163, d172, d177, d210, d230, d310, d330, or d350 mention before looking</w:t>
      </w:r>
      <w:r w:rsidR="008C5854">
        <w:t xml:space="preserve"> for</w:t>
      </w:r>
      <w:r>
        <w:t xml:space="preserve"> any terms that would have an applied memory category from the lexicons.</w:t>
      </w:r>
    </w:p>
    <w:p w14:paraId="6A6C1D0E" w14:textId="79CBEBE4" w:rsidR="008C5854" w:rsidRDefault="008C5854" w:rsidP="00F9475C">
      <w:r>
        <w:t>Pacing and Persistence categories have the prerequisites that d130, d160, d160, d166, d170, d172, d175, d179, or d240 mentions within the span of the Comcog_yes span would have to be present before looking for any terms that have to do with pacing or persistence categories from the lexicons.</w:t>
      </w:r>
    </w:p>
    <w:p w14:paraId="1F25896F" w14:textId="7E1627AF" w:rsidR="005C6D5B" w:rsidRDefault="005C6D5B" w:rsidP="00F9475C"/>
    <w:p w14:paraId="32FD65E7" w14:textId="3E3B162D" w:rsidR="005C6D5B" w:rsidRDefault="005C6D5B" w:rsidP="00F9475C"/>
    <w:p w14:paraId="7BCE8C38" w14:textId="3DE6324F" w:rsidR="005C6D5B" w:rsidRDefault="005C6D5B" w:rsidP="00F9475C"/>
    <w:p w14:paraId="4324E52E" w14:textId="7978DF70" w:rsidR="005C6D5B" w:rsidRDefault="005C6D5B" w:rsidP="00F9475C"/>
    <w:p w14:paraId="2D20C1B3" w14:textId="5CB3CD29" w:rsidR="005C6D5B" w:rsidRDefault="005C6D5B" w:rsidP="00F9475C"/>
    <w:p w14:paraId="78D295A0" w14:textId="41C3255E" w:rsidR="005C6D5B" w:rsidRDefault="005C6D5B" w:rsidP="00F9475C"/>
    <w:p w14:paraId="767D65EE" w14:textId="43BC530C" w:rsidR="005C6D5B" w:rsidRDefault="005C6D5B" w:rsidP="00F9475C"/>
    <w:p w14:paraId="2ACAC94E" w14:textId="409975ED" w:rsidR="005C6D5B" w:rsidRDefault="005C6D5B" w:rsidP="00F9475C"/>
    <w:p w14:paraId="5A4DCE9A" w14:textId="75FBCB0D" w:rsidR="005C6D5B" w:rsidRDefault="005C6D5B" w:rsidP="00F9475C"/>
    <w:p w14:paraId="57A99B25" w14:textId="20B1CA29" w:rsidR="005C6D5B" w:rsidRDefault="005C6D5B" w:rsidP="00F9475C"/>
    <w:p w14:paraId="5FA55A10" w14:textId="657D097A" w:rsidR="005C6D5B" w:rsidRDefault="005C6D5B" w:rsidP="00F9475C"/>
    <w:p w14:paraId="08E17C38" w14:textId="4D671D3A" w:rsidR="005C6D5B" w:rsidRDefault="005C6D5B" w:rsidP="00F9475C"/>
    <w:p w14:paraId="07D90C58" w14:textId="6BFAB96D" w:rsidR="005C6D5B" w:rsidRDefault="005C6D5B" w:rsidP="005C6D5B">
      <w:pPr>
        <w:pStyle w:val="Heading1"/>
      </w:pPr>
      <w:r>
        <w:t>Efficacy</w:t>
      </w:r>
    </w:p>
    <w:p w14:paraId="0CA882C9" w14:textId="3B09A765" w:rsidR="005C6D5B" w:rsidRPr="005C6D5B" w:rsidRDefault="005C6D5B" w:rsidP="005C6D5B">
      <w:r>
        <w:t xml:space="preserve">The efficacy for Comcog subcategories is below.  The results for the training and validation are being provided to give an indication of the stability and how much degradation there was between training and testing sets.  The intuition behind looking at the degradation also gives an impression of how similar the </w:t>
      </w:r>
      <w:r>
        <w:lastRenderedPageBreak/>
        <w:t>distribution of reportable classes between the training and testing sample.  Given the small amount of overall data, it is nearly impossible to keep a balance between the sets for each subcategory.</w:t>
      </w:r>
    </w:p>
    <w:p w14:paraId="186CBD99" w14:textId="51CEABE8" w:rsidR="00F806C6" w:rsidRDefault="00DF5B19" w:rsidP="008C5854">
      <w:r w:rsidRPr="00DF5B19">
        <w:rPr>
          <w:i/>
        </w:rPr>
        <w:t>Table x</w:t>
      </w:r>
      <w:r>
        <w:t xml:space="preserve">: Comcog Subcategory Efficacy </w:t>
      </w:r>
      <w:proofErr w:type="gramStart"/>
      <w:r>
        <w:t>At</w:t>
      </w:r>
      <w:proofErr w:type="gramEnd"/>
      <w:r>
        <w:t xml:space="preserve"> the Sentence Level, Testing Sample</w:t>
      </w:r>
    </w:p>
    <w:tbl>
      <w:tblPr>
        <w:tblW w:w="10109" w:type="dxa"/>
        <w:tblInd w:w="-45" w:type="dxa"/>
        <w:tblLayout w:type="fixed"/>
        <w:tblCellMar>
          <w:left w:w="30" w:type="dxa"/>
          <w:right w:w="30" w:type="dxa"/>
        </w:tblCellMar>
        <w:tblLook w:val="0000" w:firstRow="0" w:lastRow="0" w:firstColumn="0" w:lastColumn="0" w:noHBand="0" w:noVBand="0"/>
      </w:tblPr>
      <w:tblGrid>
        <w:gridCol w:w="1853"/>
        <w:gridCol w:w="1032"/>
        <w:gridCol w:w="1032"/>
        <w:gridCol w:w="1032"/>
        <w:gridCol w:w="1032"/>
        <w:gridCol w:w="1032"/>
        <w:gridCol w:w="1032"/>
        <w:gridCol w:w="1032"/>
        <w:gridCol w:w="1032"/>
      </w:tblGrid>
      <w:tr w:rsidR="00DF5B19" w:rsidRPr="00DF5B19" w14:paraId="4F870534" w14:textId="77777777" w:rsidTr="0031585B">
        <w:trPr>
          <w:trHeight w:val="290"/>
        </w:trPr>
        <w:tc>
          <w:tcPr>
            <w:tcW w:w="1853" w:type="dxa"/>
            <w:tcBorders>
              <w:top w:val="single" w:sz="12" w:space="0" w:color="auto"/>
              <w:left w:val="single" w:sz="12" w:space="0" w:color="auto"/>
              <w:bottom w:val="single" w:sz="6" w:space="0" w:color="auto"/>
              <w:right w:val="single" w:sz="6" w:space="0" w:color="auto"/>
            </w:tcBorders>
            <w:shd w:val="solid" w:color="969696" w:fill="auto"/>
          </w:tcPr>
          <w:p w14:paraId="4AAB423D"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Class</w:t>
            </w:r>
          </w:p>
        </w:tc>
        <w:tc>
          <w:tcPr>
            <w:tcW w:w="1032" w:type="dxa"/>
            <w:tcBorders>
              <w:top w:val="single" w:sz="12" w:space="0" w:color="auto"/>
              <w:left w:val="single" w:sz="6" w:space="0" w:color="auto"/>
              <w:bottom w:val="single" w:sz="6" w:space="0" w:color="auto"/>
              <w:right w:val="single" w:sz="6" w:space="0" w:color="auto"/>
            </w:tcBorders>
            <w:shd w:val="solid" w:color="969696" w:fill="auto"/>
          </w:tcPr>
          <w:p w14:paraId="2718EDD0"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F-Score</w:t>
            </w:r>
          </w:p>
        </w:tc>
        <w:tc>
          <w:tcPr>
            <w:tcW w:w="1032" w:type="dxa"/>
            <w:tcBorders>
              <w:top w:val="single" w:sz="12" w:space="0" w:color="auto"/>
              <w:left w:val="single" w:sz="6" w:space="0" w:color="auto"/>
              <w:bottom w:val="single" w:sz="6" w:space="0" w:color="auto"/>
              <w:right w:val="single" w:sz="6" w:space="0" w:color="auto"/>
            </w:tcBorders>
            <w:shd w:val="solid" w:color="969696" w:fill="auto"/>
          </w:tcPr>
          <w:p w14:paraId="0267FB44"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Recall</w:t>
            </w:r>
          </w:p>
        </w:tc>
        <w:tc>
          <w:tcPr>
            <w:tcW w:w="1032" w:type="dxa"/>
            <w:tcBorders>
              <w:top w:val="single" w:sz="12" w:space="0" w:color="auto"/>
              <w:left w:val="single" w:sz="6" w:space="0" w:color="auto"/>
              <w:bottom w:val="single" w:sz="6" w:space="0" w:color="auto"/>
              <w:right w:val="single" w:sz="6" w:space="0" w:color="auto"/>
            </w:tcBorders>
            <w:shd w:val="solid" w:color="969696" w:fill="auto"/>
          </w:tcPr>
          <w:p w14:paraId="6A1F03BE"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Precision</w:t>
            </w:r>
          </w:p>
        </w:tc>
        <w:tc>
          <w:tcPr>
            <w:tcW w:w="1032" w:type="dxa"/>
            <w:tcBorders>
              <w:top w:val="single" w:sz="12" w:space="0" w:color="auto"/>
              <w:left w:val="single" w:sz="6" w:space="0" w:color="auto"/>
              <w:bottom w:val="single" w:sz="6" w:space="0" w:color="auto"/>
              <w:right w:val="single" w:sz="6" w:space="0" w:color="auto"/>
            </w:tcBorders>
            <w:shd w:val="solid" w:color="969696" w:fill="auto"/>
          </w:tcPr>
          <w:p w14:paraId="42DF7807"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Total</w:t>
            </w:r>
          </w:p>
        </w:tc>
        <w:tc>
          <w:tcPr>
            <w:tcW w:w="1032" w:type="dxa"/>
            <w:tcBorders>
              <w:top w:val="single" w:sz="12" w:space="0" w:color="auto"/>
              <w:left w:val="single" w:sz="6" w:space="0" w:color="auto"/>
              <w:bottom w:val="single" w:sz="6" w:space="0" w:color="auto"/>
              <w:right w:val="single" w:sz="6" w:space="0" w:color="auto"/>
            </w:tcBorders>
            <w:shd w:val="solid" w:color="969696" w:fill="auto"/>
          </w:tcPr>
          <w:p w14:paraId="120C7385"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TP</w:t>
            </w:r>
          </w:p>
        </w:tc>
        <w:tc>
          <w:tcPr>
            <w:tcW w:w="1032" w:type="dxa"/>
            <w:tcBorders>
              <w:top w:val="single" w:sz="12" w:space="0" w:color="auto"/>
              <w:left w:val="single" w:sz="6" w:space="0" w:color="auto"/>
              <w:bottom w:val="single" w:sz="6" w:space="0" w:color="auto"/>
              <w:right w:val="single" w:sz="6" w:space="0" w:color="auto"/>
            </w:tcBorders>
            <w:shd w:val="solid" w:color="969696" w:fill="auto"/>
          </w:tcPr>
          <w:p w14:paraId="02B87A08"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FP</w:t>
            </w:r>
          </w:p>
        </w:tc>
        <w:tc>
          <w:tcPr>
            <w:tcW w:w="1032" w:type="dxa"/>
            <w:tcBorders>
              <w:top w:val="single" w:sz="12" w:space="0" w:color="auto"/>
              <w:left w:val="single" w:sz="6" w:space="0" w:color="auto"/>
              <w:bottom w:val="single" w:sz="6" w:space="0" w:color="auto"/>
              <w:right w:val="single" w:sz="6" w:space="0" w:color="auto"/>
            </w:tcBorders>
            <w:shd w:val="solid" w:color="969696" w:fill="auto"/>
          </w:tcPr>
          <w:p w14:paraId="7A2E27AB"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FN</w:t>
            </w:r>
          </w:p>
        </w:tc>
        <w:tc>
          <w:tcPr>
            <w:tcW w:w="1032" w:type="dxa"/>
            <w:tcBorders>
              <w:top w:val="single" w:sz="12" w:space="0" w:color="auto"/>
              <w:left w:val="single" w:sz="6" w:space="0" w:color="auto"/>
              <w:bottom w:val="single" w:sz="6" w:space="0" w:color="auto"/>
              <w:right w:val="single" w:sz="12" w:space="0" w:color="auto"/>
            </w:tcBorders>
            <w:shd w:val="solid" w:color="969696" w:fill="auto"/>
          </w:tcPr>
          <w:p w14:paraId="57B4D61D"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Notes</w:t>
            </w:r>
          </w:p>
        </w:tc>
      </w:tr>
      <w:tr w:rsidR="00DF5B19" w:rsidRPr="00DF5B19" w14:paraId="7F35FA31" w14:textId="77777777" w:rsidTr="0031585B">
        <w:trPr>
          <w:trHeight w:val="290"/>
        </w:trPr>
        <w:tc>
          <w:tcPr>
            <w:tcW w:w="1853" w:type="dxa"/>
            <w:tcBorders>
              <w:top w:val="single" w:sz="6" w:space="0" w:color="auto"/>
              <w:left w:val="single" w:sz="12" w:space="0" w:color="auto"/>
              <w:bottom w:val="single" w:sz="6" w:space="0" w:color="auto"/>
              <w:right w:val="single" w:sz="6" w:space="0" w:color="auto"/>
            </w:tcBorders>
            <w:shd w:val="solid" w:color="969696" w:fill="auto"/>
          </w:tcPr>
          <w:p w14:paraId="09DF8099"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d110_d129</w:t>
            </w:r>
          </w:p>
        </w:tc>
        <w:tc>
          <w:tcPr>
            <w:tcW w:w="1032" w:type="dxa"/>
            <w:tcBorders>
              <w:top w:val="single" w:sz="6" w:space="0" w:color="auto"/>
              <w:left w:val="single" w:sz="6" w:space="0" w:color="auto"/>
              <w:bottom w:val="single" w:sz="6" w:space="0" w:color="auto"/>
              <w:right w:val="single" w:sz="6" w:space="0" w:color="auto"/>
            </w:tcBorders>
          </w:tcPr>
          <w:p w14:paraId="5E5525DA" w14:textId="77777777" w:rsidR="00DF5B19" w:rsidRPr="00DF5B19" w:rsidRDefault="00DF5B19" w:rsidP="00DF5B19">
            <w:pPr>
              <w:autoSpaceDE w:val="0"/>
              <w:autoSpaceDN w:val="0"/>
              <w:adjustRightInd w:val="0"/>
              <w:spacing w:after="0" w:line="240" w:lineRule="auto"/>
              <w:jc w:val="right"/>
              <w:rPr>
                <w:rFonts w:ascii="Arial" w:hAnsi="Arial" w:cs="Arial"/>
                <w:color w:val="000000"/>
                <w:sz w:val="20"/>
                <w:szCs w:val="20"/>
              </w:rPr>
            </w:pPr>
            <w:r w:rsidRPr="00DF5B19">
              <w:rPr>
                <w:rFonts w:ascii="Arial" w:hAnsi="Arial" w:cs="Arial"/>
                <w:color w:val="000000"/>
                <w:sz w:val="20"/>
                <w:szCs w:val="20"/>
              </w:rPr>
              <w:t>NaN</w:t>
            </w:r>
          </w:p>
        </w:tc>
        <w:tc>
          <w:tcPr>
            <w:tcW w:w="1032" w:type="dxa"/>
            <w:tcBorders>
              <w:top w:val="single" w:sz="6" w:space="0" w:color="auto"/>
              <w:left w:val="single" w:sz="6" w:space="0" w:color="auto"/>
              <w:bottom w:val="single" w:sz="6" w:space="0" w:color="auto"/>
              <w:right w:val="single" w:sz="6" w:space="0" w:color="auto"/>
            </w:tcBorders>
          </w:tcPr>
          <w:p w14:paraId="039A05D9"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0.000</w:t>
            </w:r>
          </w:p>
        </w:tc>
        <w:tc>
          <w:tcPr>
            <w:tcW w:w="1032" w:type="dxa"/>
            <w:tcBorders>
              <w:top w:val="single" w:sz="6" w:space="0" w:color="auto"/>
              <w:left w:val="single" w:sz="6" w:space="0" w:color="auto"/>
              <w:bottom w:val="single" w:sz="6" w:space="0" w:color="auto"/>
              <w:right w:val="single" w:sz="6" w:space="0" w:color="auto"/>
            </w:tcBorders>
          </w:tcPr>
          <w:p w14:paraId="46DF0DA7"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0.000</w:t>
            </w:r>
          </w:p>
        </w:tc>
        <w:tc>
          <w:tcPr>
            <w:tcW w:w="1032" w:type="dxa"/>
            <w:tcBorders>
              <w:top w:val="single" w:sz="6" w:space="0" w:color="auto"/>
              <w:left w:val="single" w:sz="6" w:space="0" w:color="auto"/>
              <w:bottom w:val="single" w:sz="6" w:space="0" w:color="auto"/>
              <w:right w:val="single" w:sz="6" w:space="0" w:color="auto"/>
            </w:tcBorders>
          </w:tcPr>
          <w:p w14:paraId="761BA5DE"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2</w:t>
            </w:r>
          </w:p>
        </w:tc>
        <w:tc>
          <w:tcPr>
            <w:tcW w:w="1032" w:type="dxa"/>
            <w:tcBorders>
              <w:top w:val="single" w:sz="6" w:space="0" w:color="auto"/>
              <w:left w:val="single" w:sz="6" w:space="0" w:color="auto"/>
              <w:bottom w:val="single" w:sz="6" w:space="0" w:color="auto"/>
              <w:right w:val="single" w:sz="6" w:space="0" w:color="auto"/>
            </w:tcBorders>
          </w:tcPr>
          <w:p w14:paraId="1DB72C90"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6" w:space="0" w:color="auto"/>
            </w:tcBorders>
          </w:tcPr>
          <w:p w14:paraId="17354DFB"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6" w:space="0" w:color="auto"/>
            </w:tcBorders>
          </w:tcPr>
          <w:p w14:paraId="72FD5C77"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2</w:t>
            </w:r>
          </w:p>
        </w:tc>
        <w:tc>
          <w:tcPr>
            <w:tcW w:w="1032" w:type="dxa"/>
            <w:tcBorders>
              <w:top w:val="single" w:sz="6" w:space="0" w:color="auto"/>
              <w:left w:val="single" w:sz="6" w:space="0" w:color="auto"/>
              <w:bottom w:val="single" w:sz="6" w:space="0" w:color="auto"/>
              <w:right w:val="single" w:sz="12" w:space="0" w:color="auto"/>
            </w:tcBorders>
          </w:tcPr>
          <w:p w14:paraId="7CD1299A" w14:textId="77777777" w:rsidR="00DF5B19" w:rsidRPr="00DF5B19" w:rsidRDefault="00DF5B19" w:rsidP="00DF5B19">
            <w:pPr>
              <w:autoSpaceDE w:val="0"/>
              <w:autoSpaceDN w:val="0"/>
              <w:adjustRightInd w:val="0"/>
              <w:spacing w:after="0" w:line="240" w:lineRule="auto"/>
              <w:rPr>
                <w:rFonts w:ascii="Calibri" w:hAnsi="Calibri" w:cs="Calibri"/>
                <w:color w:val="000000"/>
              </w:rPr>
            </w:pPr>
            <w:r w:rsidRPr="00DF5B19">
              <w:rPr>
                <w:rFonts w:ascii="Calibri" w:hAnsi="Calibri" w:cs="Calibri"/>
                <w:color w:val="000000"/>
              </w:rPr>
              <w:t>[1]</w:t>
            </w:r>
          </w:p>
        </w:tc>
      </w:tr>
      <w:tr w:rsidR="00DF5B19" w:rsidRPr="00DF5B19" w14:paraId="3EDFFDA7" w14:textId="77777777" w:rsidTr="0031585B">
        <w:trPr>
          <w:trHeight w:val="290"/>
        </w:trPr>
        <w:tc>
          <w:tcPr>
            <w:tcW w:w="1853" w:type="dxa"/>
            <w:tcBorders>
              <w:top w:val="single" w:sz="6" w:space="0" w:color="auto"/>
              <w:left w:val="single" w:sz="12" w:space="0" w:color="auto"/>
              <w:bottom w:val="single" w:sz="6" w:space="0" w:color="auto"/>
              <w:right w:val="single" w:sz="6" w:space="0" w:color="auto"/>
            </w:tcBorders>
            <w:shd w:val="solid" w:color="969696" w:fill="auto"/>
          </w:tcPr>
          <w:p w14:paraId="54CC36BD"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d130_d159</w:t>
            </w:r>
          </w:p>
        </w:tc>
        <w:tc>
          <w:tcPr>
            <w:tcW w:w="1032" w:type="dxa"/>
            <w:tcBorders>
              <w:top w:val="single" w:sz="6" w:space="0" w:color="auto"/>
              <w:left w:val="single" w:sz="6" w:space="0" w:color="auto"/>
              <w:bottom w:val="single" w:sz="6" w:space="0" w:color="auto"/>
              <w:right w:val="single" w:sz="6" w:space="0" w:color="auto"/>
            </w:tcBorders>
          </w:tcPr>
          <w:p w14:paraId="395CE420" w14:textId="77777777" w:rsidR="00DF5B19" w:rsidRPr="00DF5B19" w:rsidRDefault="00DF5B19" w:rsidP="00DF5B19">
            <w:pPr>
              <w:autoSpaceDE w:val="0"/>
              <w:autoSpaceDN w:val="0"/>
              <w:adjustRightInd w:val="0"/>
              <w:spacing w:after="0" w:line="240" w:lineRule="auto"/>
              <w:jc w:val="right"/>
              <w:rPr>
                <w:rFonts w:ascii="Arial" w:hAnsi="Arial" w:cs="Arial"/>
                <w:color w:val="000000"/>
                <w:sz w:val="20"/>
                <w:szCs w:val="20"/>
              </w:rPr>
            </w:pPr>
            <w:r w:rsidRPr="00DF5B19">
              <w:rPr>
                <w:rFonts w:ascii="Arial" w:hAnsi="Arial" w:cs="Arial"/>
                <w:color w:val="000000"/>
                <w:sz w:val="20"/>
                <w:szCs w:val="20"/>
              </w:rPr>
              <w:t>NaN</w:t>
            </w:r>
          </w:p>
        </w:tc>
        <w:tc>
          <w:tcPr>
            <w:tcW w:w="1032" w:type="dxa"/>
            <w:tcBorders>
              <w:top w:val="single" w:sz="6" w:space="0" w:color="auto"/>
              <w:left w:val="single" w:sz="6" w:space="0" w:color="auto"/>
              <w:bottom w:val="single" w:sz="6" w:space="0" w:color="auto"/>
              <w:right w:val="single" w:sz="6" w:space="0" w:color="auto"/>
            </w:tcBorders>
          </w:tcPr>
          <w:p w14:paraId="3BA875F1"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0.000</w:t>
            </w:r>
          </w:p>
        </w:tc>
        <w:tc>
          <w:tcPr>
            <w:tcW w:w="1032" w:type="dxa"/>
            <w:tcBorders>
              <w:top w:val="single" w:sz="6" w:space="0" w:color="auto"/>
              <w:left w:val="single" w:sz="6" w:space="0" w:color="auto"/>
              <w:bottom w:val="single" w:sz="6" w:space="0" w:color="auto"/>
              <w:right w:val="single" w:sz="6" w:space="0" w:color="auto"/>
            </w:tcBorders>
          </w:tcPr>
          <w:p w14:paraId="48C181FB"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0.000</w:t>
            </w:r>
          </w:p>
        </w:tc>
        <w:tc>
          <w:tcPr>
            <w:tcW w:w="1032" w:type="dxa"/>
            <w:tcBorders>
              <w:top w:val="single" w:sz="6" w:space="0" w:color="auto"/>
              <w:left w:val="single" w:sz="6" w:space="0" w:color="auto"/>
              <w:bottom w:val="single" w:sz="6" w:space="0" w:color="auto"/>
              <w:right w:val="single" w:sz="6" w:space="0" w:color="auto"/>
            </w:tcBorders>
          </w:tcPr>
          <w:p w14:paraId="42A45572"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6" w:space="0" w:color="auto"/>
            </w:tcBorders>
          </w:tcPr>
          <w:p w14:paraId="356ED965"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6" w:space="0" w:color="auto"/>
            </w:tcBorders>
          </w:tcPr>
          <w:p w14:paraId="7896CF81"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w:t>
            </w:r>
          </w:p>
        </w:tc>
        <w:tc>
          <w:tcPr>
            <w:tcW w:w="1032" w:type="dxa"/>
            <w:tcBorders>
              <w:top w:val="single" w:sz="6" w:space="0" w:color="auto"/>
              <w:left w:val="single" w:sz="6" w:space="0" w:color="auto"/>
              <w:bottom w:val="single" w:sz="6" w:space="0" w:color="auto"/>
              <w:right w:val="single" w:sz="6" w:space="0" w:color="auto"/>
            </w:tcBorders>
          </w:tcPr>
          <w:p w14:paraId="4CA38392"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12" w:space="0" w:color="auto"/>
            </w:tcBorders>
          </w:tcPr>
          <w:p w14:paraId="37FB4DAF" w14:textId="77777777" w:rsidR="00DF5B19" w:rsidRPr="00DF5B19" w:rsidRDefault="00DF5B19" w:rsidP="00DF5B19">
            <w:pPr>
              <w:autoSpaceDE w:val="0"/>
              <w:autoSpaceDN w:val="0"/>
              <w:adjustRightInd w:val="0"/>
              <w:spacing w:after="0" w:line="240" w:lineRule="auto"/>
              <w:rPr>
                <w:rFonts w:ascii="Calibri" w:hAnsi="Calibri" w:cs="Calibri"/>
                <w:color w:val="000000"/>
              </w:rPr>
            </w:pPr>
            <w:r w:rsidRPr="00DF5B19">
              <w:rPr>
                <w:rFonts w:ascii="Calibri" w:hAnsi="Calibri" w:cs="Calibri"/>
                <w:color w:val="000000"/>
              </w:rPr>
              <w:t>[2]</w:t>
            </w:r>
          </w:p>
        </w:tc>
      </w:tr>
      <w:tr w:rsidR="00DF5B19" w:rsidRPr="00DF5B19" w14:paraId="4CBD822D" w14:textId="77777777" w:rsidTr="0031585B">
        <w:trPr>
          <w:trHeight w:val="290"/>
        </w:trPr>
        <w:tc>
          <w:tcPr>
            <w:tcW w:w="1853" w:type="dxa"/>
            <w:tcBorders>
              <w:top w:val="single" w:sz="6" w:space="0" w:color="auto"/>
              <w:left w:val="single" w:sz="12" w:space="0" w:color="auto"/>
              <w:bottom w:val="single" w:sz="6" w:space="0" w:color="auto"/>
              <w:right w:val="single" w:sz="6" w:space="0" w:color="auto"/>
            </w:tcBorders>
            <w:shd w:val="solid" w:color="969696" w:fill="auto"/>
          </w:tcPr>
          <w:p w14:paraId="3212C9A8"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d160</w:t>
            </w:r>
          </w:p>
        </w:tc>
        <w:tc>
          <w:tcPr>
            <w:tcW w:w="1032" w:type="dxa"/>
            <w:tcBorders>
              <w:top w:val="single" w:sz="6" w:space="0" w:color="auto"/>
              <w:left w:val="single" w:sz="6" w:space="0" w:color="auto"/>
              <w:bottom w:val="single" w:sz="6" w:space="0" w:color="auto"/>
              <w:right w:val="single" w:sz="6" w:space="0" w:color="auto"/>
            </w:tcBorders>
          </w:tcPr>
          <w:p w14:paraId="15CF11A5" w14:textId="77777777" w:rsidR="00DF5B19" w:rsidRPr="00DF5B19" w:rsidRDefault="00DF5B19" w:rsidP="00DF5B19">
            <w:pPr>
              <w:autoSpaceDE w:val="0"/>
              <w:autoSpaceDN w:val="0"/>
              <w:adjustRightInd w:val="0"/>
              <w:spacing w:after="0" w:line="240" w:lineRule="auto"/>
              <w:jc w:val="right"/>
              <w:rPr>
                <w:rFonts w:ascii="Arial" w:hAnsi="Arial" w:cs="Arial"/>
                <w:color w:val="000000"/>
                <w:sz w:val="20"/>
                <w:szCs w:val="20"/>
              </w:rPr>
            </w:pPr>
            <w:r w:rsidRPr="00DF5B19">
              <w:rPr>
                <w:rFonts w:ascii="Arial" w:hAnsi="Arial" w:cs="Arial"/>
                <w:color w:val="000000"/>
                <w:sz w:val="20"/>
                <w:szCs w:val="20"/>
              </w:rPr>
              <w:t>0.706</w:t>
            </w:r>
          </w:p>
        </w:tc>
        <w:tc>
          <w:tcPr>
            <w:tcW w:w="1032" w:type="dxa"/>
            <w:tcBorders>
              <w:top w:val="single" w:sz="6" w:space="0" w:color="auto"/>
              <w:left w:val="single" w:sz="6" w:space="0" w:color="auto"/>
              <w:bottom w:val="single" w:sz="6" w:space="0" w:color="auto"/>
              <w:right w:val="single" w:sz="6" w:space="0" w:color="auto"/>
            </w:tcBorders>
          </w:tcPr>
          <w:p w14:paraId="43E491BA"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1.000</w:t>
            </w:r>
          </w:p>
        </w:tc>
        <w:tc>
          <w:tcPr>
            <w:tcW w:w="1032" w:type="dxa"/>
            <w:tcBorders>
              <w:top w:val="single" w:sz="6" w:space="0" w:color="auto"/>
              <w:left w:val="single" w:sz="6" w:space="0" w:color="auto"/>
              <w:bottom w:val="single" w:sz="6" w:space="0" w:color="auto"/>
              <w:right w:val="single" w:sz="6" w:space="0" w:color="auto"/>
            </w:tcBorders>
          </w:tcPr>
          <w:p w14:paraId="32B75B8C"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0.545</w:t>
            </w:r>
          </w:p>
        </w:tc>
        <w:tc>
          <w:tcPr>
            <w:tcW w:w="1032" w:type="dxa"/>
            <w:tcBorders>
              <w:top w:val="single" w:sz="6" w:space="0" w:color="auto"/>
              <w:left w:val="single" w:sz="6" w:space="0" w:color="auto"/>
              <w:bottom w:val="single" w:sz="6" w:space="0" w:color="auto"/>
              <w:right w:val="single" w:sz="6" w:space="0" w:color="auto"/>
            </w:tcBorders>
          </w:tcPr>
          <w:p w14:paraId="3F3FCE92"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6</w:t>
            </w:r>
          </w:p>
        </w:tc>
        <w:tc>
          <w:tcPr>
            <w:tcW w:w="1032" w:type="dxa"/>
            <w:tcBorders>
              <w:top w:val="single" w:sz="6" w:space="0" w:color="auto"/>
              <w:left w:val="single" w:sz="6" w:space="0" w:color="auto"/>
              <w:bottom w:val="single" w:sz="6" w:space="0" w:color="auto"/>
              <w:right w:val="single" w:sz="6" w:space="0" w:color="auto"/>
            </w:tcBorders>
          </w:tcPr>
          <w:p w14:paraId="0DE4802C"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6</w:t>
            </w:r>
          </w:p>
        </w:tc>
        <w:tc>
          <w:tcPr>
            <w:tcW w:w="1032" w:type="dxa"/>
            <w:tcBorders>
              <w:top w:val="single" w:sz="6" w:space="0" w:color="auto"/>
              <w:left w:val="single" w:sz="6" w:space="0" w:color="auto"/>
              <w:bottom w:val="single" w:sz="6" w:space="0" w:color="auto"/>
              <w:right w:val="single" w:sz="6" w:space="0" w:color="auto"/>
            </w:tcBorders>
          </w:tcPr>
          <w:p w14:paraId="1215D641"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5</w:t>
            </w:r>
          </w:p>
        </w:tc>
        <w:tc>
          <w:tcPr>
            <w:tcW w:w="1032" w:type="dxa"/>
            <w:tcBorders>
              <w:top w:val="single" w:sz="6" w:space="0" w:color="auto"/>
              <w:left w:val="single" w:sz="6" w:space="0" w:color="auto"/>
              <w:bottom w:val="single" w:sz="6" w:space="0" w:color="auto"/>
              <w:right w:val="single" w:sz="6" w:space="0" w:color="auto"/>
            </w:tcBorders>
          </w:tcPr>
          <w:p w14:paraId="6AC92CEA"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12" w:space="0" w:color="auto"/>
            </w:tcBorders>
          </w:tcPr>
          <w:p w14:paraId="42CCFAC7" w14:textId="77777777" w:rsidR="00DF5B19" w:rsidRPr="00DF5B19" w:rsidRDefault="00DF5B19" w:rsidP="00DF5B19">
            <w:pPr>
              <w:autoSpaceDE w:val="0"/>
              <w:autoSpaceDN w:val="0"/>
              <w:adjustRightInd w:val="0"/>
              <w:spacing w:after="0" w:line="240" w:lineRule="auto"/>
              <w:rPr>
                <w:rFonts w:ascii="Calibri" w:hAnsi="Calibri" w:cs="Calibri"/>
                <w:color w:val="000000"/>
              </w:rPr>
            </w:pPr>
            <w:r w:rsidRPr="00DF5B19">
              <w:rPr>
                <w:rFonts w:ascii="Calibri" w:hAnsi="Calibri" w:cs="Calibri"/>
                <w:color w:val="000000"/>
              </w:rPr>
              <w:t>[3]</w:t>
            </w:r>
          </w:p>
        </w:tc>
      </w:tr>
      <w:tr w:rsidR="00DF5B19" w:rsidRPr="00DF5B19" w14:paraId="2C1DF2FC" w14:textId="77777777" w:rsidTr="0031585B">
        <w:trPr>
          <w:trHeight w:val="290"/>
        </w:trPr>
        <w:tc>
          <w:tcPr>
            <w:tcW w:w="1853" w:type="dxa"/>
            <w:tcBorders>
              <w:top w:val="single" w:sz="6" w:space="0" w:color="auto"/>
              <w:left w:val="single" w:sz="12" w:space="0" w:color="auto"/>
              <w:bottom w:val="single" w:sz="6" w:space="0" w:color="auto"/>
              <w:right w:val="single" w:sz="6" w:space="0" w:color="auto"/>
            </w:tcBorders>
            <w:shd w:val="solid" w:color="969696" w:fill="auto"/>
          </w:tcPr>
          <w:p w14:paraId="1D37E90B"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d163</w:t>
            </w:r>
          </w:p>
        </w:tc>
        <w:tc>
          <w:tcPr>
            <w:tcW w:w="1032" w:type="dxa"/>
            <w:tcBorders>
              <w:top w:val="single" w:sz="6" w:space="0" w:color="auto"/>
              <w:left w:val="single" w:sz="6" w:space="0" w:color="auto"/>
              <w:bottom w:val="single" w:sz="6" w:space="0" w:color="auto"/>
              <w:right w:val="single" w:sz="6" w:space="0" w:color="auto"/>
            </w:tcBorders>
          </w:tcPr>
          <w:p w14:paraId="04F405AB" w14:textId="77777777" w:rsidR="00DF5B19" w:rsidRPr="00DF5B19" w:rsidRDefault="00DF5B19" w:rsidP="00DF5B19">
            <w:pPr>
              <w:autoSpaceDE w:val="0"/>
              <w:autoSpaceDN w:val="0"/>
              <w:adjustRightInd w:val="0"/>
              <w:spacing w:after="0" w:line="240" w:lineRule="auto"/>
              <w:jc w:val="right"/>
              <w:rPr>
                <w:rFonts w:ascii="Arial" w:hAnsi="Arial" w:cs="Arial"/>
                <w:color w:val="000000"/>
                <w:sz w:val="20"/>
                <w:szCs w:val="20"/>
              </w:rPr>
            </w:pPr>
            <w:r w:rsidRPr="00DF5B19">
              <w:rPr>
                <w:rFonts w:ascii="Arial" w:hAnsi="Arial" w:cs="Arial"/>
                <w:color w:val="000000"/>
                <w:sz w:val="20"/>
                <w:szCs w:val="20"/>
              </w:rPr>
              <w:t>0.513</w:t>
            </w:r>
          </w:p>
        </w:tc>
        <w:tc>
          <w:tcPr>
            <w:tcW w:w="1032" w:type="dxa"/>
            <w:tcBorders>
              <w:top w:val="single" w:sz="6" w:space="0" w:color="auto"/>
              <w:left w:val="single" w:sz="6" w:space="0" w:color="auto"/>
              <w:bottom w:val="single" w:sz="6" w:space="0" w:color="auto"/>
              <w:right w:val="single" w:sz="6" w:space="0" w:color="auto"/>
            </w:tcBorders>
          </w:tcPr>
          <w:p w14:paraId="208A2D37"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0.500</w:t>
            </w:r>
          </w:p>
        </w:tc>
        <w:tc>
          <w:tcPr>
            <w:tcW w:w="1032" w:type="dxa"/>
            <w:tcBorders>
              <w:top w:val="single" w:sz="6" w:space="0" w:color="auto"/>
              <w:left w:val="single" w:sz="6" w:space="0" w:color="auto"/>
              <w:bottom w:val="single" w:sz="6" w:space="0" w:color="auto"/>
              <w:right w:val="single" w:sz="6" w:space="0" w:color="auto"/>
            </w:tcBorders>
          </w:tcPr>
          <w:p w14:paraId="6FF56461"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0.526</w:t>
            </w:r>
          </w:p>
        </w:tc>
        <w:tc>
          <w:tcPr>
            <w:tcW w:w="1032" w:type="dxa"/>
            <w:tcBorders>
              <w:top w:val="single" w:sz="6" w:space="0" w:color="auto"/>
              <w:left w:val="single" w:sz="6" w:space="0" w:color="auto"/>
              <w:bottom w:val="single" w:sz="6" w:space="0" w:color="auto"/>
              <w:right w:val="single" w:sz="6" w:space="0" w:color="auto"/>
            </w:tcBorders>
          </w:tcPr>
          <w:p w14:paraId="3418CF6E"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40</w:t>
            </w:r>
          </w:p>
        </w:tc>
        <w:tc>
          <w:tcPr>
            <w:tcW w:w="1032" w:type="dxa"/>
            <w:tcBorders>
              <w:top w:val="single" w:sz="6" w:space="0" w:color="auto"/>
              <w:left w:val="single" w:sz="6" w:space="0" w:color="auto"/>
              <w:bottom w:val="single" w:sz="6" w:space="0" w:color="auto"/>
              <w:right w:val="single" w:sz="6" w:space="0" w:color="auto"/>
            </w:tcBorders>
          </w:tcPr>
          <w:p w14:paraId="36DA81E8"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20</w:t>
            </w:r>
          </w:p>
        </w:tc>
        <w:tc>
          <w:tcPr>
            <w:tcW w:w="1032" w:type="dxa"/>
            <w:tcBorders>
              <w:top w:val="single" w:sz="6" w:space="0" w:color="auto"/>
              <w:left w:val="single" w:sz="6" w:space="0" w:color="auto"/>
              <w:bottom w:val="single" w:sz="6" w:space="0" w:color="auto"/>
              <w:right w:val="single" w:sz="6" w:space="0" w:color="auto"/>
            </w:tcBorders>
          </w:tcPr>
          <w:p w14:paraId="77B67E0A"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18</w:t>
            </w:r>
          </w:p>
        </w:tc>
        <w:tc>
          <w:tcPr>
            <w:tcW w:w="1032" w:type="dxa"/>
            <w:tcBorders>
              <w:top w:val="single" w:sz="6" w:space="0" w:color="auto"/>
              <w:left w:val="single" w:sz="6" w:space="0" w:color="auto"/>
              <w:bottom w:val="single" w:sz="6" w:space="0" w:color="auto"/>
              <w:right w:val="single" w:sz="6" w:space="0" w:color="auto"/>
            </w:tcBorders>
          </w:tcPr>
          <w:p w14:paraId="2F0E40E4"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20</w:t>
            </w:r>
          </w:p>
        </w:tc>
        <w:tc>
          <w:tcPr>
            <w:tcW w:w="1032" w:type="dxa"/>
            <w:tcBorders>
              <w:top w:val="single" w:sz="6" w:space="0" w:color="auto"/>
              <w:left w:val="single" w:sz="6" w:space="0" w:color="auto"/>
              <w:bottom w:val="single" w:sz="6" w:space="0" w:color="auto"/>
              <w:right w:val="single" w:sz="12" w:space="0" w:color="auto"/>
            </w:tcBorders>
          </w:tcPr>
          <w:p w14:paraId="50DC3D06"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p>
        </w:tc>
      </w:tr>
      <w:tr w:rsidR="00DF5B19" w:rsidRPr="00DF5B19" w14:paraId="2B55921D" w14:textId="77777777" w:rsidTr="0031585B">
        <w:trPr>
          <w:trHeight w:val="290"/>
        </w:trPr>
        <w:tc>
          <w:tcPr>
            <w:tcW w:w="1853" w:type="dxa"/>
            <w:tcBorders>
              <w:top w:val="single" w:sz="6" w:space="0" w:color="auto"/>
              <w:left w:val="single" w:sz="12" w:space="0" w:color="auto"/>
              <w:bottom w:val="single" w:sz="6" w:space="0" w:color="auto"/>
              <w:right w:val="single" w:sz="6" w:space="0" w:color="auto"/>
            </w:tcBorders>
            <w:shd w:val="solid" w:color="969696" w:fill="auto"/>
          </w:tcPr>
          <w:p w14:paraId="13FF854A"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d166</w:t>
            </w:r>
          </w:p>
        </w:tc>
        <w:tc>
          <w:tcPr>
            <w:tcW w:w="1032" w:type="dxa"/>
            <w:tcBorders>
              <w:top w:val="single" w:sz="6" w:space="0" w:color="auto"/>
              <w:left w:val="single" w:sz="6" w:space="0" w:color="auto"/>
              <w:bottom w:val="single" w:sz="6" w:space="0" w:color="auto"/>
              <w:right w:val="single" w:sz="6" w:space="0" w:color="auto"/>
            </w:tcBorders>
          </w:tcPr>
          <w:p w14:paraId="4CA93642" w14:textId="77777777" w:rsidR="00DF5B19" w:rsidRPr="00DF5B19" w:rsidRDefault="00DF5B19" w:rsidP="00DF5B19">
            <w:pPr>
              <w:autoSpaceDE w:val="0"/>
              <w:autoSpaceDN w:val="0"/>
              <w:adjustRightInd w:val="0"/>
              <w:spacing w:after="0" w:line="240" w:lineRule="auto"/>
              <w:jc w:val="right"/>
              <w:rPr>
                <w:rFonts w:ascii="Arial" w:hAnsi="Arial" w:cs="Arial"/>
                <w:color w:val="000000"/>
                <w:sz w:val="20"/>
                <w:szCs w:val="20"/>
              </w:rPr>
            </w:pPr>
            <w:r w:rsidRPr="00DF5B19">
              <w:rPr>
                <w:rFonts w:ascii="Arial" w:hAnsi="Arial" w:cs="Arial"/>
                <w:color w:val="000000"/>
                <w:sz w:val="20"/>
                <w:szCs w:val="20"/>
              </w:rPr>
              <w:t>0.400</w:t>
            </w:r>
          </w:p>
        </w:tc>
        <w:tc>
          <w:tcPr>
            <w:tcW w:w="1032" w:type="dxa"/>
            <w:tcBorders>
              <w:top w:val="single" w:sz="6" w:space="0" w:color="auto"/>
              <w:left w:val="single" w:sz="6" w:space="0" w:color="auto"/>
              <w:bottom w:val="single" w:sz="6" w:space="0" w:color="auto"/>
              <w:right w:val="single" w:sz="6" w:space="0" w:color="auto"/>
            </w:tcBorders>
          </w:tcPr>
          <w:p w14:paraId="12935BAB"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0.500</w:t>
            </w:r>
          </w:p>
        </w:tc>
        <w:tc>
          <w:tcPr>
            <w:tcW w:w="1032" w:type="dxa"/>
            <w:tcBorders>
              <w:top w:val="single" w:sz="6" w:space="0" w:color="auto"/>
              <w:left w:val="single" w:sz="6" w:space="0" w:color="auto"/>
              <w:bottom w:val="single" w:sz="6" w:space="0" w:color="auto"/>
              <w:right w:val="single" w:sz="6" w:space="0" w:color="auto"/>
            </w:tcBorders>
          </w:tcPr>
          <w:p w14:paraId="3A3072DB"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0.333</w:t>
            </w:r>
          </w:p>
        </w:tc>
        <w:tc>
          <w:tcPr>
            <w:tcW w:w="1032" w:type="dxa"/>
            <w:tcBorders>
              <w:top w:val="single" w:sz="6" w:space="0" w:color="auto"/>
              <w:left w:val="single" w:sz="6" w:space="0" w:color="auto"/>
              <w:bottom w:val="single" w:sz="6" w:space="0" w:color="auto"/>
              <w:right w:val="single" w:sz="6" w:space="0" w:color="auto"/>
            </w:tcBorders>
          </w:tcPr>
          <w:p w14:paraId="6FB31D30"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2</w:t>
            </w:r>
          </w:p>
        </w:tc>
        <w:tc>
          <w:tcPr>
            <w:tcW w:w="1032" w:type="dxa"/>
            <w:tcBorders>
              <w:top w:val="single" w:sz="6" w:space="0" w:color="auto"/>
              <w:left w:val="single" w:sz="6" w:space="0" w:color="auto"/>
              <w:bottom w:val="single" w:sz="6" w:space="0" w:color="auto"/>
              <w:right w:val="single" w:sz="6" w:space="0" w:color="auto"/>
            </w:tcBorders>
          </w:tcPr>
          <w:p w14:paraId="4573AE47"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w:t>
            </w:r>
          </w:p>
        </w:tc>
        <w:tc>
          <w:tcPr>
            <w:tcW w:w="1032" w:type="dxa"/>
            <w:tcBorders>
              <w:top w:val="single" w:sz="6" w:space="0" w:color="auto"/>
              <w:left w:val="single" w:sz="6" w:space="0" w:color="auto"/>
              <w:bottom w:val="single" w:sz="6" w:space="0" w:color="auto"/>
              <w:right w:val="single" w:sz="6" w:space="0" w:color="auto"/>
            </w:tcBorders>
          </w:tcPr>
          <w:p w14:paraId="01F1ACBE"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2</w:t>
            </w:r>
          </w:p>
        </w:tc>
        <w:tc>
          <w:tcPr>
            <w:tcW w:w="1032" w:type="dxa"/>
            <w:tcBorders>
              <w:top w:val="single" w:sz="6" w:space="0" w:color="auto"/>
              <w:left w:val="single" w:sz="6" w:space="0" w:color="auto"/>
              <w:bottom w:val="single" w:sz="6" w:space="0" w:color="auto"/>
              <w:right w:val="single" w:sz="6" w:space="0" w:color="auto"/>
            </w:tcBorders>
          </w:tcPr>
          <w:p w14:paraId="2F7CAB6C"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w:t>
            </w:r>
          </w:p>
        </w:tc>
        <w:tc>
          <w:tcPr>
            <w:tcW w:w="1032" w:type="dxa"/>
            <w:tcBorders>
              <w:top w:val="single" w:sz="6" w:space="0" w:color="auto"/>
              <w:left w:val="single" w:sz="6" w:space="0" w:color="auto"/>
              <w:bottom w:val="single" w:sz="6" w:space="0" w:color="auto"/>
              <w:right w:val="single" w:sz="12" w:space="0" w:color="auto"/>
            </w:tcBorders>
          </w:tcPr>
          <w:p w14:paraId="5CC92321" w14:textId="77777777" w:rsidR="00DF5B19" w:rsidRPr="00DF5B19" w:rsidRDefault="00DF5B19" w:rsidP="00DF5B19">
            <w:pPr>
              <w:autoSpaceDE w:val="0"/>
              <w:autoSpaceDN w:val="0"/>
              <w:adjustRightInd w:val="0"/>
              <w:spacing w:after="0" w:line="240" w:lineRule="auto"/>
              <w:rPr>
                <w:rFonts w:ascii="Calibri" w:hAnsi="Calibri" w:cs="Calibri"/>
                <w:color w:val="000000"/>
              </w:rPr>
            </w:pPr>
            <w:r w:rsidRPr="00DF5B19">
              <w:rPr>
                <w:rFonts w:ascii="Calibri" w:hAnsi="Calibri" w:cs="Calibri"/>
                <w:color w:val="000000"/>
              </w:rPr>
              <w:t>[4]</w:t>
            </w:r>
          </w:p>
        </w:tc>
      </w:tr>
      <w:tr w:rsidR="00DF5B19" w:rsidRPr="00DF5B19" w14:paraId="44B2FCEA" w14:textId="77777777" w:rsidTr="0031585B">
        <w:trPr>
          <w:trHeight w:val="290"/>
        </w:trPr>
        <w:tc>
          <w:tcPr>
            <w:tcW w:w="1853" w:type="dxa"/>
            <w:tcBorders>
              <w:top w:val="single" w:sz="6" w:space="0" w:color="auto"/>
              <w:left w:val="single" w:sz="12" w:space="0" w:color="auto"/>
              <w:bottom w:val="single" w:sz="6" w:space="0" w:color="auto"/>
              <w:right w:val="single" w:sz="6" w:space="0" w:color="auto"/>
            </w:tcBorders>
            <w:shd w:val="solid" w:color="969696" w:fill="auto"/>
          </w:tcPr>
          <w:p w14:paraId="0CD3364F"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d170</w:t>
            </w:r>
          </w:p>
        </w:tc>
        <w:tc>
          <w:tcPr>
            <w:tcW w:w="1032" w:type="dxa"/>
            <w:tcBorders>
              <w:top w:val="single" w:sz="6" w:space="0" w:color="auto"/>
              <w:left w:val="single" w:sz="6" w:space="0" w:color="auto"/>
              <w:bottom w:val="single" w:sz="6" w:space="0" w:color="auto"/>
              <w:right w:val="single" w:sz="6" w:space="0" w:color="auto"/>
            </w:tcBorders>
          </w:tcPr>
          <w:p w14:paraId="1DD72B06" w14:textId="77777777" w:rsidR="00DF5B19" w:rsidRPr="00DF5B19" w:rsidRDefault="00DF5B19" w:rsidP="00DF5B19">
            <w:pPr>
              <w:autoSpaceDE w:val="0"/>
              <w:autoSpaceDN w:val="0"/>
              <w:adjustRightInd w:val="0"/>
              <w:spacing w:after="0" w:line="240" w:lineRule="auto"/>
              <w:jc w:val="right"/>
              <w:rPr>
                <w:rFonts w:ascii="Arial" w:hAnsi="Arial" w:cs="Arial"/>
                <w:color w:val="000000"/>
                <w:sz w:val="20"/>
                <w:szCs w:val="20"/>
              </w:rPr>
            </w:pPr>
            <w:r w:rsidRPr="00DF5B19">
              <w:rPr>
                <w:rFonts w:ascii="Arial" w:hAnsi="Arial" w:cs="Arial"/>
                <w:color w:val="000000"/>
                <w:sz w:val="20"/>
                <w:szCs w:val="20"/>
              </w:rPr>
              <w:t>NaN</w:t>
            </w:r>
          </w:p>
        </w:tc>
        <w:tc>
          <w:tcPr>
            <w:tcW w:w="1032" w:type="dxa"/>
            <w:tcBorders>
              <w:top w:val="single" w:sz="6" w:space="0" w:color="auto"/>
              <w:left w:val="single" w:sz="6" w:space="0" w:color="auto"/>
              <w:bottom w:val="single" w:sz="6" w:space="0" w:color="auto"/>
              <w:right w:val="single" w:sz="6" w:space="0" w:color="auto"/>
            </w:tcBorders>
          </w:tcPr>
          <w:p w14:paraId="629A531A"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0.000</w:t>
            </w:r>
          </w:p>
        </w:tc>
        <w:tc>
          <w:tcPr>
            <w:tcW w:w="1032" w:type="dxa"/>
            <w:tcBorders>
              <w:top w:val="single" w:sz="6" w:space="0" w:color="auto"/>
              <w:left w:val="single" w:sz="6" w:space="0" w:color="auto"/>
              <w:bottom w:val="single" w:sz="6" w:space="0" w:color="auto"/>
              <w:right w:val="single" w:sz="6" w:space="0" w:color="auto"/>
            </w:tcBorders>
          </w:tcPr>
          <w:p w14:paraId="5573090D"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0.000</w:t>
            </w:r>
          </w:p>
        </w:tc>
        <w:tc>
          <w:tcPr>
            <w:tcW w:w="1032" w:type="dxa"/>
            <w:tcBorders>
              <w:top w:val="single" w:sz="6" w:space="0" w:color="auto"/>
              <w:left w:val="single" w:sz="6" w:space="0" w:color="auto"/>
              <w:bottom w:val="single" w:sz="6" w:space="0" w:color="auto"/>
              <w:right w:val="single" w:sz="6" w:space="0" w:color="auto"/>
            </w:tcBorders>
          </w:tcPr>
          <w:p w14:paraId="392F142F"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2</w:t>
            </w:r>
          </w:p>
        </w:tc>
        <w:tc>
          <w:tcPr>
            <w:tcW w:w="1032" w:type="dxa"/>
            <w:tcBorders>
              <w:top w:val="single" w:sz="6" w:space="0" w:color="auto"/>
              <w:left w:val="single" w:sz="6" w:space="0" w:color="auto"/>
              <w:bottom w:val="single" w:sz="6" w:space="0" w:color="auto"/>
              <w:right w:val="single" w:sz="6" w:space="0" w:color="auto"/>
            </w:tcBorders>
          </w:tcPr>
          <w:p w14:paraId="5E262E75"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6" w:space="0" w:color="auto"/>
            </w:tcBorders>
          </w:tcPr>
          <w:p w14:paraId="79D1211B"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w:t>
            </w:r>
          </w:p>
        </w:tc>
        <w:tc>
          <w:tcPr>
            <w:tcW w:w="1032" w:type="dxa"/>
            <w:tcBorders>
              <w:top w:val="single" w:sz="6" w:space="0" w:color="auto"/>
              <w:left w:val="single" w:sz="6" w:space="0" w:color="auto"/>
              <w:bottom w:val="single" w:sz="6" w:space="0" w:color="auto"/>
              <w:right w:val="single" w:sz="6" w:space="0" w:color="auto"/>
            </w:tcBorders>
          </w:tcPr>
          <w:p w14:paraId="66F00A82"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2</w:t>
            </w:r>
          </w:p>
        </w:tc>
        <w:tc>
          <w:tcPr>
            <w:tcW w:w="1032" w:type="dxa"/>
            <w:tcBorders>
              <w:top w:val="single" w:sz="6" w:space="0" w:color="auto"/>
              <w:left w:val="single" w:sz="6" w:space="0" w:color="auto"/>
              <w:bottom w:val="single" w:sz="6" w:space="0" w:color="auto"/>
              <w:right w:val="single" w:sz="12" w:space="0" w:color="auto"/>
            </w:tcBorders>
          </w:tcPr>
          <w:p w14:paraId="21D00741" w14:textId="77777777" w:rsidR="00DF5B19" w:rsidRPr="00DF5B19" w:rsidRDefault="00DF5B19" w:rsidP="00DF5B19">
            <w:pPr>
              <w:autoSpaceDE w:val="0"/>
              <w:autoSpaceDN w:val="0"/>
              <w:adjustRightInd w:val="0"/>
              <w:spacing w:after="0" w:line="240" w:lineRule="auto"/>
              <w:rPr>
                <w:rFonts w:ascii="Calibri" w:hAnsi="Calibri" w:cs="Calibri"/>
                <w:color w:val="000000"/>
              </w:rPr>
            </w:pPr>
            <w:r w:rsidRPr="00DF5B19">
              <w:rPr>
                <w:rFonts w:ascii="Calibri" w:hAnsi="Calibri" w:cs="Calibri"/>
                <w:color w:val="000000"/>
              </w:rPr>
              <w:t>[5]</w:t>
            </w:r>
          </w:p>
        </w:tc>
      </w:tr>
      <w:tr w:rsidR="00DF5B19" w:rsidRPr="00DF5B19" w14:paraId="30159E9F" w14:textId="77777777" w:rsidTr="0031585B">
        <w:trPr>
          <w:trHeight w:val="290"/>
        </w:trPr>
        <w:tc>
          <w:tcPr>
            <w:tcW w:w="1853" w:type="dxa"/>
            <w:tcBorders>
              <w:top w:val="single" w:sz="6" w:space="0" w:color="auto"/>
              <w:left w:val="single" w:sz="12" w:space="0" w:color="auto"/>
              <w:bottom w:val="single" w:sz="6" w:space="0" w:color="auto"/>
              <w:right w:val="single" w:sz="6" w:space="0" w:color="auto"/>
            </w:tcBorders>
            <w:shd w:val="solid" w:color="969696" w:fill="auto"/>
          </w:tcPr>
          <w:p w14:paraId="219D6E9B"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d172</w:t>
            </w:r>
          </w:p>
        </w:tc>
        <w:tc>
          <w:tcPr>
            <w:tcW w:w="1032" w:type="dxa"/>
            <w:tcBorders>
              <w:top w:val="single" w:sz="6" w:space="0" w:color="auto"/>
              <w:left w:val="single" w:sz="6" w:space="0" w:color="auto"/>
              <w:bottom w:val="single" w:sz="6" w:space="0" w:color="auto"/>
              <w:right w:val="single" w:sz="6" w:space="0" w:color="auto"/>
            </w:tcBorders>
          </w:tcPr>
          <w:p w14:paraId="2FA902BB" w14:textId="77777777" w:rsidR="00DF5B19" w:rsidRPr="00DF5B19" w:rsidRDefault="00DF5B19" w:rsidP="00DF5B19">
            <w:pPr>
              <w:autoSpaceDE w:val="0"/>
              <w:autoSpaceDN w:val="0"/>
              <w:adjustRightInd w:val="0"/>
              <w:spacing w:after="0" w:line="240" w:lineRule="auto"/>
              <w:jc w:val="right"/>
              <w:rPr>
                <w:rFonts w:ascii="Arial" w:hAnsi="Arial" w:cs="Arial"/>
                <w:color w:val="000000"/>
                <w:sz w:val="20"/>
                <w:szCs w:val="20"/>
              </w:rPr>
            </w:pPr>
            <w:r w:rsidRPr="00DF5B19">
              <w:rPr>
                <w:rFonts w:ascii="Arial" w:hAnsi="Arial" w:cs="Arial"/>
                <w:color w:val="000000"/>
                <w:sz w:val="20"/>
                <w:szCs w:val="20"/>
              </w:rPr>
              <w:t>NaN</w:t>
            </w:r>
          </w:p>
        </w:tc>
        <w:tc>
          <w:tcPr>
            <w:tcW w:w="1032" w:type="dxa"/>
            <w:tcBorders>
              <w:top w:val="single" w:sz="6" w:space="0" w:color="auto"/>
              <w:left w:val="single" w:sz="6" w:space="0" w:color="auto"/>
              <w:bottom w:val="single" w:sz="6" w:space="0" w:color="auto"/>
              <w:right w:val="single" w:sz="6" w:space="0" w:color="auto"/>
            </w:tcBorders>
          </w:tcPr>
          <w:p w14:paraId="01DA9249"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0.000</w:t>
            </w:r>
          </w:p>
        </w:tc>
        <w:tc>
          <w:tcPr>
            <w:tcW w:w="1032" w:type="dxa"/>
            <w:tcBorders>
              <w:top w:val="single" w:sz="6" w:space="0" w:color="auto"/>
              <w:left w:val="single" w:sz="6" w:space="0" w:color="auto"/>
              <w:bottom w:val="single" w:sz="6" w:space="0" w:color="auto"/>
              <w:right w:val="single" w:sz="6" w:space="0" w:color="auto"/>
            </w:tcBorders>
          </w:tcPr>
          <w:p w14:paraId="392A9F89"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0.000</w:t>
            </w:r>
          </w:p>
        </w:tc>
        <w:tc>
          <w:tcPr>
            <w:tcW w:w="1032" w:type="dxa"/>
            <w:tcBorders>
              <w:top w:val="single" w:sz="6" w:space="0" w:color="auto"/>
              <w:left w:val="single" w:sz="6" w:space="0" w:color="auto"/>
              <w:bottom w:val="single" w:sz="6" w:space="0" w:color="auto"/>
              <w:right w:val="single" w:sz="6" w:space="0" w:color="auto"/>
            </w:tcBorders>
          </w:tcPr>
          <w:p w14:paraId="33371A46"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6" w:space="0" w:color="auto"/>
            </w:tcBorders>
          </w:tcPr>
          <w:p w14:paraId="63F7AF31"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6" w:space="0" w:color="auto"/>
            </w:tcBorders>
          </w:tcPr>
          <w:p w14:paraId="3008DABF"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w:t>
            </w:r>
          </w:p>
        </w:tc>
        <w:tc>
          <w:tcPr>
            <w:tcW w:w="1032" w:type="dxa"/>
            <w:tcBorders>
              <w:top w:val="single" w:sz="6" w:space="0" w:color="auto"/>
              <w:left w:val="single" w:sz="6" w:space="0" w:color="auto"/>
              <w:bottom w:val="single" w:sz="6" w:space="0" w:color="auto"/>
              <w:right w:val="single" w:sz="6" w:space="0" w:color="auto"/>
            </w:tcBorders>
          </w:tcPr>
          <w:p w14:paraId="5EBC9319"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12" w:space="0" w:color="auto"/>
            </w:tcBorders>
          </w:tcPr>
          <w:p w14:paraId="03640B64" w14:textId="77777777" w:rsidR="00DF5B19" w:rsidRPr="00DF5B19" w:rsidRDefault="00DF5B19" w:rsidP="00DF5B19">
            <w:pPr>
              <w:autoSpaceDE w:val="0"/>
              <w:autoSpaceDN w:val="0"/>
              <w:adjustRightInd w:val="0"/>
              <w:spacing w:after="0" w:line="240" w:lineRule="auto"/>
              <w:rPr>
                <w:rFonts w:ascii="Calibri" w:hAnsi="Calibri" w:cs="Calibri"/>
                <w:color w:val="000000"/>
              </w:rPr>
            </w:pPr>
            <w:r w:rsidRPr="00DF5B19">
              <w:rPr>
                <w:rFonts w:ascii="Calibri" w:hAnsi="Calibri" w:cs="Calibri"/>
                <w:color w:val="000000"/>
              </w:rPr>
              <w:t>[2]</w:t>
            </w:r>
          </w:p>
        </w:tc>
      </w:tr>
      <w:tr w:rsidR="00DF5B19" w:rsidRPr="00DF5B19" w14:paraId="23726E01" w14:textId="77777777" w:rsidTr="0031585B">
        <w:trPr>
          <w:trHeight w:val="290"/>
        </w:trPr>
        <w:tc>
          <w:tcPr>
            <w:tcW w:w="1853" w:type="dxa"/>
            <w:tcBorders>
              <w:top w:val="single" w:sz="6" w:space="0" w:color="auto"/>
              <w:left w:val="single" w:sz="12" w:space="0" w:color="auto"/>
              <w:bottom w:val="single" w:sz="6" w:space="0" w:color="auto"/>
              <w:right w:val="single" w:sz="6" w:space="0" w:color="auto"/>
            </w:tcBorders>
            <w:shd w:val="solid" w:color="969696" w:fill="auto"/>
          </w:tcPr>
          <w:p w14:paraId="48730271"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d175</w:t>
            </w:r>
          </w:p>
        </w:tc>
        <w:tc>
          <w:tcPr>
            <w:tcW w:w="1032" w:type="dxa"/>
            <w:tcBorders>
              <w:top w:val="single" w:sz="6" w:space="0" w:color="auto"/>
              <w:left w:val="single" w:sz="6" w:space="0" w:color="auto"/>
              <w:bottom w:val="single" w:sz="6" w:space="0" w:color="auto"/>
              <w:right w:val="single" w:sz="6" w:space="0" w:color="auto"/>
            </w:tcBorders>
          </w:tcPr>
          <w:p w14:paraId="7F318A3B" w14:textId="77777777" w:rsidR="00DF5B19" w:rsidRPr="00DF5B19" w:rsidRDefault="00DF5B19" w:rsidP="00DF5B19">
            <w:pPr>
              <w:autoSpaceDE w:val="0"/>
              <w:autoSpaceDN w:val="0"/>
              <w:adjustRightInd w:val="0"/>
              <w:spacing w:after="0" w:line="240" w:lineRule="auto"/>
              <w:jc w:val="right"/>
              <w:rPr>
                <w:rFonts w:ascii="Arial" w:hAnsi="Arial" w:cs="Arial"/>
                <w:color w:val="000000"/>
                <w:sz w:val="20"/>
                <w:szCs w:val="20"/>
              </w:rPr>
            </w:pPr>
            <w:r w:rsidRPr="00DF5B19">
              <w:rPr>
                <w:rFonts w:ascii="Arial" w:hAnsi="Arial" w:cs="Arial"/>
                <w:color w:val="000000"/>
                <w:sz w:val="20"/>
                <w:szCs w:val="20"/>
              </w:rPr>
              <w:t>0.500</w:t>
            </w:r>
          </w:p>
        </w:tc>
        <w:tc>
          <w:tcPr>
            <w:tcW w:w="1032" w:type="dxa"/>
            <w:tcBorders>
              <w:top w:val="single" w:sz="6" w:space="0" w:color="auto"/>
              <w:left w:val="single" w:sz="6" w:space="0" w:color="auto"/>
              <w:bottom w:val="single" w:sz="6" w:space="0" w:color="auto"/>
              <w:right w:val="single" w:sz="6" w:space="0" w:color="auto"/>
            </w:tcBorders>
          </w:tcPr>
          <w:p w14:paraId="2A90E9D4"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1.000</w:t>
            </w:r>
          </w:p>
        </w:tc>
        <w:tc>
          <w:tcPr>
            <w:tcW w:w="1032" w:type="dxa"/>
            <w:tcBorders>
              <w:top w:val="single" w:sz="6" w:space="0" w:color="auto"/>
              <w:left w:val="single" w:sz="6" w:space="0" w:color="auto"/>
              <w:bottom w:val="single" w:sz="6" w:space="0" w:color="auto"/>
              <w:right w:val="single" w:sz="6" w:space="0" w:color="auto"/>
            </w:tcBorders>
          </w:tcPr>
          <w:p w14:paraId="14672F2D"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0.333</w:t>
            </w:r>
          </w:p>
        </w:tc>
        <w:tc>
          <w:tcPr>
            <w:tcW w:w="1032" w:type="dxa"/>
            <w:tcBorders>
              <w:top w:val="single" w:sz="6" w:space="0" w:color="auto"/>
              <w:left w:val="single" w:sz="6" w:space="0" w:color="auto"/>
              <w:bottom w:val="single" w:sz="6" w:space="0" w:color="auto"/>
              <w:right w:val="single" w:sz="6" w:space="0" w:color="auto"/>
            </w:tcBorders>
          </w:tcPr>
          <w:p w14:paraId="55899DEC"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w:t>
            </w:r>
          </w:p>
        </w:tc>
        <w:tc>
          <w:tcPr>
            <w:tcW w:w="1032" w:type="dxa"/>
            <w:tcBorders>
              <w:top w:val="single" w:sz="6" w:space="0" w:color="auto"/>
              <w:left w:val="single" w:sz="6" w:space="0" w:color="auto"/>
              <w:bottom w:val="single" w:sz="6" w:space="0" w:color="auto"/>
              <w:right w:val="single" w:sz="6" w:space="0" w:color="auto"/>
            </w:tcBorders>
          </w:tcPr>
          <w:p w14:paraId="1B7C5901"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w:t>
            </w:r>
          </w:p>
        </w:tc>
        <w:tc>
          <w:tcPr>
            <w:tcW w:w="1032" w:type="dxa"/>
            <w:tcBorders>
              <w:top w:val="single" w:sz="6" w:space="0" w:color="auto"/>
              <w:left w:val="single" w:sz="6" w:space="0" w:color="auto"/>
              <w:bottom w:val="single" w:sz="6" w:space="0" w:color="auto"/>
              <w:right w:val="single" w:sz="6" w:space="0" w:color="auto"/>
            </w:tcBorders>
          </w:tcPr>
          <w:p w14:paraId="0C6F2EEB"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2</w:t>
            </w:r>
          </w:p>
        </w:tc>
        <w:tc>
          <w:tcPr>
            <w:tcW w:w="1032" w:type="dxa"/>
            <w:tcBorders>
              <w:top w:val="single" w:sz="6" w:space="0" w:color="auto"/>
              <w:left w:val="single" w:sz="6" w:space="0" w:color="auto"/>
              <w:bottom w:val="single" w:sz="6" w:space="0" w:color="auto"/>
              <w:right w:val="single" w:sz="6" w:space="0" w:color="auto"/>
            </w:tcBorders>
          </w:tcPr>
          <w:p w14:paraId="20679FA6"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12" w:space="0" w:color="auto"/>
            </w:tcBorders>
          </w:tcPr>
          <w:p w14:paraId="42647893" w14:textId="77777777" w:rsidR="00DF5B19" w:rsidRPr="00DF5B19" w:rsidRDefault="00DF5B19" w:rsidP="00DF5B19">
            <w:pPr>
              <w:autoSpaceDE w:val="0"/>
              <w:autoSpaceDN w:val="0"/>
              <w:adjustRightInd w:val="0"/>
              <w:spacing w:after="0" w:line="240" w:lineRule="auto"/>
              <w:rPr>
                <w:rFonts w:ascii="Calibri" w:hAnsi="Calibri" w:cs="Calibri"/>
                <w:color w:val="000000"/>
              </w:rPr>
            </w:pPr>
            <w:r w:rsidRPr="00DF5B19">
              <w:rPr>
                <w:rFonts w:ascii="Calibri" w:hAnsi="Calibri" w:cs="Calibri"/>
                <w:color w:val="000000"/>
              </w:rPr>
              <w:t>[6]</w:t>
            </w:r>
          </w:p>
        </w:tc>
      </w:tr>
      <w:tr w:rsidR="00DF5B19" w:rsidRPr="00DF5B19" w14:paraId="1FBCCF50" w14:textId="77777777" w:rsidTr="0031585B">
        <w:trPr>
          <w:trHeight w:val="290"/>
        </w:trPr>
        <w:tc>
          <w:tcPr>
            <w:tcW w:w="1853" w:type="dxa"/>
            <w:tcBorders>
              <w:top w:val="single" w:sz="6" w:space="0" w:color="auto"/>
              <w:left w:val="single" w:sz="12" w:space="0" w:color="auto"/>
              <w:bottom w:val="single" w:sz="6" w:space="0" w:color="auto"/>
              <w:right w:val="single" w:sz="6" w:space="0" w:color="auto"/>
            </w:tcBorders>
            <w:shd w:val="solid" w:color="969696" w:fill="auto"/>
          </w:tcPr>
          <w:p w14:paraId="77F2E497"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d177</w:t>
            </w:r>
          </w:p>
        </w:tc>
        <w:tc>
          <w:tcPr>
            <w:tcW w:w="1032" w:type="dxa"/>
            <w:tcBorders>
              <w:top w:val="single" w:sz="6" w:space="0" w:color="auto"/>
              <w:left w:val="single" w:sz="6" w:space="0" w:color="auto"/>
              <w:bottom w:val="single" w:sz="6" w:space="0" w:color="auto"/>
              <w:right w:val="single" w:sz="6" w:space="0" w:color="auto"/>
            </w:tcBorders>
          </w:tcPr>
          <w:p w14:paraId="3C3878F4" w14:textId="77777777" w:rsidR="00DF5B19" w:rsidRPr="00DF5B19" w:rsidRDefault="00DF5B19" w:rsidP="00DF5B19">
            <w:pPr>
              <w:autoSpaceDE w:val="0"/>
              <w:autoSpaceDN w:val="0"/>
              <w:adjustRightInd w:val="0"/>
              <w:spacing w:after="0" w:line="240" w:lineRule="auto"/>
              <w:jc w:val="right"/>
              <w:rPr>
                <w:rFonts w:ascii="Arial" w:hAnsi="Arial" w:cs="Arial"/>
                <w:color w:val="000000"/>
                <w:sz w:val="20"/>
                <w:szCs w:val="20"/>
              </w:rPr>
            </w:pPr>
            <w:r w:rsidRPr="00DF5B19">
              <w:rPr>
                <w:rFonts w:ascii="Arial" w:hAnsi="Arial" w:cs="Arial"/>
                <w:color w:val="000000"/>
                <w:sz w:val="20"/>
                <w:szCs w:val="20"/>
              </w:rPr>
              <w:t>0.714</w:t>
            </w:r>
          </w:p>
        </w:tc>
        <w:tc>
          <w:tcPr>
            <w:tcW w:w="1032" w:type="dxa"/>
            <w:tcBorders>
              <w:top w:val="single" w:sz="6" w:space="0" w:color="auto"/>
              <w:left w:val="single" w:sz="6" w:space="0" w:color="auto"/>
              <w:bottom w:val="single" w:sz="6" w:space="0" w:color="auto"/>
              <w:right w:val="single" w:sz="6" w:space="0" w:color="auto"/>
            </w:tcBorders>
          </w:tcPr>
          <w:p w14:paraId="5D850B78"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0.694</w:t>
            </w:r>
          </w:p>
        </w:tc>
        <w:tc>
          <w:tcPr>
            <w:tcW w:w="1032" w:type="dxa"/>
            <w:tcBorders>
              <w:top w:val="single" w:sz="6" w:space="0" w:color="auto"/>
              <w:left w:val="single" w:sz="6" w:space="0" w:color="auto"/>
              <w:bottom w:val="single" w:sz="6" w:space="0" w:color="auto"/>
              <w:right w:val="single" w:sz="6" w:space="0" w:color="auto"/>
            </w:tcBorders>
          </w:tcPr>
          <w:p w14:paraId="5415EAD6"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0.735</w:t>
            </w:r>
          </w:p>
        </w:tc>
        <w:tc>
          <w:tcPr>
            <w:tcW w:w="1032" w:type="dxa"/>
            <w:tcBorders>
              <w:top w:val="single" w:sz="6" w:space="0" w:color="auto"/>
              <w:left w:val="single" w:sz="6" w:space="0" w:color="auto"/>
              <w:bottom w:val="single" w:sz="6" w:space="0" w:color="auto"/>
              <w:right w:val="single" w:sz="6" w:space="0" w:color="auto"/>
            </w:tcBorders>
          </w:tcPr>
          <w:p w14:paraId="67DEF153"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36</w:t>
            </w:r>
          </w:p>
        </w:tc>
        <w:tc>
          <w:tcPr>
            <w:tcW w:w="1032" w:type="dxa"/>
            <w:tcBorders>
              <w:top w:val="single" w:sz="6" w:space="0" w:color="auto"/>
              <w:left w:val="single" w:sz="6" w:space="0" w:color="auto"/>
              <w:bottom w:val="single" w:sz="6" w:space="0" w:color="auto"/>
              <w:right w:val="single" w:sz="6" w:space="0" w:color="auto"/>
            </w:tcBorders>
          </w:tcPr>
          <w:p w14:paraId="6EDCF855"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25</w:t>
            </w:r>
          </w:p>
        </w:tc>
        <w:tc>
          <w:tcPr>
            <w:tcW w:w="1032" w:type="dxa"/>
            <w:tcBorders>
              <w:top w:val="single" w:sz="6" w:space="0" w:color="auto"/>
              <w:left w:val="single" w:sz="6" w:space="0" w:color="auto"/>
              <w:bottom w:val="single" w:sz="6" w:space="0" w:color="auto"/>
              <w:right w:val="single" w:sz="6" w:space="0" w:color="auto"/>
            </w:tcBorders>
          </w:tcPr>
          <w:p w14:paraId="2E2FC666"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9</w:t>
            </w:r>
          </w:p>
        </w:tc>
        <w:tc>
          <w:tcPr>
            <w:tcW w:w="1032" w:type="dxa"/>
            <w:tcBorders>
              <w:top w:val="single" w:sz="6" w:space="0" w:color="auto"/>
              <w:left w:val="single" w:sz="6" w:space="0" w:color="auto"/>
              <w:bottom w:val="single" w:sz="6" w:space="0" w:color="auto"/>
              <w:right w:val="single" w:sz="6" w:space="0" w:color="auto"/>
            </w:tcBorders>
          </w:tcPr>
          <w:p w14:paraId="79DAF1B8"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11</w:t>
            </w:r>
          </w:p>
        </w:tc>
        <w:tc>
          <w:tcPr>
            <w:tcW w:w="1032" w:type="dxa"/>
            <w:tcBorders>
              <w:top w:val="single" w:sz="6" w:space="0" w:color="auto"/>
              <w:left w:val="single" w:sz="6" w:space="0" w:color="auto"/>
              <w:bottom w:val="single" w:sz="6" w:space="0" w:color="auto"/>
              <w:right w:val="single" w:sz="12" w:space="0" w:color="auto"/>
            </w:tcBorders>
          </w:tcPr>
          <w:p w14:paraId="5F7828A9"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p>
        </w:tc>
      </w:tr>
      <w:tr w:rsidR="00DF5B19" w:rsidRPr="00DF5B19" w14:paraId="4A817274" w14:textId="77777777" w:rsidTr="0031585B">
        <w:trPr>
          <w:trHeight w:val="290"/>
        </w:trPr>
        <w:tc>
          <w:tcPr>
            <w:tcW w:w="1853" w:type="dxa"/>
            <w:tcBorders>
              <w:top w:val="single" w:sz="6" w:space="0" w:color="auto"/>
              <w:left w:val="single" w:sz="12" w:space="0" w:color="auto"/>
              <w:bottom w:val="single" w:sz="6" w:space="0" w:color="auto"/>
              <w:right w:val="single" w:sz="6" w:space="0" w:color="auto"/>
            </w:tcBorders>
            <w:shd w:val="solid" w:color="969696" w:fill="auto"/>
          </w:tcPr>
          <w:p w14:paraId="2969E377"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d179</w:t>
            </w:r>
          </w:p>
        </w:tc>
        <w:tc>
          <w:tcPr>
            <w:tcW w:w="1032" w:type="dxa"/>
            <w:tcBorders>
              <w:top w:val="single" w:sz="6" w:space="0" w:color="auto"/>
              <w:left w:val="single" w:sz="6" w:space="0" w:color="auto"/>
              <w:bottom w:val="single" w:sz="6" w:space="0" w:color="auto"/>
              <w:right w:val="single" w:sz="6" w:space="0" w:color="auto"/>
            </w:tcBorders>
          </w:tcPr>
          <w:p w14:paraId="5E4816EF" w14:textId="77777777" w:rsidR="00DF5B19" w:rsidRPr="00DF5B19" w:rsidRDefault="00DF5B19" w:rsidP="00DF5B19">
            <w:pPr>
              <w:autoSpaceDE w:val="0"/>
              <w:autoSpaceDN w:val="0"/>
              <w:adjustRightInd w:val="0"/>
              <w:spacing w:after="0" w:line="240" w:lineRule="auto"/>
              <w:jc w:val="right"/>
              <w:rPr>
                <w:rFonts w:ascii="Arial" w:hAnsi="Arial" w:cs="Arial"/>
                <w:color w:val="000000"/>
                <w:sz w:val="20"/>
                <w:szCs w:val="20"/>
              </w:rPr>
            </w:pPr>
            <w:r w:rsidRPr="00DF5B19">
              <w:rPr>
                <w:rFonts w:ascii="Arial" w:hAnsi="Arial" w:cs="Arial"/>
                <w:color w:val="000000"/>
                <w:sz w:val="20"/>
                <w:szCs w:val="20"/>
              </w:rPr>
              <w:t>NaN</w:t>
            </w:r>
          </w:p>
        </w:tc>
        <w:tc>
          <w:tcPr>
            <w:tcW w:w="1032" w:type="dxa"/>
            <w:tcBorders>
              <w:top w:val="single" w:sz="6" w:space="0" w:color="auto"/>
              <w:left w:val="single" w:sz="6" w:space="0" w:color="auto"/>
              <w:bottom w:val="single" w:sz="6" w:space="0" w:color="auto"/>
              <w:right w:val="single" w:sz="6" w:space="0" w:color="auto"/>
            </w:tcBorders>
          </w:tcPr>
          <w:p w14:paraId="0EA4AC57"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0.000</w:t>
            </w:r>
          </w:p>
        </w:tc>
        <w:tc>
          <w:tcPr>
            <w:tcW w:w="1032" w:type="dxa"/>
            <w:tcBorders>
              <w:top w:val="single" w:sz="6" w:space="0" w:color="auto"/>
              <w:left w:val="single" w:sz="6" w:space="0" w:color="auto"/>
              <w:bottom w:val="single" w:sz="6" w:space="0" w:color="auto"/>
              <w:right w:val="single" w:sz="6" w:space="0" w:color="auto"/>
            </w:tcBorders>
          </w:tcPr>
          <w:p w14:paraId="5E742D17"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0.000</w:t>
            </w:r>
          </w:p>
        </w:tc>
        <w:tc>
          <w:tcPr>
            <w:tcW w:w="1032" w:type="dxa"/>
            <w:tcBorders>
              <w:top w:val="single" w:sz="6" w:space="0" w:color="auto"/>
              <w:left w:val="single" w:sz="6" w:space="0" w:color="auto"/>
              <w:bottom w:val="single" w:sz="6" w:space="0" w:color="auto"/>
              <w:right w:val="single" w:sz="6" w:space="0" w:color="auto"/>
            </w:tcBorders>
          </w:tcPr>
          <w:p w14:paraId="29F2C0FF"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w:t>
            </w:r>
          </w:p>
        </w:tc>
        <w:tc>
          <w:tcPr>
            <w:tcW w:w="1032" w:type="dxa"/>
            <w:tcBorders>
              <w:top w:val="single" w:sz="6" w:space="0" w:color="auto"/>
              <w:left w:val="single" w:sz="6" w:space="0" w:color="auto"/>
              <w:bottom w:val="single" w:sz="6" w:space="0" w:color="auto"/>
              <w:right w:val="single" w:sz="6" w:space="0" w:color="auto"/>
            </w:tcBorders>
          </w:tcPr>
          <w:p w14:paraId="60E2B0DB"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6" w:space="0" w:color="auto"/>
            </w:tcBorders>
          </w:tcPr>
          <w:p w14:paraId="73A7A091"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6" w:space="0" w:color="auto"/>
            </w:tcBorders>
          </w:tcPr>
          <w:p w14:paraId="00C7C0CF"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w:t>
            </w:r>
          </w:p>
        </w:tc>
        <w:tc>
          <w:tcPr>
            <w:tcW w:w="1032" w:type="dxa"/>
            <w:tcBorders>
              <w:top w:val="single" w:sz="6" w:space="0" w:color="auto"/>
              <w:left w:val="single" w:sz="6" w:space="0" w:color="auto"/>
              <w:bottom w:val="single" w:sz="6" w:space="0" w:color="auto"/>
              <w:right w:val="single" w:sz="12" w:space="0" w:color="auto"/>
            </w:tcBorders>
          </w:tcPr>
          <w:p w14:paraId="0A3C687E" w14:textId="77777777" w:rsidR="00DF5B19" w:rsidRPr="00DF5B19" w:rsidRDefault="00DF5B19" w:rsidP="00DF5B19">
            <w:pPr>
              <w:autoSpaceDE w:val="0"/>
              <w:autoSpaceDN w:val="0"/>
              <w:adjustRightInd w:val="0"/>
              <w:spacing w:after="0" w:line="240" w:lineRule="auto"/>
              <w:rPr>
                <w:rFonts w:ascii="Calibri" w:hAnsi="Calibri" w:cs="Calibri"/>
                <w:color w:val="000000"/>
              </w:rPr>
            </w:pPr>
            <w:r w:rsidRPr="00DF5B19">
              <w:rPr>
                <w:rFonts w:ascii="Calibri" w:hAnsi="Calibri" w:cs="Calibri"/>
                <w:color w:val="000000"/>
              </w:rPr>
              <w:t>[7]</w:t>
            </w:r>
          </w:p>
        </w:tc>
      </w:tr>
      <w:tr w:rsidR="00DF5B19" w:rsidRPr="00DF5B19" w14:paraId="76862C66" w14:textId="77777777" w:rsidTr="0031585B">
        <w:trPr>
          <w:trHeight w:val="290"/>
        </w:trPr>
        <w:tc>
          <w:tcPr>
            <w:tcW w:w="1853" w:type="dxa"/>
            <w:tcBorders>
              <w:top w:val="single" w:sz="6" w:space="0" w:color="auto"/>
              <w:left w:val="single" w:sz="12" w:space="0" w:color="auto"/>
              <w:bottom w:val="single" w:sz="6" w:space="0" w:color="auto"/>
              <w:right w:val="single" w:sz="6" w:space="0" w:color="auto"/>
            </w:tcBorders>
            <w:shd w:val="solid" w:color="969696" w:fill="auto"/>
          </w:tcPr>
          <w:p w14:paraId="6310B8D3"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d210_d220</w:t>
            </w:r>
          </w:p>
        </w:tc>
        <w:tc>
          <w:tcPr>
            <w:tcW w:w="1032" w:type="dxa"/>
            <w:tcBorders>
              <w:top w:val="single" w:sz="6" w:space="0" w:color="auto"/>
              <w:left w:val="single" w:sz="6" w:space="0" w:color="auto"/>
              <w:bottom w:val="single" w:sz="6" w:space="0" w:color="auto"/>
              <w:right w:val="single" w:sz="6" w:space="0" w:color="auto"/>
            </w:tcBorders>
          </w:tcPr>
          <w:p w14:paraId="138F4F5F" w14:textId="77777777" w:rsidR="00DF5B19" w:rsidRPr="00DF5B19" w:rsidRDefault="00DF5B19" w:rsidP="00DF5B19">
            <w:pPr>
              <w:autoSpaceDE w:val="0"/>
              <w:autoSpaceDN w:val="0"/>
              <w:adjustRightInd w:val="0"/>
              <w:spacing w:after="0" w:line="240" w:lineRule="auto"/>
              <w:jc w:val="right"/>
              <w:rPr>
                <w:rFonts w:ascii="Arial" w:hAnsi="Arial" w:cs="Arial"/>
                <w:color w:val="000000"/>
                <w:sz w:val="20"/>
                <w:szCs w:val="20"/>
              </w:rPr>
            </w:pPr>
            <w:r w:rsidRPr="00DF5B19">
              <w:rPr>
                <w:rFonts w:ascii="Arial" w:hAnsi="Arial" w:cs="Arial"/>
                <w:color w:val="000000"/>
                <w:sz w:val="20"/>
                <w:szCs w:val="20"/>
              </w:rPr>
              <w:t>0.391</w:t>
            </w:r>
          </w:p>
        </w:tc>
        <w:tc>
          <w:tcPr>
            <w:tcW w:w="1032" w:type="dxa"/>
            <w:tcBorders>
              <w:top w:val="single" w:sz="6" w:space="0" w:color="auto"/>
              <w:left w:val="single" w:sz="6" w:space="0" w:color="auto"/>
              <w:bottom w:val="single" w:sz="6" w:space="0" w:color="auto"/>
              <w:right w:val="single" w:sz="6" w:space="0" w:color="auto"/>
            </w:tcBorders>
          </w:tcPr>
          <w:p w14:paraId="7BE4A562"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0.321</w:t>
            </w:r>
          </w:p>
        </w:tc>
        <w:tc>
          <w:tcPr>
            <w:tcW w:w="1032" w:type="dxa"/>
            <w:tcBorders>
              <w:top w:val="single" w:sz="6" w:space="0" w:color="auto"/>
              <w:left w:val="single" w:sz="6" w:space="0" w:color="auto"/>
              <w:bottom w:val="single" w:sz="6" w:space="0" w:color="auto"/>
              <w:right w:val="single" w:sz="6" w:space="0" w:color="auto"/>
            </w:tcBorders>
          </w:tcPr>
          <w:p w14:paraId="0DA99172"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0.500</w:t>
            </w:r>
          </w:p>
        </w:tc>
        <w:tc>
          <w:tcPr>
            <w:tcW w:w="1032" w:type="dxa"/>
            <w:tcBorders>
              <w:top w:val="single" w:sz="6" w:space="0" w:color="auto"/>
              <w:left w:val="single" w:sz="6" w:space="0" w:color="auto"/>
              <w:bottom w:val="single" w:sz="6" w:space="0" w:color="auto"/>
              <w:right w:val="single" w:sz="6" w:space="0" w:color="auto"/>
            </w:tcBorders>
          </w:tcPr>
          <w:p w14:paraId="3D3D8B2C"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56</w:t>
            </w:r>
          </w:p>
        </w:tc>
        <w:tc>
          <w:tcPr>
            <w:tcW w:w="1032" w:type="dxa"/>
            <w:tcBorders>
              <w:top w:val="single" w:sz="6" w:space="0" w:color="auto"/>
              <w:left w:val="single" w:sz="6" w:space="0" w:color="auto"/>
              <w:bottom w:val="single" w:sz="6" w:space="0" w:color="auto"/>
              <w:right w:val="single" w:sz="6" w:space="0" w:color="auto"/>
            </w:tcBorders>
          </w:tcPr>
          <w:p w14:paraId="7D10D8C5"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18</w:t>
            </w:r>
          </w:p>
        </w:tc>
        <w:tc>
          <w:tcPr>
            <w:tcW w:w="1032" w:type="dxa"/>
            <w:tcBorders>
              <w:top w:val="single" w:sz="6" w:space="0" w:color="auto"/>
              <w:left w:val="single" w:sz="6" w:space="0" w:color="auto"/>
              <w:bottom w:val="single" w:sz="6" w:space="0" w:color="auto"/>
              <w:right w:val="single" w:sz="6" w:space="0" w:color="auto"/>
            </w:tcBorders>
          </w:tcPr>
          <w:p w14:paraId="0A58E9D7"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18</w:t>
            </w:r>
          </w:p>
        </w:tc>
        <w:tc>
          <w:tcPr>
            <w:tcW w:w="1032" w:type="dxa"/>
            <w:tcBorders>
              <w:top w:val="single" w:sz="6" w:space="0" w:color="auto"/>
              <w:left w:val="single" w:sz="6" w:space="0" w:color="auto"/>
              <w:bottom w:val="single" w:sz="6" w:space="0" w:color="auto"/>
              <w:right w:val="single" w:sz="6" w:space="0" w:color="auto"/>
            </w:tcBorders>
          </w:tcPr>
          <w:p w14:paraId="100FA2B8"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38</w:t>
            </w:r>
          </w:p>
        </w:tc>
        <w:tc>
          <w:tcPr>
            <w:tcW w:w="1032" w:type="dxa"/>
            <w:tcBorders>
              <w:top w:val="single" w:sz="6" w:space="0" w:color="auto"/>
              <w:left w:val="single" w:sz="6" w:space="0" w:color="auto"/>
              <w:bottom w:val="single" w:sz="6" w:space="0" w:color="auto"/>
              <w:right w:val="single" w:sz="12" w:space="0" w:color="auto"/>
            </w:tcBorders>
          </w:tcPr>
          <w:p w14:paraId="42E21681" w14:textId="77777777" w:rsidR="00DF5B19" w:rsidRPr="00DF5B19" w:rsidRDefault="00DF5B19" w:rsidP="00DF5B19">
            <w:pPr>
              <w:autoSpaceDE w:val="0"/>
              <w:autoSpaceDN w:val="0"/>
              <w:adjustRightInd w:val="0"/>
              <w:spacing w:after="0" w:line="240" w:lineRule="auto"/>
              <w:rPr>
                <w:rFonts w:ascii="Calibri" w:hAnsi="Calibri" w:cs="Calibri"/>
                <w:color w:val="000000"/>
              </w:rPr>
            </w:pPr>
            <w:r w:rsidRPr="00DF5B19">
              <w:rPr>
                <w:rFonts w:ascii="Calibri" w:hAnsi="Calibri" w:cs="Calibri"/>
                <w:color w:val="000000"/>
              </w:rPr>
              <w:t>[8]</w:t>
            </w:r>
          </w:p>
        </w:tc>
      </w:tr>
      <w:tr w:rsidR="00DF5B19" w:rsidRPr="00DF5B19" w14:paraId="20E6E43D" w14:textId="77777777" w:rsidTr="0031585B">
        <w:trPr>
          <w:trHeight w:val="290"/>
        </w:trPr>
        <w:tc>
          <w:tcPr>
            <w:tcW w:w="1853" w:type="dxa"/>
            <w:tcBorders>
              <w:top w:val="single" w:sz="6" w:space="0" w:color="auto"/>
              <w:left w:val="single" w:sz="12" w:space="0" w:color="auto"/>
              <w:bottom w:val="single" w:sz="6" w:space="0" w:color="auto"/>
              <w:right w:val="single" w:sz="6" w:space="0" w:color="auto"/>
            </w:tcBorders>
            <w:shd w:val="solid" w:color="969696" w:fill="auto"/>
          </w:tcPr>
          <w:p w14:paraId="14624795"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d230</w:t>
            </w:r>
          </w:p>
        </w:tc>
        <w:tc>
          <w:tcPr>
            <w:tcW w:w="1032" w:type="dxa"/>
            <w:tcBorders>
              <w:top w:val="single" w:sz="6" w:space="0" w:color="auto"/>
              <w:left w:val="single" w:sz="6" w:space="0" w:color="auto"/>
              <w:bottom w:val="single" w:sz="6" w:space="0" w:color="auto"/>
              <w:right w:val="single" w:sz="6" w:space="0" w:color="auto"/>
            </w:tcBorders>
          </w:tcPr>
          <w:p w14:paraId="1960E2CB" w14:textId="77777777" w:rsidR="00DF5B19" w:rsidRPr="00DF5B19" w:rsidRDefault="00DF5B19" w:rsidP="00DF5B19">
            <w:pPr>
              <w:autoSpaceDE w:val="0"/>
              <w:autoSpaceDN w:val="0"/>
              <w:adjustRightInd w:val="0"/>
              <w:spacing w:after="0" w:line="240" w:lineRule="auto"/>
              <w:jc w:val="right"/>
              <w:rPr>
                <w:rFonts w:ascii="Arial" w:hAnsi="Arial" w:cs="Arial"/>
                <w:color w:val="000000"/>
                <w:sz w:val="20"/>
                <w:szCs w:val="20"/>
              </w:rPr>
            </w:pPr>
            <w:r w:rsidRPr="00DF5B19">
              <w:rPr>
                <w:rFonts w:ascii="Arial" w:hAnsi="Arial" w:cs="Arial"/>
                <w:color w:val="000000"/>
                <w:sz w:val="20"/>
                <w:szCs w:val="20"/>
              </w:rPr>
              <w:t>NaN</w:t>
            </w:r>
          </w:p>
        </w:tc>
        <w:tc>
          <w:tcPr>
            <w:tcW w:w="1032" w:type="dxa"/>
            <w:tcBorders>
              <w:top w:val="single" w:sz="6" w:space="0" w:color="auto"/>
              <w:left w:val="single" w:sz="6" w:space="0" w:color="auto"/>
              <w:bottom w:val="single" w:sz="6" w:space="0" w:color="auto"/>
              <w:right w:val="single" w:sz="6" w:space="0" w:color="auto"/>
            </w:tcBorders>
          </w:tcPr>
          <w:p w14:paraId="34E93A0C"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0.000</w:t>
            </w:r>
          </w:p>
        </w:tc>
        <w:tc>
          <w:tcPr>
            <w:tcW w:w="1032" w:type="dxa"/>
            <w:tcBorders>
              <w:top w:val="single" w:sz="6" w:space="0" w:color="auto"/>
              <w:left w:val="single" w:sz="6" w:space="0" w:color="auto"/>
              <w:bottom w:val="single" w:sz="6" w:space="0" w:color="auto"/>
              <w:right w:val="single" w:sz="6" w:space="0" w:color="auto"/>
            </w:tcBorders>
          </w:tcPr>
          <w:p w14:paraId="7264AFF4"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0.000</w:t>
            </w:r>
          </w:p>
        </w:tc>
        <w:tc>
          <w:tcPr>
            <w:tcW w:w="1032" w:type="dxa"/>
            <w:tcBorders>
              <w:top w:val="single" w:sz="6" w:space="0" w:color="auto"/>
              <w:left w:val="single" w:sz="6" w:space="0" w:color="auto"/>
              <w:bottom w:val="single" w:sz="6" w:space="0" w:color="auto"/>
              <w:right w:val="single" w:sz="6" w:space="0" w:color="auto"/>
            </w:tcBorders>
          </w:tcPr>
          <w:p w14:paraId="1BBF1C6D"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6" w:space="0" w:color="auto"/>
            </w:tcBorders>
          </w:tcPr>
          <w:p w14:paraId="0DB253F2"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6" w:space="0" w:color="auto"/>
            </w:tcBorders>
          </w:tcPr>
          <w:p w14:paraId="0D4B364C"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w:t>
            </w:r>
          </w:p>
        </w:tc>
        <w:tc>
          <w:tcPr>
            <w:tcW w:w="1032" w:type="dxa"/>
            <w:tcBorders>
              <w:top w:val="single" w:sz="6" w:space="0" w:color="auto"/>
              <w:left w:val="single" w:sz="6" w:space="0" w:color="auto"/>
              <w:bottom w:val="single" w:sz="6" w:space="0" w:color="auto"/>
              <w:right w:val="single" w:sz="6" w:space="0" w:color="auto"/>
            </w:tcBorders>
          </w:tcPr>
          <w:p w14:paraId="196EAABF"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12" w:space="0" w:color="auto"/>
            </w:tcBorders>
          </w:tcPr>
          <w:p w14:paraId="45993083" w14:textId="77777777" w:rsidR="00DF5B19" w:rsidRPr="00DF5B19" w:rsidRDefault="00DF5B19" w:rsidP="00DF5B19">
            <w:pPr>
              <w:autoSpaceDE w:val="0"/>
              <w:autoSpaceDN w:val="0"/>
              <w:adjustRightInd w:val="0"/>
              <w:spacing w:after="0" w:line="240" w:lineRule="auto"/>
              <w:rPr>
                <w:rFonts w:ascii="Calibri" w:hAnsi="Calibri" w:cs="Calibri"/>
                <w:color w:val="000000"/>
              </w:rPr>
            </w:pPr>
            <w:r w:rsidRPr="00DF5B19">
              <w:rPr>
                <w:rFonts w:ascii="Calibri" w:hAnsi="Calibri" w:cs="Calibri"/>
                <w:color w:val="000000"/>
              </w:rPr>
              <w:t>[2]</w:t>
            </w:r>
          </w:p>
        </w:tc>
      </w:tr>
      <w:tr w:rsidR="00DF5B19" w:rsidRPr="00DF5B19" w14:paraId="44E4C44F" w14:textId="77777777" w:rsidTr="0031585B">
        <w:trPr>
          <w:trHeight w:val="290"/>
        </w:trPr>
        <w:tc>
          <w:tcPr>
            <w:tcW w:w="1853" w:type="dxa"/>
            <w:tcBorders>
              <w:top w:val="single" w:sz="6" w:space="0" w:color="auto"/>
              <w:left w:val="single" w:sz="12" w:space="0" w:color="auto"/>
              <w:bottom w:val="single" w:sz="6" w:space="0" w:color="auto"/>
              <w:right w:val="single" w:sz="6" w:space="0" w:color="auto"/>
            </w:tcBorders>
            <w:shd w:val="solid" w:color="969696" w:fill="auto"/>
          </w:tcPr>
          <w:p w14:paraId="54CEB90C"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d240</w:t>
            </w:r>
          </w:p>
        </w:tc>
        <w:tc>
          <w:tcPr>
            <w:tcW w:w="1032" w:type="dxa"/>
            <w:tcBorders>
              <w:top w:val="single" w:sz="6" w:space="0" w:color="auto"/>
              <w:left w:val="single" w:sz="6" w:space="0" w:color="auto"/>
              <w:bottom w:val="single" w:sz="6" w:space="0" w:color="auto"/>
              <w:right w:val="single" w:sz="6" w:space="0" w:color="auto"/>
            </w:tcBorders>
          </w:tcPr>
          <w:p w14:paraId="199DE6BD" w14:textId="77777777" w:rsidR="00DF5B19" w:rsidRPr="00DF5B19" w:rsidRDefault="00DF5B19" w:rsidP="00DF5B19">
            <w:pPr>
              <w:autoSpaceDE w:val="0"/>
              <w:autoSpaceDN w:val="0"/>
              <w:adjustRightInd w:val="0"/>
              <w:spacing w:after="0" w:line="240" w:lineRule="auto"/>
              <w:jc w:val="right"/>
              <w:rPr>
                <w:rFonts w:ascii="Arial" w:hAnsi="Arial" w:cs="Arial"/>
                <w:color w:val="000000"/>
                <w:sz w:val="20"/>
                <w:szCs w:val="20"/>
              </w:rPr>
            </w:pPr>
            <w:r w:rsidRPr="00DF5B19">
              <w:rPr>
                <w:rFonts w:ascii="Arial" w:hAnsi="Arial" w:cs="Arial"/>
                <w:color w:val="000000"/>
                <w:sz w:val="20"/>
                <w:szCs w:val="20"/>
              </w:rPr>
              <w:t>NaN</w:t>
            </w:r>
          </w:p>
        </w:tc>
        <w:tc>
          <w:tcPr>
            <w:tcW w:w="1032" w:type="dxa"/>
            <w:tcBorders>
              <w:top w:val="single" w:sz="6" w:space="0" w:color="auto"/>
              <w:left w:val="single" w:sz="6" w:space="0" w:color="auto"/>
              <w:bottom w:val="single" w:sz="6" w:space="0" w:color="auto"/>
              <w:right w:val="single" w:sz="6" w:space="0" w:color="auto"/>
            </w:tcBorders>
          </w:tcPr>
          <w:p w14:paraId="59A9B148"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0.000</w:t>
            </w:r>
          </w:p>
        </w:tc>
        <w:tc>
          <w:tcPr>
            <w:tcW w:w="1032" w:type="dxa"/>
            <w:tcBorders>
              <w:top w:val="single" w:sz="6" w:space="0" w:color="auto"/>
              <w:left w:val="single" w:sz="6" w:space="0" w:color="auto"/>
              <w:bottom w:val="single" w:sz="6" w:space="0" w:color="auto"/>
              <w:right w:val="single" w:sz="6" w:space="0" w:color="auto"/>
            </w:tcBorders>
          </w:tcPr>
          <w:p w14:paraId="5E030214"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0.000</w:t>
            </w:r>
          </w:p>
        </w:tc>
        <w:tc>
          <w:tcPr>
            <w:tcW w:w="1032" w:type="dxa"/>
            <w:tcBorders>
              <w:top w:val="single" w:sz="6" w:space="0" w:color="auto"/>
              <w:left w:val="single" w:sz="6" w:space="0" w:color="auto"/>
              <w:bottom w:val="single" w:sz="6" w:space="0" w:color="auto"/>
              <w:right w:val="single" w:sz="6" w:space="0" w:color="auto"/>
            </w:tcBorders>
          </w:tcPr>
          <w:p w14:paraId="34739AD3"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w:t>
            </w:r>
          </w:p>
        </w:tc>
        <w:tc>
          <w:tcPr>
            <w:tcW w:w="1032" w:type="dxa"/>
            <w:tcBorders>
              <w:top w:val="single" w:sz="6" w:space="0" w:color="auto"/>
              <w:left w:val="single" w:sz="6" w:space="0" w:color="auto"/>
              <w:bottom w:val="single" w:sz="6" w:space="0" w:color="auto"/>
              <w:right w:val="single" w:sz="6" w:space="0" w:color="auto"/>
            </w:tcBorders>
          </w:tcPr>
          <w:p w14:paraId="52075729"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6" w:space="0" w:color="auto"/>
            </w:tcBorders>
          </w:tcPr>
          <w:p w14:paraId="7EA796CF"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w:t>
            </w:r>
          </w:p>
        </w:tc>
        <w:tc>
          <w:tcPr>
            <w:tcW w:w="1032" w:type="dxa"/>
            <w:tcBorders>
              <w:top w:val="single" w:sz="6" w:space="0" w:color="auto"/>
              <w:left w:val="single" w:sz="6" w:space="0" w:color="auto"/>
              <w:bottom w:val="single" w:sz="6" w:space="0" w:color="auto"/>
              <w:right w:val="single" w:sz="6" w:space="0" w:color="auto"/>
            </w:tcBorders>
          </w:tcPr>
          <w:p w14:paraId="7E517802"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w:t>
            </w:r>
          </w:p>
        </w:tc>
        <w:tc>
          <w:tcPr>
            <w:tcW w:w="1032" w:type="dxa"/>
            <w:tcBorders>
              <w:top w:val="single" w:sz="6" w:space="0" w:color="auto"/>
              <w:left w:val="single" w:sz="6" w:space="0" w:color="auto"/>
              <w:bottom w:val="single" w:sz="6" w:space="0" w:color="auto"/>
              <w:right w:val="single" w:sz="12" w:space="0" w:color="auto"/>
            </w:tcBorders>
          </w:tcPr>
          <w:p w14:paraId="1675EBD3" w14:textId="77777777" w:rsidR="00DF5B19" w:rsidRPr="00DF5B19" w:rsidRDefault="00DF5B19" w:rsidP="00DF5B19">
            <w:pPr>
              <w:autoSpaceDE w:val="0"/>
              <w:autoSpaceDN w:val="0"/>
              <w:adjustRightInd w:val="0"/>
              <w:spacing w:after="0" w:line="240" w:lineRule="auto"/>
              <w:rPr>
                <w:rFonts w:ascii="Calibri" w:hAnsi="Calibri" w:cs="Calibri"/>
                <w:color w:val="000000"/>
              </w:rPr>
            </w:pPr>
            <w:r w:rsidRPr="00DF5B19">
              <w:rPr>
                <w:rFonts w:ascii="Calibri" w:hAnsi="Calibri" w:cs="Calibri"/>
                <w:color w:val="000000"/>
              </w:rPr>
              <w:t>[9]</w:t>
            </w:r>
          </w:p>
        </w:tc>
      </w:tr>
      <w:tr w:rsidR="00DF5B19" w:rsidRPr="00DF5B19" w14:paraId="288625D1" w14:textId="77777777" w:rsidTr="0031585B">
        <w:trPr>
          <w:trHeight w:val="290"/>
        </w:trPr>
        <w:tc>
          <w:tcPr>
            <w:tcW w:w="1853" w:type="dxa"/>
            <w:tcBorders>
              <w:top w:val="single" w:sz="6" w:space="0" w:color="auto"/>
              <w:left w:val="single" w:sz="12" w:space="0" w:color="auto"/>
              <w:bottom w:val="single" w:sz="6" w:space="0" w:color="auto"/>
              <w:right w:val="single" w:sz="6" w:space="0" w:color="auto"/>
            </w:tcBorders>
            <w:shd w:val="solid" w:color="969696" w:fill="auto"/>
          </w:tcPr>
          <w:p w14:paraId="174BEF8E"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d310_d329</w:t>
            </w:r>
          </w:p>
        </w:tc>
        <w:tc>
          <w:tcPr>
            <w:tcW w:w="1032" w:type="dxa"/>
            <w:tcBorders>
              <w:top w:val="single" w:sz="6" w:space="0" w:color="auto"/>
              <w:left w:val="single" w:sz="6" w:space="0" w:color="auto"/>
              <w:bottom w:val="single" w:sz="6" w:space="0" w:color="auto"/>
              <w:right w:val="single" w:sz="6" w:space="0" w:color="auto"/>
            </w:tcBorders>
          </w:tcPr>
          <w:p w14:paraId="5731E0CB" w14:textId="77777777" w:rsidR="00DF5B19" w:rsidRPr="00DF5B19" w:rsidRDefault="00DF5B19" w:rsidP="00DF5B19">
            <w:pPr>
              <w:autoSpaceDE w:val="0"/>
              <w:autoSpaceDN w:val="0"/>
              <w:adjustRightInd w:val="0"/>
              <w:spacing w:after="0" w:line="240" w:lineRule="auto"/>
              <w:jc w:val="right"/>
              <w:rPr>
                <w:rFonts w:ascii="Arial" w:hAnsi="Arial" w:cs="Arial"/>
                <w:color w:val="000000"/>
                <w:sz w:val="20"/>
                <w:szCs w:val="20"/>
              </w:rPr>
            </w:pPr>
            <w:r w:rsidRPr="00DF5B19">
              <w:rPr>
                <w:rFonts w:ascii="Arial" w:hAnsi="Arial" w:cs="Arial"/>
                <w:color w:val="000000"/>
                <w:sz w:val="20"/>
                <w:szCs w:val="20"/>
              </w:rPr>
              <w:t>0.548</w:t>
            </w:r>
          </w:p>
        </w:tc>
        <w:tc>
          <w:tcPr>
            <w:tcW w:w="1032" w:type="dxa"/>
            <w:tcBorders>
              <w:top w:val="single" w:sz="6" w:space="0" w:color="auto"/>
              <w:left w:val="single" w:sz="6" w:space="0" w:color="auto"/>
              <w:bottom w:val="single" w:sz="6" w:space="0" w:color="auto"/>
              <w:right w:val="single" w:sz="6" w:space="0" w:color="auto"/>
            </w:tcBorders>
          </w:tcPr>
          <w:p w14:paraId="2F89AD27"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0.426</w:t>
            </w:r>
          </w:p>
        </w:tc>
        <w:tc>
          <w:tcPr>
            <w:tcW w:w="1032" w:type="dxa"/>
            <w:tcBorders>
              <w:top w:val="single" w:sz="6" w:space="0" w:color="auto"/>
              <w:left w:val="single" w:sz="6" w:space="0" w:color="auto"/>
              <w:bottom w:val="single" w:sz="6" w:space="0" w:color="auto"/>
              <w:right w:val="single" w:sz="6" w:space="0" w:color="auto"/>
            </w:tcBorders>
          </w:tcPr>
          <w:p w14:paraId="4FC4901A"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0.767</w:t>
            </w:r>
          </w:p>
        </w:tc>
        <w:tc>
          <w:tcPr>
            <w:tcW w:w="1032" w:type="dxa"/>
            <w:tcBorders>
              <w:top w:val="single" w:sz="6" w:space="0" w:color="auto"/>
              <w:left w:val="single" w:sz="6" w:space="0" w:color="auto"/>
              <w:bottom w:val="single" w:sz="6" w:space="0" w:color="auto"/>
              <w:right w:val="single" w:sz="6" w:space="0" w:color="auto"/>
            </w:tcBorders>
          </w:tcPr>
          <w:p w14:paraId="42D9149B"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54</w:t>
            </w:r>
          </w:p>
        </w:tc>
        <w:tc>
          <w:tcPr>
            <w:tcW w:w="1032" w:type="dxa"/>
            <w:tcBorders>
              <w:top w:val="single" w:sz="6" w:space="0" w:color="auto"/>
              <w:left w:val="single" w:sz="6" w:space="0" w:color="auto"/>
              <w:bottom w:val="single" w:sz="6" w:space="0" w:color="auto"/>
              <w:right w:val="single" w:sz="6" w:space="0" w:color="auto"/>
            </w:tcBorders>
          </w:tcPr>
          <w:p w14:paraId="1CF84C03"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23</w:t>
            </w:r>
          </w:p>
        </w:tc>
        <w:tc>
          <w:tcPr>
            <w:tcW w:w="1032" w:type="dxa"/>
            <w:tcBorders>
              <w:top w:val="single" w:sz="6" w:space="0" w:color="auto"/>
              <w:left w:val="single" w:sz="6" w:space="0" w:color="auto"/>
              <w:bottom w:val="single" w:sz="6" w:space="0" w:color="auto"/>
              <w:right w:val="single" w:sz="6" w:space="0" w:color="auto"/>
            </w:tcBorders>
          </w:tcPr>
          <w:p w14:paraId="7C88D06D"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7</w:t>
            </w:r>
          </w:p>
        </w:tc>
        <w:tc>
          <w:tcPr>
            <w:tcW w:w="1032" w:type="dxa"/>
            <w:tcBorders>
              <w:top w:val="single" w:sz="6" w:space="0" w:color="auto"/>
              <w:left w:val="single" w:sz="6" w:space="0" w:color="auto"/>
              <w:bottom w:val="single" w:sz="6" w:space="0" w:color="auto"/>
              <w:right w:val="single" w:sz="6" w:space="0" w:color="auto"/>
            </w:tcBorders>
          </w:tcPr>
          <w:p w14:paraId="27B0CE6D"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31</w:t>
            </w:r>
          </w:p>
        </w:tc>
        <w:tc>
          <w:tcPr>
            <w:tcW w:w="1032" w:type="dxa"/>
            <w:tcBorders>
              <w:top w:val="single" w:sz="6" w:space="0" w:color="auto"/>
              <w:left w:val="single" w:sz="6" w:space="0" w:color="auto"/>
              <w:bottom w:val="single" w:sz="6" w:space="0" w:color="auto"/>
              <w:right w:val="single" w:sz="12" w:space="0" w:color="auto"/>
            </w:tcBorders>
          </w:tcPr>
          <w:p w14:paraId="44EBE392" w14:textId="77777777" w:rsidR="00DF5B19" w:rsidRPr="00DF5B19" w:rsidRDefault="00DF5B19" w:rsidP="00DF5B19">
            <w:pPr>
              <w:autoSpaceDE w:val="0"/>
              <w:autoSpaceDN w:val="0"/>
              <w:adjustRightInd w:val="0"/>
              <w:spacing w:after="0" w:line="240" w:lineRule="auto"/>
              <w:rPr>
                <w:rFonts w:ascii="Calibri" w:hAnsi="Calibri" w:cs="Calibri"/>
                <w:color w:val="000000"/>
              </w:rPr>
            </w:pPr>
            <w:r w:rsidRPr="00DF5B19">
              <w:rPr>
                <w:rFonts w:ascii="Calibri" w:hAnsi="Calibri" w:cs="Calibri"/>
                <w:color w:val="000000"/>
              </w:rPr>
              <w:t>[10]</w:t>
            </w:r>
          </w:p>
        </w:tc>
      </w:tr>
      <w:tr w:rsidR="00DF5B19" w:rsidRPr="00DF5B19" w14:paraId="28B46991" w14:textId="77777777" w:rsidTr="0031585B">
        <w:trPr>
          <w:trHeight w:val="290"/>
        </w:trPr>
        <w:tc>
          <w:tcPr>
            <w:tcW w:w="1853" w:type="dxa"/>
            <w:tcBorders>
              <w:top w:val="single" w:sz="6" w:space="0" w:color="auto"/>
              <w:left w:val="single" w:sz="12" w:space="0" w:color="auto"/>
              <w:bottom w:val="single" w:sz="6" w:space="0" w:color="auto"/>
              <w:right w:val="single" w:sz="6" w:space="0" w:color="auto"/>
            </w:tcBorders>
            <w:shd w:val="solid" w:color="969696" w:fill="auto"/>
          </w:tcPr>
          <w:p w14:paraId="3D658B3B"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d330_d349</w:t>
            </w:r>
          </w:p>
        </w:tc>
        <w:tc>
          <w:tcPr>
            <w:tcW w:w="1032" w:type="dxa"/>
            <w:tcBorders>
              <w:top w:val="single" w:sz="6" w:space="0" w:color="auto"/>
              <w:left w:val="single" w:sz="6" w:space="0" w:color="auto"/>
              <w:bottom w:val="single" w:sz="6" w:space="0" w:color="auto"/>
              <w:right w:val="single" w:sz="6" w:space="0" w:color="auto"/>
            </w:tcBorders>
          </w:tcPr>
          <w:p w14:paraId="7B9B3B22" w14:textId="77777777" w:rsidR="00DF5B19" w:rsidRPr="00DF5B19" w:rsidRDefault="00DF5B19" w:rsidP="00DF5B19">
            <w:pPr>
              <w:autoSpaceDE w:val="0"/>
              <w:autoSpaceDN w:val="0"/>
              <w:adjustRightInd w:val="0"/>
              <w:spacing w:after="0" w:line="240" w:lineRule="auto"/>
              <w:jc w:val="right"/>
              <w:rPr>
                <w:rFonts w:ascii="Arial" w:hAnsi="Arial" w:cs="Arial"/>
                <w:color w:val="000000"/>
                <w:sz w:val="20"/>
                <w:szCs w:val="20"/>
              </w:rPr>
            </w:pPr>
            <w:r w:rsidRPr="00DF5B19">
              <w:rPr>
                <w:rFonts w:ascii="Arial" w:hAnsi="Arial" w:cs="Arial"/>
                <w:color w:val="000000"/>
                <w:sz w:val="20"/>
                <w:szCs w:val="20"/>
              </w:rPr>
              <w:t>0.755</w:t>
            </w:r>
          </w:p>
        </w:tc>
        <w:tc>
          <w:tcPr>
            <w:tcW w:w="1032" w:type="dxa"/>
            <w:tcBorders>
              <w:top w:val="single" w:sz="6" w:space="0" w:color="auto"/>
              <w:left w:val="single" w:sz="6" w:space="0" w:color="auto"/>
              <w:bottom w:val="single" w:sz="6" w:space="0" w:color="auto"/>
              <w:right w:val="single" w:sz="6" w:space="0" w:color="auto"/>
            </w:tcBorders>
          </w:tcPr>
          <w:p w14:paraId="0D388C5A"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0.693</w:t>
            </w:r>
          </w:p>
        </w:tc>
        <w:tc>
          <w:tcPr>
            <w:tcW w:w="1032" w:type="dxa"/>
            <w:tcBorders>
              <w:top w:val="single" w:sz="6" w:space="0" w:color="auto"/>
              <w:left w:val="single" w:sz="6" w:space="0" w:color="auto"/>
              <w:bottom w:val="single" w:sz="6" w:space="0" w:color="auto"/>
              <w:right w:val="single" w:sz="6" w:space="0" w:color="auto"/>
            </w:tcBorders>
          </w:tcPr>
          <w:p w14:paraId="4D6D1C0E"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0.830</w:t>
            </w:r>
          </w:p>
        </w:tc>
        <w:tc>
          <w:tcPr>
            <w:tcW w:w="1032" w:type="dxa"/>
            <w:tcBorders>
              <w:top w:val="single" w:sz="6" w:space="0" w:color="auto"/>
              <w:left w:val="single" w:sz="6" w:space="0" w:color="auto"/>
              <w:bottom w:val="single" w:sz="6" w:space="0" w:color="auto"/>
              <w:right w:val="single" w:sz="6" w:space="0" w:color="auto"/>
            </w:tcBorders>
          </w:tcPr>
          <w:p w14:paraId="6DDA2A3D"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176</w:t>
            </w:r>
          </w:p>
        </w:tc>
        <w:tc>
          <w:tcPr>
            <w:tcW w:w="1032" w:type="dxa"/>
            <w:tcBorders>
              <w:top w:val="single" w:sz="6" w:space="0" w:color="auto"/>
              <w:left w:val="single" w:sz="6" w:space="0" w:color="auto"/>
              <w:bottom w:val="single" w:sz="6" w:space="0" w:color="auto"/>
              <w:right w:val="single" w:sz="6" w:space="0" w:color="auto"/>
            </w:tcBorders>
          </w:tcPr>
          <w:p w14:paraId="6593483D"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122</w:t>
            </w:r>
          </w:p>
        </w:tc>
        <w:tc>
          <w:tcPr>
            <w:tcW w:w="1032" w:type="dxa"/>
            <w:tcBorders>
              <w:top w:val="single" w:sz="6" w:space="0" w:color="auto"/>
              <w:left w:val="single" w:sz="6" w:space="0" w:color="auto"/>
              <w:bottom w:val="single" w:sz="6" w:space="0" w:color="auto"/>
              <w:right w:val="single" w:sz="6" w:space="0" w:color="auto"/>
            </w:tcBorders>
          </w:tcPr>
          <w:p w14:paraId="5E474385"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25</w:t>
            </w:r>
          </w:p>
        </w:tc>
        <w:tc>
          <w:tcPr>
            <w:tcW w:w="1032" w:type="dxa"/>
            <w:tcBorders>
              <w:top w:val="single" w:sz="6" w:space="0" w:color="auto"/>
              <w:left w:val="single" w:sz="6" w:space="0" w:color="auto"/>
              <w:bottom w:val="single" w:sz="6" w:space="0" w:color="auto"/>
              <w:right w:val="single" w:sz="6" w:space="0" w:color="auto"/>
            </w:tcBorders>
          </w:tcPr>
          <w:p w14:paraId="6EF62CB7"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54</w:t>
            </w:r>
          </w:p>
        </w:tc>
        <w:tc>
          <w:tcPr>
            <w:tcW w:w="1032" w:type="dxa"/>
            <w:tcBorders>
              <w:top w:val="single" w:sz="6" w:space="0" w:color="auto"/>
              <w:left w:val="single" w:sz="6" w:space="0" w:color="auto"/>
              <w:bottom w:val="single" w:sz="6" w:space="0" w:color="auto"/>
              <w:right w:val="single" w:sz="12" w:space="0" w:color="auto"/>
            </w:tcBorders>
          </w:tcPr>
          <w:p w14:paraId="751E5BCB" w14:textId="77777777" w:rsidR="00DF5B19" w:rsidRPr="00DF5B19" w:rsidRDefault="00DF5B19" w:rsidP="00DF5B19">
            <w:pPr>
              <w:autoSpaceDE w:val="0"/>
              <w:autoSpaceDN w:val="0"/>
              <w:adjustRightInd w:val="0"/>
              <w:spacing w:after="0" w:line="240" w:lineRule="auto"/>
              <w:rPr>
                <w:rFonts w:ascii="Calibri" w:hAnsi="Calibri" w:cs="Calibri"/>
                <w:color w:val="000000"/>
              </w:rPr>
            </w:pPr>
            <w:r w:rsidRPr="00DF5B19">
              <w:rPr>
                <w:rFonts w:ascii="Calibri" w:hAnsi="Calibri" w:cs="Calibri"/>
                <w:color w:val="000000"/>
              </w:rPr>
              <w:t>[11]</w:t>
            </w:r>
          </w:p>
        </w:tc>
      </w:tr>
      <w:tr w:rsidR="00DF5B19" w:rsidRPr="00DF5B19" w14:paraId="31F9848E" w14:textId="77777777" w:rsidTr="0031585B">
        <w:trPr>
          <w:trHeight w:val="290"/>
        </w:trPr>
        <w:tc>
          <w:tcPr>
            <w:tcW w:w="1853" w:type="dxa"/>
            <w:tcBorders>
              <w:top w:val="single" w:sz="6" w:space="0" w:color="auto"/>
              <w:left w:val="single" w:sz="12" w:space="0" w:color="auto"/>
              <w:bottom w:val="single" w:sz="6" w:space="0" w:color="auto"/>
              <w:right w:val="single" w:sz="6" w:space="0" w:color="auto"/>
            </w:tcBorders>
            <w:shd w:val="solid" w:color="969696" w:fill="auto"/>
          </w:tcPr>
          <w:p w14:paraId="2C42AC07"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d350_d369</w:t>
            </w:r>
          </w:p>
        </w:tc>
        <w:tc>
          <w:tcPr>
            <w:tcW w:w="1032" w:type="dxa"/>
            <w:tcBorders>
              <w:top w:val="single" w:sz="6" w:space="0" w:color="auto"/>
              <w:left w:val="single" w:sz="6" w:space="0" w:color="auto"/>
              <w:bottom w:val="single" w:sz="6" w:space="0" w:color="auto"/>
              <w:right w:val="single" w:sz="6" w:space="0" w:color="auto"/>
            </w:tcBorders>
          </w:tcPr>
          <w:p w14:paraId="14CE65E8" w14:textId="77777777" w:rsidR="00DF5B19" w:rsidRPr="00DF5B19" w:rsidRDefault="00DF5B19" w:rsidP="00DF5B19">
            <w:pPr>
              <w:autoSpaceDE w:val="0"/>
              <w:autoSpaceDN w:val="0"/>
              <w:adjustRightInd w:val="0"/>
              <w:spacing w:after="0" w:line="240" w:lineRule="auto"/>
              <w:jc w:val="right"/>
              <w:rPr>
                <w:rFonts w:ascii="Arial" w:hAnsi="Arial" w:cs="Arial"/>
                <w:color w:val="000000"/>
                <w:sz w:val="20"/>
                <w:szCs w:val="20"/>
              </w:rPr>
            </w:pPr>
            <w:r w:rsidRPr="00DF5B19">
              <w:rPr>
                <w:rFonts w:ascii="Arial" w:hAnsi="Arial" w:cs="Arial"/>
                <w:color w:val="000000"/>
                <w:sz w:val="20"/>
                <w:szCs w:val="20"/>
              </w:rPr>
              <w:t>0.613</w:t>
            </w:r>
          </w:p>
        </w:tc>
        <w:tc>
          <w:tcPr>
            <w:tcW w:w="1032" w:type="dxa"/>
            <w:tcBorders>
              <w:top w:val="single" w:sz="6" w:space="0" w:color="auto"/>
              <w:left w:val="single" w:sz="6" w:space="0" w:color="auto"/>
              <w:bottom w:val="single" w:sz="6" w:space="0" w:color="auto"/>
              <w:right w:val="single" w:sz="6" w:space="0" w:color="auto"/>
            </w:tcBorders>
          </w:tcPr>
          <w:p w14:paraId="4D283532"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0.792</w:t>
            </w:r>
          </w:p>
        </w:tc>
        <w:tc>
          <w:tcPr>
            <w:tcW w:w="1032" w:type="dxa"/>
            <w:tcBorders>
              <w:top w:val="single" w:sz="6" w:space="0" w:color="auto"/>
              <w:left w:val="single" w:sz="6" w:space="0" w:color="auto"/>
              <w:bottom w:val="single" w:sz="6" w:space="0" w:color="auto"/>
              <w:right w:val="single" w:sz="6" w:space="0" w:color="auto"/>
            </w:tcBorders>
          </w:tcPr>
          <w:p w14:paraId="1A8D96AF"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0.500</w:t>
            </w:r>
          </w:p>
        </w:tc>
        <w:tc>
          <w:tcPr>
            <w:tcW w:w="1032" w:type="dxa"/>
            <w:tcBorders>
              <w:top w:val="single" w:sz="6" w:space="0" w:color="auto"/>
              <w:left w:val="single" w:sz="6" w:space="0" w:color="auto"/>
              <w:bottom w:val="single" w:sz="6" w:space="0" w:color="auto"/>
              <w:right w:val="single" w:sz="6" w:space="0" w:color="auto"/>
            </w:tcBorders>
          </w:tcPr>
          <w:p w14:paraId="44DA710B"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24</w:t>
            </w:r>
          </w:p>
        </w:tc>
        <w:tc>
          <w:tcPr>
            <w:tcW w:w="1032" w:type="dxa"/>
            <w:tcBorders>
              <w:top w:val="single" w:sz="6" w:space="0" w:color="auto"/>
              <w:left w:val="single" w:sz="6" w:space="0" w:color="auto"/>
              <w:bottom w:val="single" w:sz="6" w:space="0" w:color="auto"/>
              <w:right w:val="single" w:sz="6" w:space="0" w:color="auto"/>
            </w:tcBorders>
          </w:tcPr>
          <w:p w14:paraId="0B2F990D"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19</w:t>
            </w:r>
          </w:p>
        </w:tc>
        <w:tc>
          <w:tcPr>
            <w:tcW w:w="1032" w:type="dxa"/>
            <w:tcBorders>
              <w:top w:val="single" w:sz="6" w:space="0" w:color="auto"/>
              <w:left w:val="single" w:sz="6" w:space="0" w:color="auto"/>
              <w:bottom w:val="single" w:sz="6" w:space="0" w:color="auto"/>
              <w:right w:val="single" w:sz="6" w:space="0" w:color="auto"/>
            </w:tcBorders>
          </w:tcPr>
          <w:p w14:paraId="3C0F4A56"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19</w:t>
            </w:r>
          </w:p>
        </w:tc>
        <w:tc>
          <w:tcPr>
            <w:tcW w:w="1032" w:type="dxa"/>
            <w:tcBorders>
              <w:top w:val="single" w:sz="6" w:space="0" w:color="auto"/>
              <w:left w:val="single" w:sz="6" w:space="0" w:color="auto"/>
              <w:bottom w:val="single" w:sz="6" w:space="0" w:color="auto"/>
              <w:right w:val="single" w:sz="6" w:space="0" w:color="auto"/>
            </w:tcBorders>
          </w:tcPr>
          <w:p w14:paraId="31A38B14"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5</w:t>
            </w:r>
          </w:p>
        </w:tc>
        <w:tc>
          <w:tcPr>
            <w:tcW w:w="1032" w:type="dxa"/>
            <w:tcBorders>
              <w:top w:val="single" w:sz="6" w:space="0" w:color="auto"/>
              <w:left w:val="single" w:sz="6" w:space="0" w:color="auto"/>
              <w:bottom w:val="single" w:sz="6" w:space="0" w:color="auto"/>
              <w:right w:val="single" w:sz="12" w:space="0" w:color="auto"/>
            </w:tcBorders>
          </w:tcPr>
          <w:p w14:paraId="6A1B3CD4" w14:textId="77777777" w:rsidR="00DF5B19" w:rsidRPr="00DF5B19" w:rsidRDefault="00DF5B19" w:rsidP="00DF5B19">
            <w:pPr>
              <w:autoSpaceDE w:val="0"/>
              <w:autoSpaceDN w:val="0"/>
              <w:adjustRightInd w:val="0"/>
              <w:spacing w:after="0" w:line="240" w:lineRule="auto"/>
              <w:rPr>
                <w:rFonts w:ascii="Calibri" w:hAnsi="Calibri" w:cs="Calibri"/>
                <w:color w:val="000000"/>
              </w:rPr>
            </w:pPr>
            <w:r w:rsidRPr="00DF5B19">
              <w:rPr>
                <w:rFonts w:ascii="Calibri" w:hAnsi="Calibri" w:cs="Calibri"/>
                <w:color w:val="000000"/>
              </w:rPr>
              <w:t>[12]</w:t>
            </w:r>
          </w:p>
        </w:tc>
      </w:tr>
      <w:tr w:rsidR="00DF5B19" w:rsidRPr="00DF5B19" w14:paraId="6B50FB11" w14:textId="77777777" w:rsidTr="0031585B">
        <w:trPr>
          <w:trHeight w:val="290"/>
        </w:trPr>
        <w:tc>
          <w:tcPr>
            <w:tcW w:w="1853" w:type="dxa"/>
            <w:tcBorders>
              <w:top w:val="single" w:sz="6" w:space="0" w:color="auto"/>
              <w:left w:val="single" w:sz="12" w:space="0" w:color="auto"/>
              <w:bottom w:val="single" w:sz="6" w:space="0" w:color="auto"/>
              <w:right w:val="single" w:sz="6" w:space="0" w:color="auto"/>
            </w:tcBorders>
            <w:shd w:val="solid" w:color="969696" w:fill="auto"/>
          </w:tcPr>
          <w:p w14:paraId="4C5F18DF"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Applied Memory</w:t>
            </w:r>
          </w:p>
        </w:tc>
        <w:tc>
          <w:tcPr>
            <w:tcW w:w="1032" w:type="dxa"/>
            <w:tcBorders>
              <w:top w:val="single" w:sz="6" w:space="0" w:color="auto"/>
              <w:left w:val="single" w:sz="6" w:space="0" w:color="auto"/>
              <w:bottom w:val="single" w:sz="6" w:space="0" w:color="auto"/>
              <w:right w:val="single" w:sz="6" w:space="0" w:color="auto"/>
            </w:tcBorders>
          </w:tcPr>
          <w:p w14:paraId="774A0251" w14:textId="77777777" w:rsidR="00DF5B19" w:rsidRPr="00DF5B19" w:rsidRDefault="00DF5B19" w:rsidP="00DF5B19">
            <w:pPr>
              <w:autoSpaceDE w:val="0"/>
              <w:autoSpaceDN w:val="0"/>
              <w:adjustRightInd w:val="0"/>
              <w:spacing w:after="0" w:line="240" w:lineRule="auto"/>
              <w:jc w:val="right"/>
              <w:rPr>
                <w:rFonts w:ascii="Arial" w:hAnsi="Arial" w:cs="Arial"/>
                <w:color w:val="000000"/>
                <w:sz w:val="20"/>
                <w:szCs w:val="20"/>
              </w:rPr>
            </w:pPr>
            <w:r w:rsidRPr="00DF5B19">
              <w:rPr>
                <w:rFonts w:ascii="Arial" w:hAnsi="Arial" w:cs="Arial"/>
                <w:color w:val="000000"/>
                <w:sz w:val="20"/>
                <w:szCs w:val="20"/>
              </w:rPr>
              <w:t>0.495</w:t>
            </w:r>
          </w:p>
        </w:tc>
        <w:tc>
          <w:tcPr>
            <w:tcW w:w="1032" w:type="dxa"/>
            <w:tcBorders>
              <w:top w:val="single" w:sz="6" w:space="0" w:color="auto"/>
              <w:left w:val="single" w:sz="6" w:space="0" w:color="auto"/>
              <w:bottom w:val="single" w:sz="6" w:space="0" w:color="auto"/>
              <w:right w:val="single" w:sz="6" w:space="0" w:color="auto"/>
            </w:tcBorders>
          </w:tcPr>
          <w:p w14:paraId="6D47DF6D"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0.529</w:t>
            </w:r>
          </w:p>
        </w:tc>
        <w:tc>
          <w:tcPr>
            <w:tcW w:w="1032" w:type="dxa"/>
            <w:tcBorders>
              <w:top w:val="single" w:sz="6" w:space="0" w:color="auto"/>
              <w:left w:val="single" w:sz="6" w:space="0" w:color="auto"/>
              <w:bottom w:val="single" w:sz="6" w:space="0" w:color="auto"/>
              <w:right w:val="single" w:sz="6" w:space="0" w:color="auto"/>
            </w:tcBorders>
          </w:tcPr>
          <w:p w14:paraId="79533821"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0.466</w:t>
            </w:r>
          </w:p>
        </w:tc>
        <w:tc>
          <w:tcPr>
            <w:tcW w:w="1032" w:type="dxa"/>
            <w:tcBorders>
              <w:top w:val="single" w:sz="6" w:space="0" w:color="auto"/>
              <w:left w:val="single" w:sz="6" w:space="0" w:color="auto"/>
              <w:bottom w:val="single" w:sz="6" w:space="0" w:color="auto"/>
              <w:right w:val="single" w:sz="6" w:space="0" w:color="auto"/>
            </w:tcBorders>
          </w:tcPr>
          <w:p w14:paraId="089D3A9C"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51</w:t>
            </w:r>
          </w:p>
        </w:tc>
        <w:tc>
          <w:tcPr>
            <w:tcW w:w="1032" w:type="dxa"/>
            <w:tcBorders>
              <w:top w:val="single" w:sz="6" w:space="0" w:color="auto"/>
              <w:left w:val="single" w:sz="6" w:space="0" w:color="auto"/>
              <w:bottom w:val="single" w:sz="6" w:space="0" w:color="auto"/>
              <w:right w:val="single" w:sz="6" w:space="0" w:color="auto"/>
            </w:tcBorders>
          </w:tcPr>
          <w:p w14:paraId="12DE2673"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27</w:t>
            </w:r>
          </w:p>
        </w:tc>
        <w:tc>
          <w:tcPr>
            <w:tcW w:w="1032" w:type="dxa"/>
            <w:tcBorders>
              <w:top w:val="single" w:sz="6" w:space="0" w:color="auto"/>
              <w:left w:val="single" w:sz="6" w:space="0" w:color="auto"/>
              <w:bottom w:val="single" w:sz="6" w:space="0" w:color="auto"/>
              <w:right w:val="single" w:sz="6" w:space="0" w:color="auto"/>
            </w:tcBorders>
          </w:tcPr>
          <w:p w14:paraId="6F75D0F5"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31</w:t>
            </w:r>
          </w:p>
        </w:tc>
        <w:tc>
          <w:tcPr>
            <w:tcW w:w="1032" w:type="dxa"/>
            <w:tcBorders>
              <w:top w:val="single" w:sz="6" w:space="0" w:color="auto"/>
              <w:left w:val="single" w:sz="6" w:space="0" w:color="auto"/>
              <w:bottom w:val="single" w:sz="6" w:space="0" w:color="auto"/>
              <w:right w:val="single" w:sz="6" w:space="0" w:color="auto"/>
            </w:tcBorders>
          </w:tcPr>
          <w:p w14:paraId="15DE3646"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24</w:t>
            </w:r>
          </w:p>
        </w:tc>
        <w:tc>
          <w:tcPr>
            <w:tcW w:w="1032" w:type="dxa"/>
            <w:tcBorders>
              <w:top w:val="single" w:sz="6" w:space="0" w:color="auto"/>
              <w:left w:val="single" w:sz="6" w:space="0" w:color="auto"/>
              <w:bottom w:val="single" w:sz="6" w:space="0" w:color="auto"/>
              <w:right w:val="single" w:sz="12" w:space="0" w:color="auto"/>
            </w:tcBorders>
          </w:tcPr>
          <w:p w14:paraId="08D4EB3B" w14:textId="77777777" w:rsidR="00DF5B19" w:rsidRPr="00DF5B19" w:rsidRDefault="00DF5B19" w:rsidP="00DF5B19">
            <w:pPr>
              <w:autoSpaceDE w:val="0"/>
              <w:autoSpaceDN w:val="0"/>
              <w:adjustRightInd w:val="0"/>
              <w:spacing w:after="0" w:line="240" w:lineRule="auto"/>
              <w:rPr>
                <w:rFonts w:ascii="Calibri" w:hAnsi="Calibri" w:cs="Calibri"/>
                <w:color w:val="000000"/>
              </w:rPr>
            </w:pPr>
            <w:r w:rsidRPr="00DF5B19">
              <w:rPr>
                <w:rFonts w:ascii="Calibri" w:hAnsi="Calibri" w:cs="Calibri"/>
                <w:color w:val="000000"/>
              </w:rPr>
              <w:t>[13]</w:t>
            </w:r>
          </w:p>
        </w:tc>
      </w:tr>
      <w:tr w:rsidR="00DF5B19" w:rsidRPr="00DF5B19" w14:paraId="497EEA9C" w14:textId="77777777" w:rsidTr="0031585B">
        <w:trPr>
          <w:trHeight w:val="290"/>
        </w:trPr>
        <w:tc>
          <w:tcPr>
            <w:tcW w:w="1853" w:type="dxa"/>
            <w:tcBorders>
              <w:top w:val="single" w:sz="6" w:space="0" w:color="auto"/>
              <w:left w:val="single" w:sz="12" w:space="0" w:color="auto"/>
              <w:bottom w:val="single" w:sz="6" w:space="0" w:color="auto"/>
              <w:right w:val="single" w:sz="6" w:space="0" w:color="auto"/>
            </w:tcBorders>
            <w:shd w:val="solid" w:color="969696" w:fill="auto"/>
          </w:tcPr>
          <w:p w14:paraId="1CBCA3B4"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Adaptation</w:t>
            </w:r>
          </w:p>
        </w:tc>
        <w:tc>
          <w:tcPr>
            <w:tcW w:w="1032" w:type="dxa"/>
            <w:tcBorders>
              <w:top w:val="single" w:sz="6" w:space="0" w:color="auto"/>
              <w:left w:val="single" w:sz="6" w:space="0" w:color="auto"/>
              <w:bottom w:val="single" w:sz="6" w:space="0" w:color="auto"/>
              <w:right w:val="single" w:sz="6" w:space="0" w:color="auto"/>
            </w:tcBorders>
          </w:tcPr>
          <w:p w14:paraId="0BE0F2DB" w14:textId="77777777" w:rsidR="00DF5B19" w:rsidRPr="00DF5B19" w:rsidRDefault="00DF5B19" w:rsidP="00DF5B19">
            <w:pPr>
              <w:autoSpaceDE w:val="0"/>
              <w:autoSpaceDN w:val="0"/>
              <w:adjustRightInd w:val="0"/>
              <w:spacing w:after="0" w:line="240" w:lineRule="auto"/>
              <w:jc w:val="right"/>
              <w:rPr>
                <w:rFonts w:ascii="Arial" w:hAnsi="Arial" w:cs="Arial"/>
                <w:color w:val="000000"/>
                <w:sz w:val="20"/>
                <w:szCs w:val="20"/>
              </w:rPr>
            </w:pPr>
            <w:r w:rsidRPr="00DF5B19">
              <w:rPr>
                <w:rFonts w:ascii="Arial" w:hAnsi="Arial" w:cs="Arial"/>
                <w:color w:val="000000"/>
                <w:sz w:val="20"/>
                <w:szCs w:val="20"/>
              </w:rPr>
              <w:t>NaN</w:t>
            </w:r>
          </w:p>
        </w:tc>
        <w:tc>
          <w:tcPr>
            <w:tcW w:w="1032" w:type="dxa"/>
            <w:tcBorders>
              <w:top w:val="single" w:sz="6" w:space="0" w:color="auto"/>
              <w:left w:val="single" w:sz="6" w:space="0" w:color="auto"/>
              <w:bottom w:val="single" w:sz="6" w:space="0" w:color="auto"/>
              <w:right w:val="single" w:sz="6" w:space="0" w:color="auto"/>
            </w:tcBorders>
          </w:tcPr>
          <w:p w14:paraId="4FD17374"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0.000</w:t>
            </w:r>
          </w:p>
        </w:tc>
        <w:tc>
          <w:tcPr>
            <w:tcW w:w="1032" w:type="dxa"/>
            <w:tcBorders>
              <w:top w:val="single" w:sz="6" w:space="0" w:color="auto"/>
              <w:left w:val="single" w:sz="6" w:space="0" w:color="auto"/>
              <w:bottom w:val="single" w:sz="6" w:space="0" w:color="auto"/>
              <w:right w:val="single" w:sz="6" w:space="0" w:color="auto"/>
            </w:tcBorders>
          </w:tcPr>
          <w:p w14:paraId="31471650"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0.000</w:t>
            </w:r>
          </w:p>
        </w:tc>
        <w:tc>
          <w:tcPr>
            <w:tcW w:w="1032" w:type="dxa"/>
            <w:tcBorders>
              <w:top w:val="single" w:sz="6" w:space="0" w:color="auto"/>
              <w:left w:val="single" w:sz="6" w:space="0" w:color="auto"/>
              <w:bottom w:val="single" w:sz="6" w:space="0" w:color="auto"/>
              <w:right w:val="single" w:sz="6" w:space="0" w:color="auto"/>
            </w:tcBorders>
          </w:tcPr>
          <w:p w14:paraId="0F2FC77E"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6" w:space="0" w:color="auto"/>
            </w:tcBorders>
          </w:tcPr>
          <w:p w14:paraId="3704EABD"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6" w:space="0" w:color="auto"/>
            </w:tcBorders>
          </w:tcPr>
          <w:p w14:paraId="52AE36D1"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14</w:t>
            </w:r>
          </w:p>
        </w:tc>
        <w:tc>
          <w:tcPr>
            <w:tcW w:w="1032" w:type="dxa"/>
            <w:tcBorders>
              <w:top w:val="single" w:sz="6" w:space="0" w:color="auto"/>
              <w:left w:val="single" w:sz="6" w:space="0" w:color="auto"/>
              <w:bottom w:val="single" w:sz="6" w:space="0" w:color="auto"/>
              <w:right w:val="single" w:sz="6" w:space="0" w:color="auto"/>
            </w:tcBorders>
          </w:tcPr>
          <w:p w14:paraId="0079C7D2"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12" w:space="0" w:color="auto"/>
            </w:tcBorders>
          </w:tcPr>
          <w:p w14:paraId="5AF3793C" w14:textId="77777777" w:rsidR="00DF5B19" w:rsidRPr="00DF5B19" w:rsidRDefault="00DF5B19" w:rsidP="00DF5B19">
            <w:pPr>
              <w:autoSpaceDE w:val="0"/>
              <w:autoSpaceDN w:val="0"/>
              <w:adjustRightInd w:val="0"/>
              <w:spacing w:after="0" w:line="240" w:lineRule="auto"/>
              <w:rPr>
                <w:rFonts w:ascii="Calibri" w:hAnsi="Calibri" w:cs="Calibri"/>
                <w:color w:val="000000"/>
              </w:rPr>
            </w:pPr>
            <w:r w:rsidRPr="00DF5B19">
              <w:rPr>
                <w:rFonts w:ascii="Calibri" w:hAnsi="Calibri" w:cs="Calibri"/>
                <w:color w:val="000000"/>
              </w:rPr>
              <w:t>[1,2]</w:t>
            </w:r>
          </w:p>
        </w:tc>
      </w:tr>
      <w:tr w:rsidR="00DF5B19" w:rsidRPr="00DF5B19" w14:paraId="124439F7" w14:textId="77777777" w:rsidTr="0031585B">
        <w:trPr>
          <w:trHeight w:val="290"/>
        </w:trPr>
        <w:tc>
          <w:tcPr>
            <w:tcW w:w="1853" w:type="dxa"/>
            <w:tcBorders>
              <w:top w:val="single" w:sz="6" w:space="0" w:color="auto"/>
              <w:left w:val="single" w:sz="12" w:space="0" w:color="auto"/>
              <w:bottom w:val="single" w:sz="6" w:space="0" w:color="auto"/>
              <w:right w:val="single" w:sz="6" w:space="0" w:color="auto"/>
            </w:tcBorders>
            <w:shd w:val="solid" w:color="969696" w:fill="auto"/>
          </w:tcPr>
          <w:p w14:paraId="24FB329F"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Pacing</w:t>
            </w:r>
          </w:p>
        </w:tc>
        <w:tc>
          <w:tcPr>
            <w:tcW w:w="1032" w:type="dxa"/>
            <w:tcBorders>
              <w:top w:val="single" w:sz="6" w:space="0" w:color="auto"/>
              <w:left w:val="single" w:sz="6" w:space="0" w:color="auto"/>
              <w:bottom w:val="single" w:sz="6" w:space="0" w:color="auto"/>
              <w:right w:val="single" w:sz="6" w:space="0" w:color="auto"/>
            </w:tcBorders>
          </w:tcPr>
          <w:p w14:paraId="53D1D055" w14:textId="77777777" w:rsidR="00DF5B19" w:rsidRPr="00DF5B19" w:rsidRDefault="00DF5B19" w:rsidP="00DF5B19">
            <w:pPr>
              <w:autoSpaceDE w:val="0"/>
              <w:autoSpaceDN w:val="0"/>
              <w:adjustRightInd w:val="0"/>
              <w:spacing w:after="0" w:line="240" w:lineRule="auto"/>
              <w:jc w:val="right"/>
              <w:rPr>
                <w:rFonts w:ascii="Arial" w:hAnsi="Arial" w:cs="Arial"/>
                <w:color w:val="000000"/>
                <w:sz w:val="20"/>
                <w:szCs w:val="20"/>
              </w:rPr>
            </w:pPr>
            <w:r w:rsidRPr="00DF5B19">
              <w:rPr>
                <w:rFonts w:ascii="Arial" w:hAnsi="Arial" w:cs="Arial"/>
                <w:color w:val="000000"/>
                <w:sz w:val="20"/>
                <w:szCs w:val="20"/>
              </w:rPr>
              <w:t>NaN</w:t>
            </w:r>
          </w:p>
        </w:tc>
        <w:tc>
          <w:tcPr>
            <w:tcW w:w="1032" w:type="dxa"/>
            <w:tcBorders>
              <w:top w:val="single" w:sz="6" w:space="0" w:color="auto"/>
              <w:left w:val="single" w:sz="6" w:space="0" w:color="auto"/>
              <w:bottom w:val="single" w:sz="6" w:space="0" w:color="auto"/>
              <w:right w:val="single" w:sz="6" w:space="0" w:color="auto"/>
            </w:tcBorders>
          </w:tcPr>
          <w:p w14:paraId="33322D2A"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0.000</w:t>
            </w:r>
          </w:p>
        </w:tc>
        <w:tc>
          <w:tcPr>
            <w:tcW w:w="1032" w:type="dxa"/>
            <w:tcBorders>
              <w:top w:val="single" w:sz="6" w:space="0" w:color="auto"/>
              <w:left w:val="single" w:sz="6" w:space="0" w:color="auto"/>
              <w:bottom w:val="single" w:sz="6" w:space="0" w:color="auto"/>
              <w:right w:val="single" w:sz="6" w:space="0" w:color="auto"/>
            </w:tcBorders>
          </w:tcPr>
          <w:p w14:paraId="26FB6765"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0.000</w:t>
            </w:r>
          </w:p>
        </w:tc>
        <w:tc>
          <w:tcPr>
            <w:tcW w:w="1032" w:type="dxa"/>
            <w:tcBorders>
              <w:top w:val="single" w:sz="6" w:space="0" w:color="auto"/>
              <w:left w:val="single" w:sz="6" w:space="0" w:color="auto"/>
              <w:bottom w:val="single" w:sz="6" w:space="0" w:color="auto"/>
              <w:right w:val="single" w:sz="6" w:space="0" w:color="auto"/>
            </w:tcBorders>
          </w:tcPr>
          <w:p w14:paraId="15BA5DF1"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w:t>
            </w:r>
          </w:p>
        </w:tc>
        <w:tc>
          <w:tcPr>
            <w:tcW w:w="1032" w:type="dxa"/>
            <w:tcBorders>
              <w:top w:val="single" w:sz="6" w:space="0" w:color="auto"/>
              <w:left w:val="single" w:sz="6" w:space="0" w:color="auto"/>
              <w:bottom w:val="single" w:sz="6" w:space="0" w:color="auto"/>
              <w:right w:val="single" w:sz="6" w:space="0" w:color="auto"/>
            </w:tcBorders>
          </w:tcPr>
          <w:p w14:paraId="29B2AEA2"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6" w:space="0" w:color="auto"/>
            </w:tcBorders>
          </w:tcPr>
          <w:p w14:paraId="46E24CA6"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w:t>
            </w:r>
          </w:p>
        </w:tc>
        <w:tc>
          <w:tcPr>
            <w:tcW w:w="1032" w:type="dxa"/>
            <w:tcBorders>
              <w:top w:val="single" w:sz="6" w:space="0" w:color="auto"/>
              <w:left w:val="single" w:sz="6" w:space="0" w:color="auto"/>
              <w:bottom w:val="single" w:sz="6" w:space="0" w:color="auto"/>
              <w:right w:val="single" w:sz="6" w:space="0" w:color="auto"/>
            </w:tcBorders>
          </w:tcPr>
          <w:p w14:paraId="72A3674D"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w:t>
            </w:r>
          </w:p>
        </w:tc>
        <w:tc>
          <w:tcPr>
            <w:tcW w:w="1032" w:type="dxa"/>
            <w:tcBorders>
              <w:top w:val="single" w:sz="6" w:space="0" w:color="auto"/>
              <w:left w:val="single" w:sz="6" w:space="0" w:color="auto"/>
              <w:bottom w:val="single" w:sz="6" w:space="0" w:color="auto"/>
              <w:right w:val="single" w:sz="12" w:space="0" w:color="auto"/>
            </w:tcBorders>
          </w:tcPr>
          <w:p w14:paraId="01BEDD80" w14:textId="77777777" w:rsidR="00DF5B19" w:rsidRPr="00DF5B19" w:rsidRDefault="00DF5B19" w:rsidP="00DF5B19">
            <w:pPr>
              <w:autoSpaceDE w:val="0"/>
              <w:autoSpaceDN w:val="0"/>
              <w:adjustRightInd w:val="0"/>
              <w:spacing w:after="0" w:line="240" w:lineRule="auto"/>
              <w:rPr>
                <w:rFonts w:ascii="Calibri" w:hAnsi="Calibri" w:cs="Calibri"/>
                <w:color w:val="000000"/>
              </w:rPr>
            </w:pPr>
            <w:r w:rsidRPr="00DF5B19">
              <w:rPr>
                <w:rFonts w:ascii="Calibri" w:hAnsi="Calibri" w:cs="Calibri"/>
                <w:color w:val="000000"/>
              </w:rPr>
              <w:t>[14]</w:t>
            </w:r>
          </w:p>
        </w:tc>
      </w:tr>
      <w:tr w:rsidR="00DF5B19" w:rsidRPr="00DF5B19" w14:paraId="0F9FC06E" w14:textId="77777777" w:rsidTr="0031585B">
        <w:trPr>
          <w:trHeight w:val="290"/>
        </w:trPr>
        <w:tc>
          <w:tcPr>
            <w:tcW w:w="1853" w:type="dxa"/>
            <w:tcBorders>
              <w:top w:val="single" w:sz="6" w:space="0" w:color="auto"/>
              <w:left w:val="single" w:sz="12" w:space="0" w:color="auto"/>
              <w:bottom w:val="single" w:sz="6" w:space="0" w:color="auto"/>
              <w:right w:val="single" w:sz="6" w:space="0" w:color="auto"/>
            </w:tcBorders>
            <w:shd w:val="solid" w:color="969696" w:fill="auto"/>
          </w:tcPr>
          <w:p w14:paraId="5E7070A1"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Persistence</w:t>
            </w:r>
          </w:p>
        </w:tc>
        <w:tc>
          <w:tcPr>
            <w:tcW w:w="1032" w:type="dxa"/>
            <w:tcBorders>
              <w:top w:val="single" w:sz="6" w:space="0" w:color="auto"/>
              <w:left w:val="single" w:sz="6" w:space="0" w:color="auto"/>
              <w:bottom w:val="single" w:sz="6" w:space="0" w:color="auto"/>
              <w:right w:val="single" w:sz="6" w:space="0" w:color="auto"/>
            </w:tcBorders>
          </w:tcPr>
          <w:p w14:paraId="1A9DAE4D" w14:textId="77777777" w:rsidR="00DF5B19" w:rsidRPr="00DF5B19" w:rsidRDefault="00DF5B19" w:rsidP="00DF5B19">
            <w:pPr>
              <w:autoSpaceDE w:val="0"/>
              <w:autoSpaceDN w:val="0"/>
              <w:adjustRightInd w:val="0"/>
              <w:spacing w:after="0" w:line="240" w:lineRule="auto"/>
              <w:jc w:val="right"/>
              <w:rPr>
                <w:rFonts w:ascii="Arial" w:hAnsi="Arial" w:cs="Arial"/>
                <w:color w:val="000000"/>
                <w:sz w:val="20"/>
                <w:szCs w:val="20"/>
              </w:rPr>
            </w:pPr>
            <w:r w:rsidRPr="00DF5B19">
              <w:rPr>
                <w:rFonts w:ascii="Arial" w:hAnsi="Arial" w:cs="Arial"/>
                <w:color w:val="000000"/>
                <w:sz w:val="20"/>
                <w:szCs w:val="20"/>
              </w:rPr>
              <w:t>0.267</w:t>
            </w:r>
          </w:p>
        </w:tc>
        <w:tc>
          <w:tcPr>
            <w:tcW w:w="1032" w:type="dxa"/>
            <w:tcBorders>
              <w:top w:val="single" w:sz="6" w:space="0" w:color="auto"/>
              <w:left w:val="single" w:sz="6" w:space="0" w:color="auto"/>
              <w:bottom w:val="single" w:sz="6" w:space="0" w:color="auto"/>
              <w:right w:val="single" w:sz="6" w:space="0" w:color="auto"/>
            </w:tcBorders>
          </w:tcPr>
          <w:p w14:paraId="2E348356"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0.400</w:t>
            </w:r>
          </w:p>
        </w:tc>
        <w:tc>
          <w:tcPr>
            <w:tcW w:w="1032" w:type="dxa"/>
            <w:tcBorders>
              <w:top w:val="single" w:sz="6" w:space="0" w:color="auto"/>
              <w:left w:val="single" w:sz="6" w:space="0" w:color="auto"/>
              <w:bottom w:val="single" w:sz="6" w:space="0" w:color="auto"/>
              <w:right w:val="single" w:sz="6" w:space="0" w:color="auto"/>
            </w:tcBorders>
          </w:tcPr>
          <w:p w14:paraId="2F9F3909"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0.200</w:t>
            </w:r>
          </w:p>
        </w:tc>
        <w:tc>
          <w:tcPr>
            <w:tcW w:w="1032" w:type="dxa"/>
            <w:tcBorders>
              <w:top w:val="single" w:sz="6" w:space="0" w:color="auto"/>
              <w:left w:val="single" w:sz="6" w:space="0" w:color="auto"/>
              <w:bottom w:val="single" w:sz="6" w:space="0" w:color="auto"/>
              <w:right w:val="single" w:sz="6" w:space="0" w:color="auto"/>
            </w:tcBorders>
          </w:tcPr>
          <w:p w14:paraId="0A5BC9FE"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5</w:t>
            </w:r>
          </w:p>
        </w:tc>
        <w:tc>
          <w:tcPr>
            <w:tcW w:w="1032" w:type="dxa"/>
            <w:tcBorders>
              <w:top w:val="single" w:sz="6" w:space="0" w:color="auto"/>
              <w:left w:val="single" w:sz="6" w:space="0" w:color="auto"/>
              <w:bottom w:val="single" w:sz="6" w:space="0" w:color="auto"/>
              <w:right w:val="single" w:sz="6" w:space="0" w:color="auto"/>
            </w:tcBorders>
          </w:tcPr>
          <w:p w14:paraId="7E60BFD4"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2</w:t>
            </w:r>
          </w:p>
        </w:tc>
        <w:tc>
          <w:tcPr>
            <w:tcW w:w="1032" w:type="dxa"/>
            <w:tcBorders>
              <w:top w:val="single" w:sz="6" w:space="0" w:color="auto"/>
              <w:left w:val="single" w:sz="6" w:space="0" w:color="auto"/>
              <w:bottom w:val="single" w:sz="6" w:space="0" w:color="auto"/>
              <w:right w:val="single" w:sz="6" w:space="0" w:color="auto"/>
            </w:tcBorders>
          </w:tcPr>
          <w:p w14:paraId="60AC2ECF"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8</w:t>
            </w:r>
          </w:p>
        </w:tc>
        <w:tc>
          <w:tcPr>
            <w:tcW w:w="1032" w:type="dxa"/>
            <w:tcBorders>
              <w:top w:val="single" w:sz="6" w:space="0" w:color="auto"/>
              <w:left w:val="single" w:sz="6" w:space="0" w:color="auto"/>
              <w:bottom w:val="single" w:sz="6" w:space="0" w:color="auto"/>
              <w:right w:val="single" w:sz="6" w:space="0" w:color="auto"/>
            </w:tcBorders>
          </w:tcPr>
          <w:p w14:paraId="488CB2B6"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3</w:t>
            </w:r>
          </w:p>
        </w:tc>
        <w:tc>
          <w:tcPr>
            <w:tcW w:w="1032" w:type="dxa"/>
            <w:tcBorders>
              <w:top w:val="single" w:sz="6" w:space="0" w:color="auto"/>
              <w:left w:val="single" w:sz="6" w:space="0" w:color="auto"/>
              <w:bottom w:val="single" w:sz="6" w:space="0" w:color="auto"/>
              <w:right w:val="single" w:sz="12" w:space="0" w:color="auto"/>
            </w:tcBorders>
          </w:tcPr>
          <w:p w14:paraId="58B0BF17" w14:textId="77777777" w:rsidR="00DF5B19" w:rsidRPr="00DF5B19" w:rsidRDefault="00DF5B19" w:rsidP="00DF5B19">
            <w:pPr>
              <w:autoSpaceDE w:val="0"/>
              <w:autoSpaceDN w:val="0"/>
              <w:adjustRightInd w:val="0"/>
              <w:spacing w:after="0" w:line="240" w:lineRule="auto"/>
              <w:rPr>
                <w:rFonts w:ascii="Calibri" w:hAnsi="Calibri" w:cs="Calibri"/>
                <w:color w:val="000000"/>
              </w:rPr>
            </w:pPr>
            <w:r w:rsidRPr="00DF5B19">
              <w:rPr>
                <w:rFonts w:ascii="Calibri" w:hAnsi="Calibri" w:cs="Calibri"/>
                <w:color w:val="000000"/>
              </w:rPr>
              <w:t>[15]</w:t>
            </w:r>
          </w:p>
        </w:tc>
      </w:tr>
      <w:tr w:rsidR="00DF5B19" w:rsidRPr="00DF5B19" w14:paraId="1F56006C" w14:textId="77777777" w:rsidTr="0031585B">
        <w:trPr>
          <w:trHeight w:val="290"/>
        </w:trPr>
        <w:tc>
          <w:tcPr>
            <w:tcW w:w="1853" w:type="dxa"/>
            <w:tcBorders>
              <w:top w:val="single" w:sz="6" w:space="0" w:color="auto"/>
              <w:left w:val="single" w:sz="12" w:space="0" w:color="auto"/>
              <w:bottom w:val="single" w:sz="6" w:space="0" w:color="auto"/>
              <w:right w:val="single" w:sz="6" w:space="0" w:color="auto"/>
            </w:tcBorders>
            <w:shd w:val="solid" w:color="969696" w:fill="auto"/>
          </w:tcPr>
          <w:p w14:paraId="7EA60516"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Totals</w:t>
            </w:r>
          </w:p>
        </w:tc>
        <w:tc>
          <w:tcPr>
            <w:tcW w:w="1032" w:type="dxa"/>
            <w:tcBorders>
              <w:top w:val="single" w:sz="6" w:space="0" w:color="auto"/>
              <w:left w:val="single" w:sz="6" w:space="0" w:color="auto"/>
              <w:bottom w:val="single" w:sz="6" w:space="0" w:color="auto"/>
              <w:right w:val="single" w:sz="6" w:space="0" w:color="auto"/>
            </w:tcBorders>
          </w:tcPr>
          <w:p w14:paraId="421E27FC"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0.597</w:t>
            </w:r>
          </w:p>
        </w:tc>
        <w:tc>
          <w:tcPr>
            <w:tcW w:w="1032" w:type="dxa"/>
            <w:tcBorders>
              <w:top w:val="single" w:sz="6" w:space="0" w:color="auto"/>
              <w:left w:val="single" w:sz="6" w:space="0" w:color="auto"/>
              <w:bottom w:val="single" w:sz="6" w:space="0" w:color="auto"/>
              <w:right w:val="single" w:sz="6" w:space="0" w:color="auto"/>
            </w:tcBorders>
          </w:tcPr>
          <w:p w14:paraId="19F0C64A"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0.576</w:t>
            </w:r>
          </w:p>
        </w:tc>
        <w:tc>
          <w:tcPr>
            <w:tcW w:w="1032" w:type="dxa"/>
            <w:tcBorders>
              <w:top w:val="single" w:sz="6" w:space="0" w:color="auto"/>
              <w:left w:val="single" w:sz="6" w:space="0" w:color="auto"/>
              <w:bottom w:val="single" w:sz="6" w:space="0" w:color="auto"/>
              <w:right w:val="single" w:sz="6" w:space="0" w:color="auto"/>
            </w:tcBorders>
          </w:tcPr>
          <w:p w14:paraId="44F3D342"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0.618</w:t>
            </w:r>
          </w:p>
        </w:tc>
        <w:tc>
          <w:tcPr>
            <w:tcW w:w="1032" w:type="dxa"/>
            <w:tcBorders>
              <w:top w:val="single" w:sz="6" w:space="0" w:color="auto"/>
              <w:left w:val="single" w:sz="6" w:space="0" w:color="auto"/>
              <w:bottom w:val="single" w:sz="6" w:space="0" w:color="auto"/>
              <w:right w:val="single" w:sz="6" w:space="0" w:color="auto"/>
            </w:tcBorders>
          </w:tcPr>
          <w:p w14:paraId="58FC64AA"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458</w:t>
            </w:r>
          </w:p>
        </w:tc>
        <w:tc>
          <w:tcPr>
            <w:tcW w:w="1032" w:type="dxa"/>
            <w:tcBorders>
              <w:top w:val="single" w:sz="6" w:space="0" w:color="auto"/>
              <w:left w:val="single" w:sz="6" w:space="0" w:color="auto"/>
              <w:bottom w:val="single" w:sz="6" w:space="0" w:color="auto"/>
              <w:right w:val="single" w:sz="6" w:space="0" w:color="auto"/>
            </w:tcBorders>
          </w:tcPr>
          <w:p w14:paraId="65AEB7DB"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264</w:t>
            </w:r>
          </w:p>
        </w:tc>
        <w:tc>
          <w:tcPr>
            <w:tcW w:w="1032" w:type="dxa"/>
            <w:tcBorders>
              <w:top w:val="single" w:sz="6" w:space="0" w:color="auto"/>
              <w:left w:val="single" w:sz="6" w:space="0" w:color="auto"/>
              <w:bottom w:val="single" w:sz="6" w:space="0" w:color="auto"/>
              <w:right w:val="single" w:sz="6" w:space="0" w:color="auto"/>
            </w:tcBorders>
          </w:tcPr>
          <w:p w14:paraId="7AD02E30"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163</w:t>
            </w:r>
          </w:p>
        </w:tc>
        <w:tc>
          <w:tcPr>
            <w:tcW w:w="1032" w:type="dxa"/>
            <w:tcBorders>
              <w:top w:val="single" w:sz="6" w:space="0" w:color="auto"/>
              <w:left w:val="single" w:sz="6" w:space="0" w:color="auto"/>
              <w:bottom w:val="single" w:sz="6" w:space="0" w:color="auto"/>
              <w:right w:val="single" w:sz="6" w:space="0" w:color="auto"/>
            </w:tcBorders>
          </w:tcPr>
          <w:p w14:paraId="1F88DB47"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194</w:t>
            </w:r>
          </w:p>
        </w:tc>
        <w:tc>
          <w:tcPr>
            <w:tcW w:w="1032" w:type="dxa"/>
            <w:tcBorders>
              <w:top w:val="single" w:sz="6" w:space="0" w:color="auto"/>
              <w:left w:val="single" w:sz="6" w:space="0" w:color="auto"/>
              <w:bottom w:val="single" w:sz="6" w:space="0" w:color="auto"/>
              <w:right w:val="single" w:sz="12" w:space="0" w:color="auto"/>
            </w:tcBorders>
          </w:tcPr>
          <w:p w14:paraId="605105BD"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p>
        </w:tc>
      </w:tr>
      <w:tr w:rsidR="00DF5B19" w:rsidRPr="00DF5B19" w14:paraId="535B5393" w14:textId="77777777" w:rsidTr="0031585B">
        <w:trPr>
          <w:trHeight w:val="305"/>
        </w:trPr>
        <w:tc>
          <w:tcPr>
            <w:tcW w:w="1853" w:type="dxa"/>
            <w:tcBorders>
              <w:top w:val="single" w:sz="6" w:space="0" w:color="auto"/>
              <w:left w:val="single" w:sz="12" w:space="0" w:color="auto"/>
              <w:bottom w:val="single" w:sz="12" w:space="0" w:color="auto"/>
              <w:right w:val="single" w:sz="6" w:space="0" w:color="auto"/>
            </w:tcBorders>
            <w:shd w:val="solid" w:color="969696" w:fill="auto"/>
          </w:tcPr>
          <w:p w14:paraId="415B0421" w14:textId="77777777" w:rsidR="00DF5B19" w:rsidRPr="00DF5B19" w:rsidRDefault="00DF5B19" w:rsidP="00DF5B19">
            <w:pPr>
              <w:autoSpaceDE w:val="0"/>
              <w:autoSpaceDN w:val="0"/>
              <w:adjustRightInd w:val="0"/>
              <w:spacing w:after="0" w:line="240" w:lineRule="auto"/>
              <w:rPr>
                <w:rFonts w:ascii="Arial" w:hAnsi="Arial" w:cs="Arial"/>
                <w:b/>
                <w:bCs/>
                <w:color w:val="000000"/>
                <w:sz w:val="20"/>
                <w:szCs w:val="20"/>
              </w:rPr>
            </w:pPr>
            <w:r w:rsidRPr="00DF5B19">
              <w:rPr>
                <w:rFonts w:ascii="Arial" w:hAnsi="Arial" w:cs="Arial"/>
                <w:b/>
                <w:bCs/>
                <w:color w:val="000000"/>
                <w:sz w:val="20"/>
                <w:szCs w:val="20"/>
              </w:rPr>
              <w:t>Avg</w:t>
            </w:r>
          </w:p>
        </w:tc>
        <w:tc>
          <w:tcPr>
            <w:tcW w:w="1032" w:type="dxa"/>
            <w:tcBorders>
              <w:top w:val="single" w:sz="6" w:space="0" w:color="auto"/>
              <w:left w:val="single" w:sz="6" w:space="0" w:color="auto"/>
              <w:bottom w:val="single" w:sz="12" w:space="0" w:color="auto"/>
              <w:right w:val="single" w:sz="6" w:space="0" w:color="auto"/>
            </w:tcBorders>
          </w:tcPr>
          <w:p w14:paraId="5BBA381C"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0.537</w:t>
            </w:r>
          </w:p>
        </w:tc>
        <w:tc>
          <w:tcPr>
            <w:tcW w:w="1032" w:type="dxa"/>
            <w:tcBorders>
              <w:top w:val="single" w:sz="6" w:space="0" w:color="auto"/>
              <w:left w:val="single" w:sz="6" w:space="0" w:color="auto"/>
              <w:bottom w:val="single" w:sz="12" w:space="0" w:color="auto"/>
              <w:right w:val="single" w:sz="6" w:space="0" w:color="auto"/>
            </w:tcBorders>
          </w:tcPr>
          <w:p w14:paraId="12076703"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0.623</w:t>
            </w:r>
          </w:p>
        </w:tc>
        <w:tc>
          <w:tcPr>
            <w:tcW w:w="1032" w:type="dxa"/>
            <w:tcBorders>
              <w:top w:val="single" w:sz="6" w:space="0" w:color="auto"/>
              <w:left w:val="single" w:sz="6" w:space="0" w:color="auto"/>
              <w:bottom w:val="single" w:sz="12" w:space="0" w:color="auto"/>
              <w:right w:val="single" w:sz="6" w:space="0" w:color="auto"/>
            </w:tcBorders>
          </w:tcPr>
          <w:p w14:paraId="41079397"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r w:rsidRPr="00DF5B19">
              <w:rPr>
                <w:rFonts w:ascii="Calibri" w:hAnsi="Calibri" w:cs="Calibri"/>
                <w:color w:val="000000"/>
              </w:rPr>
              <w:t>0.521</w:t>
            </w:r>
          </w:p>
        </w:tc>
        <w:tc>
          <w:tcPr>
            <w:tcW w:w="1032" w:type="dxa"/>
            <w:tcBorders>
              <w:top w:val="single" w:sz="6" w:space="0" w:color="auto"/>
              <w:left w:val="single" w:sz="6" w:space="0" w:color="auto"/>
              <w:bottom w:val="single" w:sz="12" w:space="0" w:color="auto"/>
              <w:right w:val="single" w:sz="6" w:space="0" w:color="auto"/>
            </w:tcBorders>
          </w:tcPr>
          <w:p w14:paraId="5AB5D5DB"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p>
        </w:tc>
        <w:tc>
          <w:tcPr>
            <w:tcW w:w="1032" w:type="dxa"/>
            <w:tcBorders>
              <w:top w:val="single" w:sz="6" w:space="0" w:color="auto"/>
              <w:left w:val="single" w:sz="6" w:space="0" w:color="auto"/>
              <w:bottom w:val="single" w:sz="12" w:space="0" w:color="auto"/>
              <w:right w:val="single" w:sz="6" w:space="0" w:color="auto"/>
            </w:tcBorders>
          </w:tcPr>
          <w:p w14:paraId="0CDA0FC6"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p>
        </w:tc>
        <w:tc>
          <w:tcPr>
            <w:tcW w:w="1032" w:type="dxa"/>
            <w:tcBorders>
              <w:top w:val="single" w:sz="6" w:space="0" w:color="auto"/>
              <w:left w:val="single" w:sz="6" w:space="0" w:color="auto"/>
              <w:bottom w:val="single" w:sz="12" w:space="0" w:color="auto"/>
              <w:right w:val="single" w:sz="6" w:space="0" w:color="auto"/>
            </w:tcBorders>
          </w:tcPr>
          <w:p w14:paraId="249BD0E9"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p>
        </w:tc>
        <w:tc>
          <w:tcPr>
            <w:tcW w:w="1032" w:type="dxa"/>
            <w:tcBorders>
              <w:top w:val="single" w:sz="6" w:space="0" w:color="auto"/>
              <w:left w:val="single" w:sz="6" w:space="0" w:color="auto"/>
              <w:bottom w:val="single" w:sz="12" w:space="0" w:color="auto"/>
              <w:right w:val="single" w:sz="6" w:space="0" w:color="auto"/>
            </w:tcBorders>
          </w:tcPr>
          <w:p w14:paraId="08AA340B" w14:textId="77777777" w:rsidR="00DF5B19" w:rsidRPr="00DF5B19" w:rsidRDefault="00DF5B19" w:rsidP="00DF5B19">
            <w:pPr>
              <w:autoSpaceDE w:val="0"/>
              <w:autoSpaceDN w:val="0"/>
              <w:adjustRightInd w:val="0"/>
              <w:spacing w:after="0" w:line="240" w:lineRule="auto"/>
              <w:jc w:val="right"/>
              <w:rPr>
                <w:rFonts w:ascii="Calibri" w:hAnsi="Calibri" w:cs="Calibri"/>
                <w:color w:val="000000"/>
              </w:rPr>
            </w:pPr>
          </w:p>
        </w:tc>
        <w:tc>
          <w:tcPr>
            <w:tcW w:w="1032" w:type="dxa"/>
            <w:tcBorders>
              <w:top w:val="single" w:sz="6" w:space="0" w:color="auto"/>
              <w:left w:val="single" w:sz="6" w:space="0" w:color="auto"/>
              <w:bottom w:val="single" w:sz="12" w:space="0" w:color="auto"/>
              <w:right w:val="single" w:sz="12" w:space="0" w:color="auto"/>
            </w:tcBorders>
          </w:tcPr>
          <w:p w14:paraId="049B42B9" w14:textId="77777777" w:rsidR="00DF5B19" w:rsidRPr="00DF5B19" w:rsidRDefault="00DF5B19" w:rsidP="00DF5B19">
            <w:pPr>
              <w:autoSpaceDE w:val="0"/>
              <w:autoSpaceDN w:val="0"/>
              <w:adjustRightInd w:val="0"/>
              <w:spacing w:after="0" w:line="240" w:lineRule="auto"/>
              <w:rPr>
                <w:rFonts w:ascii="Calibri" w:hAnsi="Calibri" w:cs="Calibri"/>
                <w:color w:val="000000"/>
              </w:rPr>
            </w:pPr>
            <w:r w:rsidRPr="00DF5B19">
              <w:rPr>
                <w:rFonts w:ascii="Calibri" w:hAnsi="Calibri" w:cs="Calibri"/>
                <w:color w:val="000000"/>
              </w:rPr>
              <w:t>[16]</w:t>
            </w:r>
          </w:p>
        </w:tc>
      </w:tr>
    </w:tbl>
    <w:p w14:paraId="4ED5309A" w14:textId="77777777" w:rsidR="0031585B" w:rsidRDefault="0031585B" w:rsidP="0031585B">
      <w:r>
        <w:t>Number</w:t>
      </w:r>
      <w:r>
        <w:tab/>
        <w:t xml:space="preserve"> Note Detail</w:t>
      </w:r>
    </w:p>
    <w:p w14:paraId="63B660A1" w14:textId="34546035" w:rsidR="0031585B" w:rsidRPr="00D2313D" w:rsidRDefault="0031585B" w:rsidP="00D2313D">
      <w:pPr>
        <w:pStyle w:val="ListParagraph"/>
        <w:numPr>
          <w:ilvl w:val="0"/>
          <w:numId w:val="11"/>
        </w:numPr>
        <w:ind w:right="-810"/>
        <w:rPr>
          <w:rFonts w:ascii="Arial" w:hAnsi="Arial" w:cs="Arial"/>
          <w:sz w:val="20"/>
        </w:rPr>
      </w:pPr>
      <w:r w:rsidRPr="00D2313D">
        <w:rPr>
          <w:rFonts w:ascii="Arial" w:hAnsi="Arial" w:cs="Arial"/>
          <w:sz w:val="20"/>
        </w:rPr>
        <w:t>No positive mentions in training set</w:t>
      </w:r>
    </w:p>
    <w:p w14:paraId="66A5F4C6" w14:textId="3E0080A7" w:rsidR="0031585B" w:rsidRPr="00D2313D" w:rsidRDefault="0031585B" w:rsidP="00D2313D">
      <w:pPr>
        <w:pStyle w:val="ListParagraph"/>
        <w:numPr>
          <w:ilvl w:val="0"/>
          <w:numId w:val="11"/>
        </w:numPr>
        <w:ind w:right="-810"/>
        <w:rPr>
          <w:rFonts w:ascii="Arial" w:hAnsi="Arial" w:cs="Arial"/>
          <w:sz w:val="20"/>
        </w:rPr>
      </w:pPr>
      <w:r w:rsidRPr="00D2313D">
        <w:rPr>
          <w:rFonts w:ascii="Arial" w:hAnsi="Arial" w:cs="Arial"/>
          <w:sz w:val="20"/>
        </w:rPr>
        <w:t xml:space="preserve">No positive mentions in validation set </w:t>
      </w:r>
    </w:p>
    <w:p w14:paraId="07AC4C8A" w14:textId="3F1BB9BB" w:rsidR="0031585B" w:rsidRPr="00D2313D" w:rsidRDefault="0031585B" w:rsidP="00D2313D">
      <w:pPr>
        <w:pStyle w:val="ListParagraph"/>
        <w:numPr>
          <w:ilvl w:val="0"/>
          <w:numId w:val="11"/>
        </w:numPr>
        <w:ind w:right="-810"/>
        <w:rPr>
          <w:rFonts w:ascii="Arial" w:hAnsi="Arial" w:cs="Arial"/>
          <w:sz w:val="20"/>
        </w:rPr>
      </w:pPr>
      <w:r w:rsidRPr="00D2313D">
        <w:rPr>
          <w:rFonts w:ascii="Arial" w:hAnsi="Arial" w:cs="Arial"/>
          <w:sz w:val="20"/>
        </w:rPr>
        <w:t>Stable performance across training(f=.74) to validation (f=.70)</w:t>
      </w:r>
    </w:p>
    <w:p w14:paraId="7801003A" w14:textId="093CE249" w:rsidR="0031585B" w:rsidRPr="00D2313D" w:rsidRDefault="0031585B" w:rsidP="00D2313D">
      <w:pPr>
        <w:pStyle w:val="ListParagraph"/>
        <w:numPr>
          <w:ilvl w:val="0"/>
          <w:numId w:val="11"/>
        </w:numPr>
        <w:ind w:right="-810"/>
        <w:rPr>
          <w:rFonts w:ascii="Arial" w:hAnsi="Arial" w:cs="Arial"/>
          <w:sz w:val="20"/>
        </w:rPr>
      </w:pPr>
      <w:r w:rsidRPr="00D2313D">
        <w:rPr>
          <w:rFonts w:ascii="Arial" w:hAnsi="Arial" w:cs="Arial"/>
          <w:sz w:val="20"/>
        </w:rPr>
        <w:t>Big drop off from training (f=.87) to validation (f=.39)</w:t>
      </w:r>
    </w:p>
    <w:p w14:paraId="5972B6D1" w14:textId="70D92E34" w:rsidR="0031585B" w:rsidRPr="00D2313D" w:rsidRDefault="0031585B" w:rsidP="00D2313D">
      <w:pPr>
        <w:pStyle w:val="ListParagraph"/>
        <w:numPr>
          <w:ilvl w:val="0"/>
          <w:numId w:val="11"/>
        </w:numPr>
        <w:ind w:right="-810"/>
        <w:rPr>
          <w:rFonts w:ascii="Arial" w:hAnsi="Arial" w:cs="Arial"/>
          <w:sz w:val="20"/>
        </w:rPr>
      </w:pPr>
      <w:r w:rsidRPr="00D2313D">
        <w:rPr>
          <w:rFonts w:ascii="Arial" w:hAnsi="Arial" w:cs="Arial"/>
          <w:sz w:val="20"/>
        </w:rPr>
        <w:t>Only two positive mentions in validation</w:t>
      </w:r>
    </w:p>
    <w:p w14:paraId="20DC529C" w14:textId="4B7D29D1" w:rsidR="0031585B" w:rsidRPr="00D2313D" w:rsidRDefault="0031585B" w:rsidP="00D2313D">
      <w:pPr>
        <w:pStyle w:val="ListParagraph"/>
        <w:numPr>
          <w:ilvl w:val="0"/>
          <w:numId w:val="11"/>
        </w:numPr>
        <w:ind w:right="-810"/>
        <w:rPr>
          <w:rFonts w:ascii="Arial" w:hAnsi="Arial" w:cs="Arial"/>
          <w:sz w:val="20"/>
        </w:rPr>
      </w:pPr>
      <w:r w:rsidRPr="00D2313D">
        <w:rPr>
          <w:rFonts w:ascii="Arial" w:hAnsi="Arial" w:cs="Arial"/>
          <w:sz w:val="20"/>
        </w:rPr>
        <w:t xml:space="preserve">Training had plenty of examples; validation only had 1; which was gotten; but many validation </w:t>
      </w:r>
      <w:proofErr w:type="spellStart"/>
      <w:r w:rsidRPr="00D2313D">
        <w:rPr>
          <w:rFonts w:ascii="Arial" w:hAnsi="Arial" w:cs="Arial"/>
          <w:sz w:val="20"/>
        </w:rPr>
        <w:t>fp's</w:t>
      </w:r>
      <w:proofErr w:type="spellEnd"/>
    </w:p>
    <w:p w14:paraId="3F59E69D" w14:textId="05AC8577" w:rsidR="0031585B" w:rsidRPr="00D2313D" w:rsidRDefault="0031585B" w:rsidP="00D2313D">
      <w:pPr>
        <w:pStyle w:val="ListParagraph"/>
        <w:numPr>
          <w:ilvl w:val="0"/>
          <w:numId w:val="11"/>
        </w:numPr>
        <w:ind w:right="-810"/>
        <w:rPr>
          <w:rFonts w:ascii="Arial" w:hAnsi="Arial" w:cs="Arial"/>
          <w:sz w:val="20"/>
        </w:rPr>
      </w:pPr>
      <w:r w:rsidRPr="00D2313D">
        <w:rPr>
          <w:rFonts w:ascii="Arial" w:hAnsi="Arial" w:cs="Arial"/>
          <w:sz w:val="20"/>
        </w:rPr>
        <w:t>Only one positive example in validation</w:t>
      </w:r>
    </w:p>
    <w:p w14:paraId="76F0FADC" w14:textId="1260AA5E" w:rsidR="0031585B" w:rsidRPr="00D2313D" w:rsidRDefault="0031585B" w:rsidP="00D2313D">
      <w:pPr>
        <w:pStyle w:val="ListParagraph"/>
        <w:numPr>
          <w:ilvl w:val="0"/>
          <w:numId w:val="11"/>
        </w:numPr>
        <w:ind w:right="-810"/>
        <w:rPr>
          <w:rFonts w:ascii="Arial" w:hAnsi="Arial" w:cs="Arial"/>
          <w:sz w:val="20"/>
        </w:rPr>
      </w:pPr>
      <w:r w:rsidRPr="00D2313D">
        <w:rPr>
          <w:rFonts w:ascii="Arial" w:hAnsi="Arial" w:cs="Arial"/>
          <w:sz w:val="20"/>
        </w:rPr>
        <w:t>d-210-d230 Undertaking tasks was a tough genre to do via terminology approach.  Also; didn't do much tuning on it yet</w:t>
      </w:r>
    </w:p>
    <w:p w14:paraId="15D4C45C" w14:textId="1C56E8E7" w:rsidR="0031585B" w:rsidRPr="00D2313D" w:rsidRDefault="0031585B" w:rsidP="00D2313D">
      <w:pPr>
        <w:pStyle w:val="ListParagraph"/>
        <w:numPr>
          <w:ilvl w:val="0"/>
          <w:numId w:val="11"/>
        </w:numPr>
        <w:ind w:right="-810"/>
        <w:rPr>
          <w:rFonts w:ascii="Arial" w:hAnsi="Arial" w:cs="Arial"/>
          <w:sz w:val="20"/>
        </w:rPr>
      </w:pPr>
      <w:r w:rsidRPr="00D2313D">
        <w:rPr>
          <w:rFonts w:ascii="Arial" w:hAnsi="Arial" w:cs="Arial"/>
          <w:sz w:val="20"/>
        </w:rPr>
        <w:t>Only 1 positive mention in validation set.</w:t>
      </w:r>
    </w:p>
    <w:p w14:paraId="1E7DA968" w14:textId="49B80EDF" w:rsidR="0031585B" w:rsidRPr="00D2313D" w:rsidRDefault="0031585B" w:rsidP="00D2313D">
      <w:pPr>
        <w:pStyle w:val="ListParagraph"/>
        <w:numPr>
          <w:ilvl w:val="0"/>
          <w:numId w:val="11"/>
        </w:numPr>
        <w:ind w:right="-810"/>
        <w:rPr>
          <w:rFonts w:ascii="Arial" w:hAnsi="Arial" w:cs="Arial"/>
          <w:sz w:val="20"/>
        </w:rPr>
      </w:pPr>
      <w:r w:rsidRPr="00D2313D">
        <w:rPr>
          <w:rFonts w:ascii="Arial" w:hAnsi="Arial" w:cs="Arial"/>
          <w:sz w:val="20"/>
        </w:rPr>
        <w:t>Big drop off from training (f=.77) to validation (f=.55)</w:t>
      </w:r>
    </w:p>
    <w:p w14:paraId="55D8C628" w14:textId="2736E3E6" w:rsidR="0031585B" w:rsidRPr="00D2313D" w:rsidRDefault="0031585B" w:rsidP="00D2313D">
      <w:pPr>
        <w:pStyle w:val="ListParagraph"/>
        <w:numPr>
          <w:ilvl w:val="0"/>
          <w:numId w:val="11"/>
        </w:numPr>
        <w:ind w:right="-810"/>
        <w:rPr>
          <w:rFonts w:ascii="Arial" w:hAnsi="Arial" w:cs="Arial"/>
          <w:sz w:val="20"/>
        </w:rPr>
      </w:pPr>
      <w:r w:rsidRPr="00D2313D">
        <w:rPr>
          <w:rFonts w:ascii="Arial" w:hAnsi="Arial" w:cs="Arial"/>
          <w:sz w:val="20"/>
        </w:rPr>
        <w:t>Performance went up from training (f=.72) to validation (f=.75) - I'll call this category stable</w:t>
      </w:r>
    </w:p>
    <w:p w14:paraId="7836E264" w14:textId="726004B8" w:rsidR="0031585B" w:rsidRPr="00D2313D" w:rsidRDefault="0031585B" w:rsidP="00D2313D">
      <w:pPr>
        <w:pStyle w:val="ListParagraph"/>
        <w:numPr>
          <w:ilvl w:val="0"/>
          <w:numId w:val="11"/>
        </w:numPr>
        <w:ind w:right="-810"/>
        <w:rPr>
          <w:rFonts w:ascii="Arial" w:hAnsi="Arial" w:cs="Arial"/>
          <w:sz w:val="20"/>
        </w:rPr>
      </w:pPr>
      <w:r w:rsidRPr="00D2313D">
        <w:rPr>
          <w:rFonts w:ascii="Arial" w:hAnsi="Arial" w:cs="Arial"/>
          <w:sz w:val="20"/>
        </w:rPr>
        <w:t>Stable performance across training (f=.61) to validation (f=.61)</w:t>
      </w:r>
    </w:p>
    <w:p w14:paraId="6C980BD0" w14:textId="235CE353" w:rsidR="0031585B" w:rsidRPr="00D2313D" w:rsidRDefault="0031585B" w:rsidP="00D2313D">
      <w:pPr>
        <w:pStyle w:val="ListParagraph"/>
        <w:numPr>
          <w:ilvl w:val="0"/>
          <w:numId w:val="11"/>
        </w:numPr>
        <w:ind w:right="-810"/>
        <w:rPr>
          <w:rFonts w:ascii="Arial" w:hAnsi="Arial" w:cs="Arial"/>
          <w:sz w:val="20"/>
        </w:rPr>
      </w:pPr>
      <w:r w:rsidRPr="00D2313D">
        <w:rPr>
          <w:rFonts w:ascii="Arial" w:hAnsi="Arial" w:cs="Arial"/>
          <w:sz w:val="20"/>
        </w:rPr>
        <w:t xml:space="preserve">While the notion of Applied Memory is evolving from discussions around the </w:t>
      </w:r>
      <w:proofErr w:type="spellStart"/>
      <w:r w:rsidRPr="00D2313D">
        <w:rPr>
          <w:rFonts w:ascii="Arial" w:hAnsi="Arial" w:cs="Arial"/>
          <w:sz w:val="20"/>
        </w:rPr>
        <w:t>fp's</w:t>
      </w:r>
      <w:proofErr w:type="spellEnd"/>
      <w:r w:rsidRPr="00D2313D">
        <w:rPr>
          <w:rFonts w:ascii="Arial" w:hAnsi="Arial" w:cs="Arial"/>
          <w:sz w:val="20"/>
        </w:rPr>
        <w:t xml:space="preserve">; </w:t>
      </w:r>
      <w:proofErr w:type="gramStart"/>
      <w:r w:rsidRPr="00D2313D">
        <w:rPr>
          <w:rFonts w:ascii="Arial" w:hAnsi="Arial" w:cs="Arial"/>
          <w:sz w:val="20"/>
        </w:rPr>
        <w:t>it's</w:t>
      </w:r>
      <w:proofErr w:type="gramEnd"/>
      <w:r w:rsidRPr="00D2313D">
        <w:rPr>
          <w:rFonts w:ascii="Arial" w:hAnsi="Arial" w:cs="Arial"/>
          <w:sz w:val="20"/>
        </w:rPr>
        <w:t xml:space="preserve"> performance looks stable with training (f=.51) to validation (f=.50)</w:t>
      </w:r>
    </w:p>
    <w:p w14:paraId="200A2393" w14:textId="6187DC68" w:rsidR="0031585B" w:rsidRPr="00D2313D" w:rsidRDefault="0031585B" w:rsidP="00D2313D">
      <w:pPr>
        <w:pStyle w:val="ListParagraph"/>
        <w:numPr>
          <w:ilvl w:val="0"/>
          <w:numId w:val="11"/>
        </w:numPr>
        <w:ind w:right="-810"/>
        <w:rPr>
          <w:rFonts w:ascii="Arial" w:hAnsi="Arial" w:cs="Arial"/>
          <w:sz w:val="20"/>
        </w:rPr>
      </w:pPr>
      <w:r w:rsidRPr="00D2313D">
        <w:rPr>
          <w:rFonts w:ascii="Arial" w:hAnsi="Arial" w:cs="Arial"/>
          <w:sz w:val="20"/>
        </w:rPr>
        <w:t>Only one positive case in training and one positive case in validation</w:t>
      </w:r>
    </w:p>
    <w:p w14:paraId="40037F5E" w14:textId="44C91DF7" w:rsidR="0031585B" w:rsidRPr="00D2313D" w:rsidRDefault="0031585B" w:rsidP="00D2313D">
      <w:pPr>
        <w:pStyle w:val="ListParagraph"/>
        <w:numPr>
          <w:ilvl w:val="0"/>
          <w:numId w:val="11"/>
        </w:numPr>
        <w:ind w:right="-810"/>
        <w:rPr>
          <w:rFonts w:ascii="Arial" w:hAnsi="Arial" w:cs="Arial"/>
          <w:sz w:val="20"/>
        </w:rPr>
      </w:pPr>
      <w:r w:rsidRPr="00D2313D">
        <w:rPr>
          <w:rFonts w:ascii="Arial" w:hAnsi="Arial" w:cs="Arial"/>
          <w:sz w:val="20"/>
        </w:rPr>
        <w:t>Big drop off in performance around Persistence with training (f=.69) to validation (f=.27)</w:t>
      </w:r>
    </w:p>
    <w:p w14:paraId="3DE3E9AC" w14:textId="674C6BAE" w:rsidR="0031585B" w:rsidRPr="005C6D5B" w:rsidRDefault="0031585B" w:rsidP="008C5854">
      <w:pPr>
        <w:pStyle w:val="ListParagraph"/>
        <w:numPr>
          <w:ilvl w:val="0"/>
          <w:numId w:val="11"/>
        </w:numPr>
        <w:ind w:right="-810"/>
        <w:rPr>
          <w:rFonts w:ascii="Arial" w:hAnsi="Arial" w:cs="Arial"/>
          <w:sz w:val="20"/>
        </w:rPr>
      </w:pPr>
      <w:r w:rsidRPr="00D2313D">
        <w:rPr>
          <w:rFonts w:ascii="Arial" w:hAnsi="Arial" w:cs="Arial"/>
          <w:sz w:val="20"/>
        </w:rPr>
        <w:lastRenderedPageBreak/>
        <w:t>The denominator was 11 rather than 20, because 9 of 20 were not valid runs for one of the above reasons</w:t>
      </w:r>
    </w:p>
    <w:p w14:paraId="3F3F5213" w14:textId="7B3C8282" w:rsidR="00E907A8" w:rsidRDefault="00E907A8" w:rsidP="008C5854"/>
    <w:p w14:paraId="5B67ACBC" w14:textId="70DCDECC" w:rsidR="00E907A8" w:rsidRDefault="00E907A8" w:rsidP="008C5854">
      <w:r>
        <w:t xml:space="preserve">Table x: Comcog Subcategory Efficacy </w:t>
      </w:r>
      <w:proofErr w:type="gramStart"/>
      <w:r>
        <w:t>At</w:t>
      </w:r>
      <w:proofErr w:type="gramEnd"/>
      <w:r>
        <w:t xml:space="preserve"> the Sentence Level, Training Sample</w:t>
      </w:r>
    </w:p>
    <w:tbl>
      <w:tblPr>
        <w:tblW w:w="10110" w:type="dxa"/>
        <w:tblInd w:w="-38" w:type="dxa"/>
        <w:tblLayout w:type="fixed"/>
        <w:tblCellMar>
          <w:left w:w="30" w:type="dxa"/>
          <w:right w:w="30" w:type="dxa"/>
        </w:tblCellMar>
        <w:tblLook w:val="0000" w:firstRow="0" w:lastRow="0" w:firstColumn="0" w:lastColumn="0" w:noHBand="0" w:noVBand="0"/>
      </w:tblPr>
      <w:tblGrid>
        <w:gridCol w:w="1920"/>
        <w:gridCol w:w="990"/>
        <w:gridCol w:w="990"/>
        <w:gridCol w:w="1080"/>
        <w:gridCol w:w="990"/>
        <w:gridCol w:w="1080"/>
        <w:gridCol w:w="990"/>
        <w:gridCol w:w="990"/>
        <w:gridCol w:w="1080"/>
      </w:tblGrid>
      <w:tr w:rsidR="00E907A8" w:rsidRPr="00E907A8" w14:paraId="78120B59"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3A9C0D6E"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Class        </w:t>
            </w:r>
          </w:p>
        </w:tc>
        <w:tc>
          <w:tcPr>
            <w:tcW w:w="990" w:type="dxa"/>
            <w:tcBorders>
              <w:top w:val="single" w:sz="6" w:space="0" w:color="auto"/>
              <w:left w:val="single" w:sz="6" w:space="0" w:color="auto"/>
              <w:bottom w:val="single" w:sz="6" w:space="0" w:color="auto"/>
              <w:right w:val="single" w:sz="6" w:space="0" w:color="auto"/>
            </w:tcBorders>
            <w:shd w:val="solid" w:color="969696" w:fill="auto"/>
          </w:tcPr>
          <w:p w14:paraId="0FBC0ECE"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F-Score </w:t>
            </w:r>
          </w:p>
        </w:tc>
        <w:tc>
          <w:tcPr>
            <w:tcW w:w="990" w:type="dxa"/>
            <w:tcBorders>
              <w:top w:val="single" w:sz="6" w:space="0" w:color="auto"/>
              <w:left w:val="single" w:sz="6" w:space="0" w:color="auto"/>
              <w:bottom w:val="single" w:sz="6" w:space="0" w:color="auto"/>
              <w:right w:val="single" w:sz="6" w:space="0" w:color="auto"/>
            </w:tcBorders>
            <w:shd w:val="solid" w:color="969696" w:fill="auto"/>
          </w:tcPr>
          <w:p w14:paraId="3C90A025"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 Recall </w:t>
            </w:r>
          </w:p>
        </w:tc>
        <w:tc>
          <w:tcPr>
            <w:tcW w:w="1080" w:type="dxa"/>
            <w:tcBorders>
              <w:top w:val="single" w:sz="6" w:space="0" w:color="auto"/>
              <w:left w:val="single" w:sz="6" w:space="0" w:color="auto"/>
              <w:bottom w:val="single" w:sz="6" w:space="0" w:color="auto"/>
              <w:right w:val="single" w:sz="6" w:space="0" w:color="auto"/>
            </w:tcBorders>
            <w:shd w:val="solid" w:color="969696" w:fill="auto"/>
          </w:tcPr>
          <w:p w14:paraId="135C84D5"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Precision</w:t>
            </w:r>
          </w:p>
        </w:tc>
        <w:tc>
          <w:tcPr>
            <w:tcW w:w="990" w:type="dxa"/>
            <w:tcBorders>
              <w:top w:val="single" w:sz="6" w:space="0" w:color="auto"/>
              <w:left w:val="single" w:sz="6" w:space="0" w:color="auto"/>
              <w:bottom w:val="single" w:sz="6" w:space="0" w:color="auto"/>
              <w:right w:val="single" w:sz="6" w:space="0" w:color="auto"/>
            </w:tcBorders>
            <w:shd w:val="solid" w:color="969696" w:fill="auto"/>
          </w:tcPr>
          <w:p w14:paraId="5F60AD9A"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Total </w:t>
            </w:r>
          </w:p>
        </w:tc>
        <w:tc>
          <w:tcPr>
            <w:tcW w:w="1080" w:type="dxa"/>
            <w:tcBorders>
              <w:top w:val="single" w:sz="6" w:space="0" w:color="auto"/>
              <w:left w:val="single" w:sz="6" w:space="0" w:color="auto"/>
              <w:bottom w:val="single" w:sz="6" w:space="0" w:color="auto"/>
              <w:right w:val="single" w:sz="6" w:space="0" w:color="auto"/>
            </w:tcBorders>
            <w:shd w:val="solid" w:color="969696" w:fill="auto"/>
          </w:tcPr>
          <w:p w14:paraId="1AF0DF10"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  TP   </w:t>
            </w:r>
          </w:p>
        </w:tc>
        <w:tc>
          <w:tcPr>
            <w:tcW w:w="990" w:type="dxa"/>
            <w:tcBorders>
              <w:top w:val="single" w:sz="6" w:space="0" w:color="auto"/>
              <w:left w:val="single" w:sz="6" w:space="0" w:color="auto"/>
              <w:bottom w:val="single" w:sz="6" w:space="0" w:color="auto"/>
              <w:right w:val="single" w:sz="6" w:space="0" w:color="auto"/>
            </w:tcBorders>
            <w:shd w:val="solid" w:color="969696" w:fill="auto"/>
          </w:tcPr>
          <w:p w14:paraId="25AA34CB"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 FP    </w:t>
            </w:r>
          </w:p>
        </w:tc>
        <w:tc>
          <w:tcPr>
            <w:tcW w:w="990" w:type="dxa"/>
            <w:tcBorders>
              <w:top w:val="single" w:sz="6" w:space="0" w:color="auto"/>
              <w:left w:val="single" w:sz="6" w:space="0" w:color="auto"/>
              <w:bottom w:val="single" w:sz="6" w:space="0" w:color="auto"/>
              <w:right w:val="single" w:sz="6" w:space="0" w:color="auto"/>
            </w:tcBorders>
            <w:shd w:val="solid" w:color="969696" w:fill="auto"/>
          </w:tcPr>
          <w:p w14:paraId="0DB80A45"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 FN </w:t>
            </w:r>
          </w:p>
        </w:tc>
        <w:tc>
          <w:tcPr>
            <w:tcW w:w="1080" w:type="dxa"/>
            <w:tcBorders>
              <w:top w:val="single" w:sz="6" w:space="0" w:color="auto"/>
              <w:left w:val="single" w:sz="6" w:space="0" w:color="auto"/>
              <w:bottom w:val="single" w:sz="6" w:space="0" w:color="auto"/>
              <w:right w:val="single" w:sz="6" w:space="0" w:color="auto"/>
            </w:tcBorders>
            <w:shd w:val="solid" w:color="969696" w:fill="auto"/>
          </w:tcPr>
          <w:p w14:paraId="686EA738"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 Notes</w:t>
            </w:r>
          </w:p>
        </w:tc>
      </w:tr>
      <w:tr w:rsidR="00E907A8" w:rsidRPr="00E907A8" w14:paraId="75D2256A"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674A46C5"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d110_d129    </w:t>
            </w:r>
          </w:p>
        </w:tc>
        <w:tc>
          <w:tcPr>
            <w:tcW w:w="990" w:type="dxa"/>
            <w:tcBorders>
              <w:top w:val="single" w:sz="6" w:space="0" w:color="auto"/>
              <w:left w:val="single" w:sz="6" w:space="0" w:color="auto"/>
              <w:bottom w:val="single" w:sz="6" w:space="0" w:color="auto"/>
              <w:right w:val="single" w:sz="6" w:space="0" w:color="auto"/>
            </w:tcBorders>
          </w:tcPr>
          <w:p w14:paraId="2789F412"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 xml:space="preserve">NaN     </w:t>
            </w:r>
          </w:p>
        </w:tc>
        <w:tc>
          <w:tcPr>
            <w:tcW w:w="990" w:type="dxa"/>
            <w:tcBorders>
              <w:top w:val="single" w:sz="6" w:space="0" w:color="auto"/>
              <w:left w:val="single" w:sz="6" w:space="0" w:color="auto"/>
              <w:bottom w:val="single" w:sz="6" w:space="0" w:color="auto"/>
              <w:right w:val="single" w:sz="6" w:space="0" w:color="auto"/>
            </w:tcBorders>
          </w:tcPr>
          <w:p w14:paraId="72651DB8"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w:t>
            </w:r>
          </w:p>
        </w:tc>
        <w:tc>
          <w:tcPr>
            <w:tcW w:w="1080" w:type="dxa"/>
            <w:tcBorders>
              <w:top w:val="single" w:sz="6" w:space="0" w:color="auto"/>
              <w:left w:val="single" w:sz="6" w:space="0" w:color="auto"/>
              <w:bottom w:val="single" w:sz="6" w:space="0" w:color="auto"/>
              <w:right w:val="single" w:sz="6" w:space="0" w:color="auto"/>
            </w:tcBorders>
          </w:tcPr>
          <w:p w14:paraId="2C320B1D"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w:t>
            </w:r>
          </w:p>
        </w:tc>
        <w:tc>
          <w:tcPr>
            <w:tcW w:w="990" w:type="dxa"/>
            <w:tcBorders>
              <w:top w:val="single" w:sz="6" w:space="0" w:color="auto"/>
              <w:left w:val="single" w:sz="6" w:space="0" w:color="auto"/>
              <w:bottom w:val="single" w:sz="6" w:space="0" w:color="auto"/>
              <w:right w:val="single" w:sz="6" w:space="0" w:color="auto"/>
            </w:tcBorders>
          </w:tcPr>
          <w:p w14:paraId="16E12756"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w:t>
            </w:r>
          </w:p>
        </w:tc>
        <w:tc>
          <w:tcPr>
            <w:tcW w:w="1080" w:type="dxa"/>
            <w:tcBorders>
              <w:top w:val="single" w:sz="6" w:space="0" w:color="auto"/>
              <w:left w:val="single" w:sz="6" w:space="0" w:color="auto"/>
              <w:bottom w:val="single" w:sz="6" w:space="0" w:color="auto"/>
              <w:right w:val="single" w:sz="6" w:space="0" w:color="auto"/>
            </w:tcBorders>
          </w:tcPr>
          <w:p w14:paraId="56AED2E0"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w:t>
            </w:r>
          </w:p>
        </w:tc>
        <w:tc>
          <w:tcPr>
            <w:tcW w:w="990" w:type="dxa"/>
            <w:tcBorders>
              <w:top w:val="single" w:sz="6" w:space="0" w:color="auto"/>
              <w:left w:val="single" w:sz="6" w:space="0" w:color="auto"/>
              <w:bottom w:val="single" w:sz="6" w:space="0" w:color="auto"/>
              <w:right w:val="single" w:sz="6" w:space="0" w:color="auto"/>
            </w:tcBorders>
          </w:tcPr>
          <w:p w14:paraId="0BDCC3E7"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2</w:t>
            </w:r>
          </w:p>
        </w:tc>
        <w:tc>
          <w:tcPr>
            <w:tcW w:w="990" w:type="dxa"/>
            <w:tcBorders>
              <w:top w:val="single" w:sz="6" w:space="0" w:color="auto"/>
              <w:left w:val="single" w:sz="6" w:space="0" w:color="auto"/>
              <w:bottom w:val="single" w:sz="6" w:space="0" w:color="auto"/>
              <w:right w:val="single" w:sz="6" w:space="0" w:color="auto"/>
            </w:tcBorders>
          </w:tcPr>
          <w:p w14:paraId="2F54374E"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w:t>
            </w:r>
          </w:p>
        </w:tc>
        <w:tc>
          <w:tcPr>
            <w:tcW w:w="1080" w:type="dxa"/>
            <w:tcBorders>
              <w:top w:val="single" w:sz="6" w:space="0" w:color="auto"/>
              <w:left w:val="single" w:sz="6" w:space="0" w:color="auto"/>
              <w:bottom w:val="single" w:sz="6" w:space="0" w:color="auto"/>
              <w:right w:val="single" w:sz="6" w:space="0" w:color="auto"/>
            </w:tcBorders>
          </w:tcPr>
          <w:p w14:paraId="4CDA82A0" w14:textId="77777777" w:rsidR="00E907A8" w:rsidRPr="00E907A8" w:rsidRDefault="00E907A8" w:rsidP="00E907A8">
            <w:pPr>
              <w:autoSpaceDE w:val="0"/>
              <w:autoSpaceDN w:val="0"/>
              <w:adjustRightInd w:val="0"/>
              <w:spacing w:after="0" w:line="240" w:lineRule="auto"/>
              <w:rPr>
                <w:rFonts w:ascii="Arial" w:hAnsi="Arial" w:cs="Arial"/>
                <w:color w:val="000000"/>
                <w:sz w:val="20"/>
                <w:szCs w:val="20"/>
              </w:rPr>
            </w:pPr>
            <w:r w:rsidRPr="00E907A8">
              <w:rPr>
                <w:rFonts w:ascii="Arial" w:hAnsi="Arial" w:cs="Arial"/>
                <w:color w:val="000000"/>
                <w:sz w:val="20"/>
                <w:szCs w:val="20"/>
              </w:rPr>
              <w:t xml:space="preserve">   [1]</w:t>
            </w:r>
          </w:p>
        </w:tc>
      </w:tr>
      <w:tr w:rsidR="00E907A8" w:rsidRPr="00E907A8" w14:paraId="6E4F0360"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19F245ED"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d130_d159    </w:t>
            </w:r>
          </w:p>
        </w:tc>
        <w:tc>
          <w:tcPr>
            <w:tcW w:w="990" w:type="dxa"/>
            <w:tcBorders>
              <w:top w:val="single" w:sz="6" w:space="0" w:color="auto"/>
              <w:left w:val="single" w:sz="6" w:space="0" w:color="auto"/>
              <w:bottom w:val="single" w:sz="6" w:space="0" w:color="auto"/>
              <w:right w:val="single" w:sz="6" w:space="0" w:color="auto"/>
            </w:tcBorders>
          </w:tcPr>
          <w:p w14:paraId="7E7156A8"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0.720</w:t>
            </w:r>
          </w:p>
        </w:tc>
        <w:tc>
          <w:tcPr>
            <w:tcW w:w="990" w:type="dxa"/>
            <w:tcBorders>
              <w:top w:val="single" w:sz="6" w:space="0" w:color="auto"/>
              <w:left w:val="single" w:sz="6" w:space="0" w:color="auto"/>
              <w:bottom w:val="single" w:sz="6" w:space="0" w:color="auto"/>
              <w:right w:val="single" w:sz="6" w:space="0" w:color="auto"/>
            </w:tcBorders>
          </w:tcPr>
          <w:p w14:paraId="5D1668C2"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0.900</w:t>
            </w:r>
          </w:p>
        </w:tc>
        <w:tc>
          <w:tcPr>
            <w:tcW w:w="1080" w:type="dxa"/>
            <w:tcBorders>
              <w:top w:val="single" w:sz="6" w:space="0" w:color="auto"/>
              <w:left w:val="single" w:sz="6" w:space="0" w:color="auto"/>
              <w:bottom w:val="single" w:sz="6" w:space="0" w:color="auto"/>
              <w:right w:val="single" w:sz="6" w:space="0" w:color="auto"/>
            </w:tcBorders>
          </w:tcPr>
          <w:p w14:paraId="3FBDD2E3"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0.600</w:t>
            </w:r>
          </w:p>
        </w:tc>
        <w:tc>
          <w:tcPr>
            <w:tcW w:w="990" w:type="dxa"/>
            <w:tcBorders>
              <w:top w:val="single" w:sz="6" w:space="0" w:color="auto"/>
              <w:left w:val="single" w:sz="6" w:space="0" w:color="auto"/>
              <w:bottom w:val="single" w:sz="6" w:space="0" w:color="auto"/>
              <w:right w:val="single" w:sz="6" w:space="0" w:color="auto"/>
            </w:tcBorders>
          </w:tcPr>
          <w:p w14:paraId="70502454"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10</w:t>
            </w:r>
          </w:p>
        </w:tc>
        <w:tc>
          <w:tcPr>
            <w:tcW w:w="1080" w:type="dxa"/>
            <w:tcBorders>
              <w:top w:val="single" w:sz="6" w:space="0" w:color="auto"/>
              <w:left w:val="single" w:sz="6" w:space="0" w:color="auto"/>
              <w:bottom w:val="single" w:sz="6" w:space="0" w:color="auto"/>
              <w:right w:val="single" w:sz="6" w:space="0" w:color="auto"/>
            </w:tcBorders>
          </w:tcPr>
          <w:p w14:paraId="4D8EB0DD"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9</w:t>
            </w:r>
          </w:p>
        </w:tc>
        <w:tc>
          <w:tcPr>
            <w:tcW w:w="990" w:type="dxa"/>
            <w:tcBorders>
              <w:top w:val="single" w:sz="6" w:space="0" w:color="auto"/>
              <w:left w:val="single" w:sz="6" w:space="0" w:color="auto"/>
              <w:bottom w:val="single" w:sz="6" w:space="0" w:color="auto"/>
              <w:right w:val="single" w:sz="6" w:space="0" w:color="auto"/>
            </w:tcBorders>
          </w:tcPr>
          <w:p w14:paraId="7623DBFC"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6</w:t>
            </w:r>
          </w:p>
        </w:tc>
        <w:tc>
          <w:tcPr>
            <w:tcW w:w="990" w:type="dxa"/>
            <w:tcBorders>
              <w:top w:val="single" w:sz="6" w:space="0" w:color="auto"/>
              <w:left w:val="single" w:sz="6" w:space="0" w:color="auto"/>
              <w:bottom w:val="single" w:sz="6" w:space="0" w:color="auto"/>
              <w:right w:val="single" w:sz="6" w:space="0" w:color="auto"/>
            </w:tcBorders>
          </w:tcPr>
          <w:p w14:paraId="58BB3A3F"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w:t>
            </w:r>
          </w:p>
        </w:tc>
        <w:tc>
          <w:tcPr>
            <w:tcW w:w="1080" w:type="dxa"/>
            <w:tcBorders>
              <w:top w:val="single" w:sz="6" w:space="0" w:color="auto"/>
              <w:left w:val="single" w:sz="6" w:space="0" w:color="auto"/>
              <w:bottom w:val="single" w:sz="6" w:space="0" w:color="auto"/>
              <w:right w:val="single" w:sz="6" w:space="0" w:color="auto"/>
            </w:tcBorders>
          </w:tcPr>
          <w:p w14:paraId="21B66BB7" w14:textId="77777777" w:rsidR="00E907A8" w:rsidRPr="00E907A8" w:rsidRDefault="00E907A8" w:rsidP="00E907A8">
            <w:pPr>
              <w:autoSpaceDE w:val="0"/>
              <w:autoSpaceDN w:val="0"/>
              <w:adjustRightInd w:val="0"/>
              <w:spacing w:after="0" w:line="240" w:lineRule="auto"/>
              <w:rPr>
                <w:rFonts w:ascii="Arial" w:hAnsi="Arial" w:cs="Arial"/>
                <w:color w:val="000000"/>
                <w:sz w:val="20"/>
                <w:szCs w:val="20"/>
              </w:rPr>
            </w:pPr>
            <w:r w:rsidRPr="00E907A8">
              <w:rPr>
                <w:rFonts w:ascii="Arial" w:hAnsi="Arial" w:cs="Arial"/>
                <w:color w:val="000000"/>
                <w:sz w:val="20"/>
                <w:szCs w:val="20"/>
              </w:rPr>
              <w:t xml:space="preserve">   [2]</w:t>
            </w:r>
          </w:p>
        </w:tc>
      </w:tr>
      <w:tr w:rsidR="00E907A8" w:rsidRPr="00E907A8" w14:paraId="3CB6D57C"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6841670B"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d160         </w:t>
            </w:r>
          </w:p>
        </w:tc>
        <w:tc>
          <w:tcPr>
            <w:tcW w:w="990" w:type="dxa"/>
            <w:tcBorders>
              <w:top w:val="single" w:sz="6" w:space="0" w:color="auto"/>
              <w:left w:val="single" w:sz="6" w:space="0" w:color="auto"/>
              <w:bottom w:val="single" w:sz="6" w:space="0" w:color="auto"/>
              <w:right w:val="single" w:sz="6" w:space="0" w:color="auto"/>
            </w:tcBorders>
          </w:tcPr>
          <w:p w14:paraId="301B03DD"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0.788</w:t>
            </w:r>
          </w:p>
        </w:tc>
        <w:tc>
          <w:tcPr>
            <w:tcW w:w="990" w:type="dxa"/>
            <w:tcBorders>
              <w:top w:val="single" w:sz="6" w:space="0" w:color="auto"/>
              <w:left w:val="single" w:sz="6" w:space="0" w:color="auto"/>
              <w:bottom w:val="single" w:sz="6" w:space="0" w:color="auto"/>
              <w:right w:val="single" w:sz="6" w:space="0" w:color="auto"/>
            </w:tcBorders>
          </w:tcPr>
          <w:p w14:paraId="176FFA39"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0.867</w:t>
            </w:r>
          </w:p>
        </w:tc>
        <w:tc>
          <w:tcPr>
            <w:tcW w:w="1080" w:type="dxa"/>
            <w:tcBorders>
              <w:top w:val="single" w:sz="6" w:space="0" w:color="auto"/>
              <w:left w:val="single" w:sz="6" w:space="0" w:color="auto"/>
              <w:bottom w:val="single" w:sz="6" w:space="0" w:color="auto"/>
              <w:right w:val="single" w:sz="6" w:space="0" w:color="auto"/>
            </w:tcBorders>
          </w:tcPr>
          <w:p w14:paraId="3DDF1461"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0.722</w:t>
            </w:r>
          </w:p>
        </w:tc>
        <w:tc>
          <w:tcPr>
            <w:tcW w:w="990" w:type="dxa"/>
            <w:tcBorders>
              <w:top w:val="single" w:sz="6" w:space="0" w:color="auto"/>
              <w:left w:val="single" w:sz="6" w:space="0" w:color="auto"/>
              <w:bottom w:val="single" w:sz="6" w:space="0" w:color="auto"/>
              <w:right w:val="single" w:sz="6" w:space="0" w:color="auto"/>
            </w:tcBorders>
          </w:tcPr>
          <w:p w14:paraId="321DA581"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15</w:t>
            </w:r>
          </w:p>
        </w:tc>
        <w:tc>
          <w:tcPr>
            <w:tcW w:w="1080" w:type="dxa"/>
            <w:tcBorders>
              <w:top w:val="single" w:sz="6" w:space="0" w:color="auto"/>
              <w:left w:val="single" w:sz="6" w:space="0" w:color="auto"/>
              <w:bottom w:val="single" w:sz="6" w:space="0" w:color="auto"/>
              <w:right w:val="single" w:sz="6" w:space="0" w:color="auto"/>
            </w:tcBorders>
          </w:tcPr>
          <w:p w14:paraId="36631EA7"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13</w:t>
            </w:r>
          </w:p>
        </w:tc>
        <w:tc>
          <w:tcPr>
            <w:tcW w:w="990" w:type="dxa"/>
            <w:tcBorders>
              <w:top w:val="single" w:sz="6" w:space="0" w:color="auto"/>
              <w:left w:val="single" w:sz="6" w:space="0" w:color="auto"/>
              <w:bottom w:val="single" w:sz="6" w:space="0" w:color="auto"/>
              <w:right w:val="single" w:sz="6" w:space="0" w:color="auto"/>
            </w:tcBorders>
          </w:tcPr>
          <w:p w14:paraId="139BCFE0"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5</w:t>
            </w:r>
          </w:p>
        </w:tc>
        <w:tc>
          <w:tcPr>
            <w:tcW w:w="990" w:type="dxa"/>
            <w:tcBorders>
              <w:top w:val="single" w:sz="6" w:space="0" w:color="auto"/>
              <w:left w:val="single" w:sz="6" w:space="0" w:color="auto"/>
              <w:bottom w:val="single" w:sz="6" w:space="0" w:color="auto"/>
              <w:right w:val="single" w:sz="6" w:space="0" w:color="auto"/>
            </w:tcBorders>
          </w:tcPr>
          <w:p w14:paraId="5B828ABB"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2</w:t>
            </w:r>
          </w:p>
        </w:tc>
        <w:tc>
          <w:tcPr>
            <w:tcW w:w="1080" w:type="dxa"/>
            <w:tcBorders>
              <w:top w:val="single" w:sz="6" w:space="0" w:color="auto"/>
              <w:left w:val="single" w:sz="6" w:space="0" w:color="auto"/>
              <w:bottom w:val="single" w:sz="6" w:space="0" w:color="auto"/>
              <w:right w:val="single" w:sz="6" w:space="0" w:color="auto"/>
            </w:tcBorders>
          </w:tcPr>
          <w:p w14:paraId="3A111747" w14:textId="77777777" w:rsidR="00E907A8" w:rsidRPr="00E907A8" w:rsidRDefault="00E907A8" w:rsidP="00E907A8">
            <w:pPr>
              <w:autoSpaceDE w:val="0"/>
              <w:autoSpaceDN w:val="0"/>
              <w:adjustRightInd w:val="0"/>
              <w:spacing w:after="0" w:line="240" w:lineRule="auto"/>
              <w:rPr>
                <w:rFonts w:ascii="Arial" w:hAnsi="Arial" w:cs="Arial"/>
                <w:color w:val="000000"/>
                <w:sz w:val="20"/>
                <w:szCs w:val="20"/>
              </w:rPr>
            </w:pPr>
            <w:r w:rsidRPr="00E907A8">
              <w:rPr>
                <w:rFonts w:ascii="Arial" w:hAnsi="Arial" w:cs="Arial"/>
                <w:color w:val="000000"/>
                <w:sz w:val="20"/>
                <w:szCs w:val="20"/>
              </w:rPr>
              <w:t xml:space="preserve">   [3]</w:t>
            </w:r>
          </w:p>
        </w:tc>
      </w:tr>
      <w:tr w:rsidR="00E907A8" w:rsidRPr="00E907A8" w14:paraId="1B6D93EF"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4D28D5F4"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d163         </w:t>
            </w:r>
          </w:p>
        </w:tc>
        <w:tc>
          <w:tcPr>
            <w:tcW w:w="990" w:type="dxa"/>
            <w:tcBorders>
              <w:top w:val="single" w:sz="6" w:space="0" w:color="auto"/>
              <w:left w:val="single" w:sz="6" w:space="0" w:color="auto"/>
              <w:bottom w:val="single" w:sz="6" w:space="0" w:color="auto"/>
              <w:right w:val="single" w:sz="6" w:space="0" w:color="auto"/>
            </w:tcBorders>
          </w:tcPr>
          <w:p w14:paraId="32A4DEAA"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0.602</w:t>
            </w:r>
          </w:p>
        </w:tc>
        <w:tc>
          <w:tcPr>
            <w:tcW w:w="990" w:type="dxa"/>
            <w:tcBorders>
              <w:top w:val="single" w:sz="6" w:space="0" w:color="auto"/>
              <w:left w:val="single" w:sz="6" w:space="0" w:color="auto"/>
              <w:bottom w:val="single" w:sz="6" w:space="0" w:color="auto"/>
              <w:right w:val="single" w:sz="6" w:space="0" w:color="auto"/>
            </w:tcBorders>
          </w:tcPr>
          <w:p w14:paraId="79FEDE3F"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0.667</w:t>
            </w:r>
          </w:p>
        </w:tc>
        <w:tc>
          <w:tcPr>
            <w:tcW w:w="1080" w:type="dxa"/>
            <w:tcBorders>
              <w:top w:val="single" w:sz="6" w:space="0" w:color="auto"/>
              <w:left w:val="single" w:sz="6" w:space="0" w:color="auto"/>
              <w:bottom w:val="single" w:sz="6" w:space="0" w:color="auto"/>
              <w:right w:val="single" w:sz="6" w:space="0" w:color="auto"/>
            </w:tcBorders>
          </w:tcPr>
          <w:p w14:paraId="41A10375"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0.549</w:t>
            </w:r>
          </w:p>
        </w:tc>
        <w:tc>
          <w:tcPr>
            <w:tcW w:w="990" w:type="dxa"/>
            <w:tcBorders>
              <w:top w:val="single" w:sz="6" w:space="0" w:color="auto"/>
              <w:left w:val="single" w:sz="6" w:space="0" w:color="auto"/>
              <w:bottom w:val="single" w:sz="6" w:space="0" w:color="auto"/>
              <w:right w:val="single" w:sz="6" w:space="0" w:color="auto"/>
            </w:tcBorders>
          </w:tcPr>
          <w:p w14:paraId="590E80FC"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117</w:t>
            </w:r>
          </w:p>
        </w:tc>
        <w:tc>
          <w:tcPr>
            <w:tcW w:w="1080" w:type="dxa"/>
            <w:tcBorders>
              <w:top w:val="single" w:sz="6" w:space="0" w:color="auto"/>
              <w:left w:val="single" w:sz="6" w:space="0" w:color="auto"/>
              <w:bottom w:val="single" w:sz="6" w:space="0" w:color="auto"/>
              <w:right w:val="single" w:sz="6" w:space="0" w:color="auto"/>
            </w:tcBorders>
          </w:tcPr>
          <w:p w14:paraId="1C772974"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78</w:t>
            </w:r>
          </w:p>
        </w:tc>
        <w:tc>
          <w:tcPr>
            <w:tcW w:w="990" w:type="dxa"/>
            <w:tcBorders>
              <w:top w:val="single" w:sz="6" w:space="0" w:color="auto"/>
              <w:left w:val="single" w:sz="6" w:space="0" w:color="auto"/>
              <w:bottom w:val="single" w:sz="6" w:space="0" w:color="auto"/>
              <w:right w:val="single" w:sz="6" w:space="0" w:color="auto"/>
            </w:tcBorders>
          </w:tcPr>
          <w:p w14:paraId="227DFBD1"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64</w:t>
            </w:r>
          </w:p>
        </w:tc>
        <w:tc>
          <w:tcPr>
            <w:tcW w:w="990" w:type="dxa"/>
            <w:tcBorders>
              <w:top w:val="single" w:sz="6" w:space="0" w:color="auto"/>
              <w:left w:val="single" w:sz="6" w:space="0" w:color="auto"/>
              <w:bottom w:val="single" w:sz="6" w:space="0" w:color="auto"/>
              <w:right w:val="single" w:sz="6" w:space="0" w:color="auto"/>
            </w:tcBorders>
          </w:tcPr>
          <w:p w14:paraId="56324F00"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39</w:t>
            </w:r>
          </w:p>
        </w:tc>
        <w:tc>
          <w:tcPr>
            <w:tcW w:w="1080" w:type="dxa"/>
            <w:tcBorders>
              <w:top w:val="single" w:sz="6" w:space="0" w:color="auto"/>
              <w:left w:val="single" w:sz="6" w:space="0" w:color="auto"/>
              <w:bottom w:val="single" w:sz="6" w:space="0" w:color="auto"/>
              <w:right w:val="single" w:sz="6" w:space="0" w:color="auto"/>
            </w:tcBorders>
          </w:tcPr>
          <w:p w14:paraId="630D972D" w14:textId="77777777" w:rsidR="00E907A8" w:rsidRPr="00E907A8" w:rsidRDefault="00E907A8" w:rsidP="00E907A8">
            <w:pPr>
              <w:autoSpaceDE w:val="0"/>
              <w:autoSpaceDN w:val="0"/>
              <w:adjustRightInd w:val="0"/>
              <w:spacing w:after="0" w:line="240" w:lineRule="auto"/>
              <w:rPr>
                <w:rFonts w:ascii="Arial" w:hAnsi="Arial" w:cs="Arial"/>
                <w:color w:val="000000"/>
                <w:sz w:val="20"/>
                <w:szCs w:val="20"/>
              </w:rPr>
            </w:pPr>
            <w:r w:rsidRPr="00E907A8">
              <w:rPr>
                <w:rFonts w:ascii="Arial" w:hAnsi="Arial" w:cs="Arial"/>
                <w:color w:val="000000"/>
                <w:sz w:val="20"/>
                <w:szCs w:val="20"/>
              </w:rPr>
              <w:t xml:space="preserve"> [3.1]</w:t>
            </w:r>
          </w:p>
        </w:tc>
      </w:tr>
      <w:tr w:rsidR="00E907A8" w:rsidRPr="00E907A8" w14:paraId="0E4B731A"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55D0F198"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d166         </w:t>
            </w:r>
          </w:p>
        </w:tc>
        <w:tc>
          <w:tcPr>
            <w:tcW w:w="990" w:type="dxa"/>
            <w:tcBorders>
              <w:top w:val="single" w:sz="6" w:space="0" w:color="auto"/>
              <w:left w:val="single" w:sz="6" w:space="0" w:color="auto"/>
              <w:bottom w:val="single" w:sz="6" w:space="0" w:color="auto"/>
              <w:right w:val="single" w:sz="6" w:space="0" w:color="auto"/>
            </w:tcBorders>
          </w:tcPr>
          <w:p w14:paraId="4BD12FC8"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0.824</w:t>
            </w:r>
          </w:p>
        </w:tc>
        <w:tc>
          <w:tcPr>
            <w:tcW w:w="990" w:type="dxa"/>
            <w:tcBorders>
              <w:top w:val="single" w:sz="6" w:space="0" w:color="auto"/>
              <w:left w:val="single" w:sz="6" w:space="0" w:color="auto"/>
              <w:bottom w:val="single" w:sz="6" w:space="0" w:color="auto"/>
              <w:right w:val="single" w:sz="6" w:space="0" w:color="auto"/>
            </w:tcBorders>
          </w:tcPr>
          <w:p w14:paraId="3322E426"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0.875</w:t>
            </w:r>
          </w:p>
        </w:tc>
        <w:tc>
          <w:tcPr>
            <w:tcW w:w="1080" w:type="dxa"/>
            <w:tcBorders>
              <w:top w:val="single" w:sz="6" w:space="0" w:color="auto"/>
              <w:left w:val="single" w:sz="6" w:space="0" w:color="auto"/>
              <w:bottom w:val="single" w:sz="6" w:space="0" w:color="auto"/>
              <w:right w:val="single" w:sz="6" w:space="0" w:color="auto"/>
            </w:tcBorders>
          </w:tcPr>
          <w:p w14:paraId="5C974D23"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0.778</w:t>
            </w:r>
          </w:p>
        </w:tc>
        <w:tc>
          <w:tcPr>
            <w:tcW w:w="990" w:type="dxa"/>
            <w:tcBorders>
              <w:top w:val="single" w:sz="6" w:space="0" w:color="auto"/>
              <w:left w:val="single" w:sz="6" w:space="0" w:color="auto"/>
              <w:bottom w:val="single" w:sz="6" w:space="0" w:color="auto"/>
              <w:right w:val="single" w:sz="6" w:space="0" w:color="auto"/>
            </w:tcBorders>
          </w:tcPr>
          <w:p w14:paraId="33770E8F"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8</w:t>
            </w:r>
          </w:p>
        </w:tc>
        <w:tc>
          <w:tcPr>
            <w:tcW w:w="1080" w:type="dxa"/>
            <w:tcBorders>
              <w:top w:val="single" w:sz="6" w:space="0" w:color="auto"/>
              <w:left w:val="single" w:sz="6" w:space="0" w:color="auto"/>
              <w:bottom w:val="single" w:sz="6" w:space="0" w:color="auto"/>
              <w:right w:val="single" w:sz="6" w:space="0" w:color="auto"/>
            </w:tcBorders>
          </w:tcPr>
          <w:p w14:paraId="79764B6D"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7</w:t>
            </w:r>
          </w:p>
        </w:tc>
        <w:tc>
          <w:tcPr>
            <w:tcW w:w="990" w:type="dxa"/>
            <w:tcBorders>
              <w:top w:val="single" w:sz="6" w:space="0" w:color="auto"/>
              <w:left w:val="single" w:sz="6" w:space="0" w:color="auto"/>
              <w:bottom w:val="single" w:sz="6" w:space="0" w:color="auto"/>
              <w:right w:val="single" w:sz="6" w:space="0" w:color="auto"/>
            </w:tcBorders>
          </w:tcPr>
          <w:p w14:paraId="4A389FBD"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2</w:t>
            </w:r>
          </w:p>
        </w:tc>
        <w:tc>
          <w:tcPr>
            <w:tcW w:w="990" w:type="dxa"/>
            <w:tcBorders>
              <w:top w:val="single" w:sz="6" w:space="0" w:color="auto"/>
              <w:left w:val="single" w:sz="6" w:space="0" w:color="auto"/>
              <w:bottom w:val="single" w:sz="6" w:space="0" w:color="auto"/>
              <w:right w:val="single" w:sz="6" w:space="0" w:color="auto"/>
            </w:tcBorders>
          </w:tcPr>
          <w:p w14:paraId="7954FB56"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w:t>
            </w:r>
          </w:p>
        </w:tc>
        <w:tc>
          <w:tcPr>
            <w:tcW w:w="1080" w:type="dxa"/>
            <w:tcBorders>
              <w:top w:val="single" w:sz="6" w:space="0" w:color="auto"/>
              <w:left w:val="single" w:sz="6" w:space="0" w:color="auto"/>
              <w:bottom w:val="single" w:sz="6" w:space="0" w:color="auto"/>
              <w:right w:val="single" w:sz="6" w:space="0" w:color="auto"/>
            </w:tcBorders>
          </w:tcPr>
          <w:p w14:paraId="4C3AFEBD" w14:textId="77777777" w:rsidR="00E907A8" w:rsidRPr="00E907A8" w:rsidRDefault="00E907A8" w:rsidP="00E907A8">
            <w:pPr>
              <w:autoSpaceDE w:val="0"/>
              <w:autoSpaceDN w:val="0"/>
              <w:adjustRightInd w:val="0"/>
              <w:spacing w:after="0" w:line="240" w:lineRule="auto"/>
              <w:rPr>
                <w:rFonts w:ascii="Arial" w:hAnsi="Arial" w:cs="Arial"/>
                <w:color w:val="000000"/>
                <w:sz w:val="20"/>
                <w:szCs w:val="20"/>
              </w:rPr>
            </w:pPr>
            <w:r w:rsidRPr="00E907A8">
              <w:rPr>
                <w:rFonts w:ascii="Arial" w:hAnsi="Arial" w:cs="Arial"/>
                <w:color w:val="000000"/>
                <w:sz w:val="20"/>
                <w:szCs w:val="20"/>
              </w:rPr>
              <w:t xml:space="preserve"> [3.2]</w:t>
            </w:r>
          </w:p>
        </w:tc>
      </w:tr>
      <w:tr w:rsidR="00E907A8" w:rsidRPr="00E907A8" w14:paraId="5E92ED8C"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7F8B6922"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d170         </w:t>
            </w:r>
          </w:p>
        </w:tc>
        <w:tc>
          <w:tcPr>
            <w:tcW w:w="990" w:type="dxa"/>
            <w:tcBorders>
              <w:top w:val="single" w:sz="6" w:space="0" w:color="auto"/>
              <w:left w:val="single" w:sz="6" w:space="0" w:color="auto"/>
              <w:bottom w:val="single" w:sz="6" w:space="0" w:color="auto"/>
              <w:right w:val="single" w:sz="6" w:space="0" w:color="auto"/>
            </w:tcBorders>
          </w:tcPr>
          <w:p w14:paraId="224D4280"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0.800</w:t>
            </w:r>
          </w:p>
        </w:tc>
        <w:tc>
          <w:tcPr>
            <w:tcW w:w="990" w:type="dxa"/>
            <w:tcBorders>
              <w:top w:val="single" w:sz="6" w:space="0" w:color="auto"/>
              <w:left w:val="single" w:sz="6" w:space="0" w:color="auto"/>
              <w:bottom w:val="single" w:sz="6" w:space="0" w:color="auto"/>
              <w:right w:val="single" w:sz="6" w:space="0" w:color="auto"/>
            </w:tcBorders>
          </w:tcPr>
          <w:p w14:paraId="08FCF9CD"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1.000</w:t>
            </w:r>
          </w:p>
        </w:tc>
        <w:tc>
          <w:tcPr>
            <w:tcW w:w="1080" w:type="dxa"/>
            <w:tcBorders>
              <w:top w:val="single" w:sz="6" w:space="0" w:color="auto"/>
              <w:left w:val="single" w:sz="6" w:space="0" w:color="auto"/>
              <w:bottom w:val="single" w:sz="6" w:space="0" w:color="auto"/>
              <w:right w:val="single" w:sz="6" w:space="0" w:color="auto"/>
            </w:tcBorders>
          </w:tcPr>
          <w:p w14:paraId="6C07E405"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0.667</w:t>
            </w:r>
          </w:p>
        </w:tc>
        <w:tc>
          <w:tcPr>
            <w:tcW w:w="990" w:type="dxa"/>
            <w:tcBorders>
              <w:top w:val="single" w:sz="6" w:space="0" w:color="auto"/>
              <w:left w:val="single" w:sz="6" w:space="0" w:color="auto"/>
              <w:bottom w:val="single" w:sz="6" w:space="0" w:color="auto"/>
              <w:right w:val="single" w:sz="6" w:space="0" w:color="auto"/>
            </w:tcBorders>
          </w:tcPr>
          <w:p w14:paraId="05C376A7"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4</w:t>
            </w:r>
          </w:p>
        </w:tc>
        <w:tc>
          <w:tcPr>
            <w:tcW w:w="1080" w:type="dxa"/>
            <w:tcBorders>
              <w:top w:val="single" w:sz="6" w:space="0" w:color="auto"/>
              <w:left w:val="single" w:sz="6" w:space="0" w:color="auto"/>
              <w:bottom w:val="single" w:sz="6" w:space="0" w:color="auto"/>
              <w:right w:val="single" w:sz="6" w:space="0" w:color="auto"/>
            </w:tcBorders>
          </w:tcPr>
          <w:p w14:paraId="36AB8843"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4</w:t>
            </w:r>
          </w:p>
        </w:tc>
        <w:tc>
          <w:tcPr>
            <w:tcW w:w="990" w:type="dxa"/>
            <w:tcBorders>
              <w:top w:val="single" w:sz="6" w:space="0" w:color="auto"/>
              <w:left w:val="single" w:sz="6" w:space="0" w:color="auto"/>
              <w:bottom w:val="single" w:sz="6" w:space="0" w:color="auto"/>
              <w:right w:val="single" w:sz="6" w:space="0" w:color="auto"/>
            </w:tcBorders>
          </w:tcPr>
          <w:p w14:paraId="6D973087"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2</w:t>
            </w:r>
          </w:p>
        </w:tc>
        <w:tc>
          <w:tcPr>
            <w:tcW w:w="990" w:type="dxa"/>
            <w:tcBorders>
              <w:top w:val="single" w:sz="6" w:space="0" w:color="auto"/>
              <w:left w:val="single" w:sz="6" w:space="0" w:color="auto"/>
              <w:bottom w:val="single" w:sz="6" w:space="0" w:color="auto"/>
              <w:right w:val="single" w:sz="6" w:space="0" w:color="auto"/>
            </w:tcBorders>
          </w:tcPr>
          <w:p w14:paraId="5C2DA21A"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w:t>
            </w:r>
          </w:p>
        </w:tc>
        <w:tc>
          <w:tcPr>
            <w:tcW w:w="1080" w:type="dxa"/>
            <w:tcBorders>
              <w:top w:val="single" w:sz="6" w:space="0" w:color="auto"/>
              <w:left w:val="single" w:sz="6" w:space="0" w:color="auto"/>
              <w:bottom w:val="single" w:sz="6" w:space="0" w:color="auto"/>
              <w:right w:val="single" w:sz="6" w:space="0" w:color="auto"/>
            </w:tcBorders>
          </w:tcPr>
          <w:p w14:paraId="5DB0B169" w14:textId="77777777" w:rsidR="00E907A8" w:rsidRPr="00E907A8" w:rsidRDefault="00E907A8" w:rsidP="00E907A8">
            <w:pPr>
              <w:autoSpaceDE w:val="0"/>
              <w:autoSpaceDN w:val="0"/>
              <w:adjustRightInd w:val="0"/>
              <w:spacing w:after="0" w:line="240" w:lineRule="auto"/>
              <w:rPr>
                <w:rFonts w:ascii="Arial" w:hAnsi="Arial" w:cs="Arial"/>
                <w:color w:val="000000"/>
                <w:sz w:val="20"/>
                <w:szCs w:val="20"/>
              </w:rPr>
            </w:pPr>
            <w:r w:rsidRPr="00E907A8">
              <w:rPr>
                <w:rFonts w:ascii="Arial" w:hAnsi="Arial" w:cs="Arial"/>
                <w:color w:val="000000"/>
                <w:sz w:val="20"/>
                <w:szCs w:val="20"/>
              </w:rPr>
              <w:t xml:space="preserve">   [4]</w:t>
            </w:r>
          </w:p>
        </w:tc>
      </w:tr>
      <w:tr w:rsidR="00E907A8" w:rsidRPr="00E907A8" w14:paraId="1BD83E78"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45AFFCFC"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d172         </w:t>
            </w:r>
          </w:p>
        </w:tc>
        <w:tc>
          <w:tcPr>
            <w:tcW w:w="990" w:type="dxa"/>
            <w:tcBorders>
              <w:top w:val="single" w:sz="6" w:space="0" w:color="auto"/>
              <w:left w:val="single" w:sz="6" w:space="0" w:color="auto"/>
              <w:bottom w:val="single" w:sz="6" w:space="0" w:color="auto"/>
              <w:right w:val="single" w:sz="6" w:space="0" w:color="auto"/>
            </w:tcBorders>
          </w:tcPr>
          <w:p w14:paraId="0B892352"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0.667</w:t>
            </w:r>
          </w:p>
        </w:tc>
        <w:tc>
          <w:tcPr>
            <w:tcW w:w="990" w:type="dxa"/>
            <w:tcBorders>
              <w:top w:val="single" w:sz="6" w:space="0" w:color="auto"/>
              <w:left w:val="single" w:sz="6" w:space="0" w:color="auto"/>
              <w:bottom w:val="single" w:sz="6" w:space="0" w:color="auto"/>
              <w:right w:val="single" w:sz="6" w:space="0" w:color="auto"/>
            </w:tcBorders>
          </w:tcPr>
          <w:p w14:paraId="271CB71D"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0.833</w:t>
            </w:r>
          </w:p>
        </w:tc>
        <w:tc>
          <w:tcPr>
            <w:tcW w:w="1080" w:type="dxa"/>
            <w:tcBorders>
              <w:top w:val="single" w:sz="6" w:space="0" w:color="auto"/>
              <w:left w:val="single" w:sz="6" w:space="0" w:color="auto"/>
              <w:bottom w:val="single" w:sz="6" w:space="0" w:color="auto"/>
              <w:right w:val="single" w:sz="6" w:space="0" w:color="auto"/>
            </w:tcBorders>
          </w:tcPr>
          <w:p w14:paraId="13A9A177"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0.556</w:t>
            </w:r>
          </w:p>
        </w:tc>
        <w:tc>
          <w:tcPr>
            <w:tcW w:w="990" w:type="dxa"/>
            <w:tcBorders>
              <w:top w:val="single" w:sz="6" w:space="0" w:color="auto"/>
              <w:left w:val="single" w:sz="6" w:space="0" w:color="auto"/>
              <w:bottom w:val="single" w:sz="6" w:space="0" w:color="auto"/>
              <w:right w:val="single" w:sz="6" w:space="0" w:color="auto"/>
            </w:tcBorders>
          </w:tcPr>
          <w:p w14:paraId="6DA4021B"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6</w:t>
            </w:r>
          </w:p>
        </w:tc>
        <w:tc>
          <w:tcPr>
            <w:tcW w:w="1080" w:type="dxa"/>
            <w:tcBorders>
              <w:top w:val="single" w:sz="6" w:space="0" w:color="auto"/>
              <w:left w:val="single" w:sz="6" w:space="0" w:color="auto"/>
              <w:bottom w:val="single" w:sz="6" w:space="0" w:color="auto"/>
              <w:right w:val="single" w:sz="6" w:space="0" w:color="auto"/>
            </w:tcBorders>
          </w:tcPr>
          <w:p w14:paraId="47F1C8A2"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5</w:t>
            </w:r>
          </w:p>
        </w:tc>
        <w:tc>
          <w:tcPr>
            <w:tcW w:w="990" w:type="dxa"/>
            <w:tcBorders>
              <w:top w:val="single" w:sz="6" w:space="0" w:color="auto"/>
              <w:left w:val="single" w:sz="6" w:space="0" w:color="auto"/>
              <w:bottom w:val="single" w:sz="6" w:space="0" w:color="auto"/>
              <w:right w:val="single" w:sz="6" w:space="0" w:color="auto"/>
            </w:tcBorders>
          </w:tcPr>
          <w:p w14:paraId="21AACE63"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4</w:t>
            </w:r>
          </w:p>
        </w:tc>
        <w:tc>
          <w:tcPr>
            <w:tcW w:w="990" w:type="dxa"/>
            <w:tcBorders>
              <w:top w:val="single" w:sz="6" w:space="0" w:color="auto"/>
              <w:left w:val="single" w:sz="6" w:space="0" w:color="auto"/>
              <w:bottom w:val="single" w:sz="6" w:space="0" w:color="auto"/>
              <w:right w:val="single" w:sz="6" w:space="0" w:color="auto"/>
            </w:tcBorders>
          </w:tcPr>
          <w:p w14:paraId="30BC7625"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w:t>
            </w:r>
          </w:p>
        </w:tc>
        <w:tc>
          <w:tcPr>
            <w:tcW w:w="1080" w:type="dxa"/>
            <w:tcBorders>
              <w:top w:val="single" w:sz="6" w:space="0" w:color="auto"/>
              <w:left w:val="single" w:sz="6" w:space="0" w:color="auto"/>
              <w:bottom w:val="single" w:sz="6" w:space="0" w:color="auto"/>
              <w:right w:val="single" w:sz="6" w:space="0" w:color="auto"/>
            </w:tcBorders>
          </w:tcPr>
          <w:p w14:paraId="490D3C89" w14:textId="77777777" w:rsidR="00E907A8" w:rsidRPr="00E907A8" w:rsidRDefault="00E907A8" w:rsidP="00E907A8">
            <w:pPr>
              <w:autoSpaceDE w:val="0"/>
              <w:autoSpaceDN w:val="0"/>
              <w:adjustRightInd w:val="0"/>
              <w:spacing w:after="0" w:line="240" w:lineRule="auto"/>
              <w:rPr>
                <w:rFonts w:ascii="Arial" w:hAnsi="Arial" w:cs="Arial"/>
                <w:color w:val="000000"/>
                <w:sz w:val="20"/>
                <w:szCs w:val="20"/>
              </w:rPr>
            </w:pPr>
            <w:r w:rsidRPr="00E907A8">
              <w:rPr>
                <w:rFonts w:ascii="Arial" w:hAnsi="Arial" w:cs="Arial"/>
                <w:color w:val="000000"/>
                <w:sz w:val="20"/>
                <w:szCs w:val="20"/>
              </w:rPr>
              <w:t xml:space="preserve">   [5]</w:t>
            </w:r>
          </w:p>
        </w:tc>
      </w:tr>
      <w:tr w:rsidR="00E907A8" w:rsidRPr="00E907A8" w14:paraId="085A4E35"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51E14E3F"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d175         </w:t>
            </w:r>
          </w:p>
        </w:tc>
        <w:tc>
          <w:tcPr>
            <w:tcW w:w="990" w:type="dxa"/>
            <w:tcBorders>
              <w:top w:val="single" w:sz="6" w:space="0" w:color="auto"/>
              <w:left w:val="single" w:sz="6" w:space="0" w:color="auto"/>
              <w:bottom w:val="single" w:sz="6" w:space="0" w:color="auto"/>
              <w:right w:val="single" w:sz="6" w:space="0" w:color="auto"/>
            </w:tcBorders>
          </w:tcPr>
          <w:p w14:paraId="4B8399C2"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0.653</w:t>
            </w:r>
          </w:p>
        </w:tc>
        <w:tc>
          <w:tcPr>
            <w:tcW w:w="990" w:type="dxa"/>
            <w:tcBorders>
              <w:top w:val="single" w:sz="6" w:space="0" w:color="auto"/>
              <w:left w:val="single" w:sz="6" w:space="0" w:color="auto"/>
              <w:bottom w:val="single" w:sz="6" w:space="0" w:color="auto"/>
              <w:right w:val="single" w:sz="6" w:space="0" w:color="auto"/>
            </w:tcBorders>
          </w:tcPr>
          <w:p w14:paraId="12AE7D46"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0.889</w:t>
            </w:r>
          </w:p>
        </w:tc>
        <w:tc>
          <w:tcPr>
            <w:tcW w:w="1080" w:type="dxa"/>
            <w:tcBorders>
              <w:top w:val="single" w:sz="6" w:space="0" w:color="auto"/>
              <w:left w:val="single" w:sz="6" w:space="0" w:color="auto"/>
              <w:bottom w:val="single" w:sz="6" w:space="0" w:color="auto"/>
              <w:right w:val="single" w:sz="6" w:space="0" w:color="auto"/>
            </w:tcBorders>
          </w:tcPr>
          <w:p w14:paraId="4B089915"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0.516</w:t>
            </w:r>
          </w:p>
        </w:tc>
        <w:tc>
          <w:tcPr>
            <w:tcW w:w="990" w:type="dxa"/>
            <w:tcBorders>
              <w:top w:val="single" w:sz="6" w:space="0" w:color="auto"/>
              <w:left w:val="single" w:sz="6" w:space="0" w:color="auto"/>
              <w:bottom w:val="single" w:sz="6" w:space="0" w:color="auto"/>
              <w:right w:val="single" w:sz="6" w:space="0" w:color="auto"/>
            </w:tcBorders>
          </w:tcPr>
          <w:p w14:paraId="23E58C61"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18</w:t>
            </w:r>
          </w:p>
        </w:tc>
        <w:tc>
          <w:tcPr>
            <w:tcW w:w="1080" w:type="dxa"/>
            <w:tcBorders>
              <w:top w:val="single" w:sz="6" w:space="0" w:color="auto"/>
              <w:left w:val="single" w:sz="6" w:space="0" w:color="auto"/>
              <w:bottom w:val="single" w:sz="6" w:space="0" w:color="auto"/>
              <w:right w:val="single" w:sz="6" w:space="0" w:color="auto"/>
            </w:tcBorders>
          </w:tcPr>
          <w:p w14:paraId="38471F3C"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16</w:t>
            </w:r>
          </w:p>
        </w:tc>
        <w:tc>
          <w:tcPr>
            <w:tcW w:w="990" w:type="dxa"/>
            <w:tcBorders>
              <w:top w:val="single" w:sz="6" w:space="0" w:color="auto"/>
              <w:left w:val="single" w:sz="6" w:space="0" w:color="auto"/>
              <w:bottom w:val="single" w:sz="6" w:space="0" w:color="auto"/>
              <w:right w:val="single" w:sz="6" w:space="0" w:color="auto"/>
            </w:tcBorders>
          </w:tcPr>
          <w:p w14:paraId="1B860AE7"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15</w:t>
            </w:r>
          </w:p>
        </w:tc>
        <w:tc>
          <w:tcPr>
            <w:tcW w:w="990" w:type="dxa"/>
            <w:tcBorders>
              <w:top w:val="single" w:sz="6" w:space="0" w:color="auto"/>
              <w:left w:val="single" w:sz="6" w:space="0" w:color="auto"/>
              <w:bottom w:val="single" w:sz="6" w:space="0" w:color="auto"/>
              <w:right w:val="single" w:sz="6" w:space="0" w:color="auto"/>
            </w:tcBorders>
          </w:tcPr>
          <w:p w14:paraId="005D0C0D"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2</w:t>
            </w:r>
          </w:p>
        </w:tc>
        <w:tc>
          <w:tcPr>
            <w:tcW w:w="1080" w:type="dxa"/>
            <w:tcBorders>
              <w:top w:val="single" w:sz="6" w:space="0" w:color="auto"/>
              <w:left w:val="single" w:sz="6" w:space="0" w:color="auto"/>
              <w:bottom w:val="single" w:sz="6" w:space="0" w:color="auto"/>
              <w:right w:val="single" w:sz="6" w:space="0" w:color="auto"/>
            </w:tcBorders>
          </w:tcPr>
          <w:p w14:paraId="0CA3F0D2" w14:textId="77777777" w:rsidR="00E907A8" w:rsidRPr="00E907A8" w:rsidRDefault="00E907A8" w:rsidP="00E907A8">
            <w:pPr>
              <w:autoSpaceDE w:val="0"/>
              <w:autoSpaceDN w:val="0"/>
              <w:adjustRightInd w:val="0"/>
              <w:spacing w:after="0" w:line="240" w:lineRule="auto"/>
              <w:rPr>
                <w:rFonts w:ascii="Arial" w:hAnsi="Arial" w:cs="Arial"/>
                <w:color w:val="000000"/>
                <w:sz w:val="20"/>
                <w:szCs w:val="20"/>
              </w:rPr>
            </w:pPr>
            <w:r w:rsidRPr="00E907A8">
              <w:rPr>
                <w:rFonts w:ascii="Arial" w:hAnsi="Arial" w:cs="Arial"/>
                <w:color w:val="000000"/>
                <w:sz w:val="20"/>
                <w:szCs w:val="20"/>
              </w:rPr>
              <w:t xml:space="preserve">   [6]</w:t>
            </w:r>
          </w:p>
        </w:tc>
      </w:tr>
      <w:tr w:rsidR="00E907A8" w:rsidRPr="00E907A8" w14:paraId="67743583"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0B7705AA"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d177         </w:t>
            </w:r>
          </w:p>
        </w:tc>
        <w:tc>
          <w:tcPr>
            <w:tcW w:w="990" w:type="dxa"/>
            <w:tcBorders>
              <w:top w:val="single" w:sz="6" w:space="0" w:color="auto"/>
              <w:left w:val="single" w:sz="6" w:space="0" w:color="auto"/>
              <w:bottom w:val="single" w:sz="6" w:space="0" w:color="auto"/>
              <w:right w:val="single" w:sz="6" w:space="0" w:color="auto"/>
            </w:tcBorders>
          </w:tcPr>
          <w:p w14:paraId="7020FABD"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0.788</w:t>
            </w:r>
          </w:p>
        </w:tc>
        <w:tc>
          <w:tcPr>
            <w:tcW w:w="990" w:type="dxa"/>
            <w:tcBorders>
              <w:top w:val="single" w:sz="6" w:space="0" w:color="auto"/>
              <w:left w:val="single" w:sz="6" w:space="0" w:color="auto"/>
              <w:bottom w:val="single" w:sz="6" w:space="0" w:color="auto"/>
              <w:right w:val="single" w:sz="6" w:space="0" w:color="auto"/>
            </w:tcBorders>
          </w:tcPr>
          <w:p w14:paraId="3C400F80"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0.860</w:t>
            </w:r>
          </w:p>
        </w:tc>
        <w:tc>
          <w:tcPr>
            <w:tcW w:w="1080" w:type="dxa"/>
            <w:tcBorders>
              <w:top w:val="single" w:sz="6" w:space="0" w:color="auto"/>
              <w:left w:val="single" w:sz="6" w:space="0" w:color="auto"/>
              <w:bottom w:val="single" w:sz="6" w:space="0" w:color="auto"/>
              <w:right w:val="single" w:sz="6" w:space="0" w:color="auto"/>
            </w:tcBorders>
          </w:tcPr>
          <w:p w14:paraId="009F6CF5"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0.727</w:t>
            </w:r>
          </w:p>
        </w:tc>
        <w:tc>
          <w:tcPr>
            <w:tcW w:w="990" w:type="dxa"/>
            <w:tcBorders>
              <w:top w:val="single" w:sz="6" w:space="0" w:color="auto"/>
              <w:left w:val="single" w:sz="6" w:space="0" w:color="auto"/>
              <w:bottom w:val="single" w:sz="6" w:space="0" w:color="auto"/>
              <w:right w:val="single" w:sz="6" w:space="0" w:color="auto"/>
            </w:tcBorders>
          </w:tcPr>
          <w:p w14:paraId="7F23A31B"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136</w:t>
            </w:r>
          </w:p>
        </w:tc>
        <w:tc>
          <w:tcPr>
            <w:tcW w:w="1080" w:type="dxa"/>
            <w:tcBorders>
              <w:top w:val="single" w:sz="6" w:space="0" w:color="auto"/>
              <w:left w:val="single" w:sz="6" w:space="0" w:color="auto"/>
              <w:bottom w:val="single" w:sz="6" w:space="0" w:color="auto"/>
              <w:right w:val="single" w:sz="6" w:space="0" w:color="auto"/>
            </w:tcBorders>
          </w:tcPr>
          <w:p w14:paraId="1535342E"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117</w:t>
            </w:r>
          </w:p>
        </w:tc>
        <w:tc>
          <w:tcPr>
            <w:tcW w:w="990" w:type="dxa"/>
            <w:tcBorders>
              <w:top w:val="single" w:sz="6" w:space="0" w:color="auto"/>
              <w:left w:val="single" w:sz="6" w:space="0" w:color="auto"/>
              <w:bottom w:val="single" w:sz="6" w:space="0" w:color="auto"/>
              <w:right w:val="single" w:sz="6" w:space="0" w:color="auto"/>
            </w:tcBorders>
          </w:tcPr>
          <w:p w14:paraId="351F80FC"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44</w:t>
            </w:r>
          </w:p>
        </w:tc>
        <w:tc>
          <w:tcPr>
            <w:tcW w:w="990" w:type="dxa"/>
            <w:tcBorders>
              <w:top w:val="single" w:sz="6" w:space="0" w:color="auto"/>
              <w:left w:val="single" w:sz="6" w:space="0" w:color="auto"/>
              <w:bottom w:val="single" w:sz="6" w:space="0" w:color="auto"/>
              <w:right w:val="single" w:sz="6" w:space="0" w:color="auto"/>
            </w:tcBorders>
          </w:tcPr>
          <w:p w14:paraId="14A406D6"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19</w:t>
            </w:r>
          </w:p>
        </w:tc>
        <w:tc>
          <w:tcPr>
            <w:tcW w:w="1080" w:type="dxa"/>
            <w:tcBorders>
              <w:top w:val="single" w:sz="6" w:space="0" w:color="auto"/>
              <w:left w:val="single" w:sz="6" w:space="0" w:color="auto"/>
              <w:bottom w:val="single" w:sz="6" w:space="0" w:color="auto"/>
              <w:right w:val="single" w:sz="6" w:space="0" w:color="auto"/>
            </w:tcBorders>
          </w:tcPr>
          <w:p w14:paraId="73A6F790" w14:textId="77777777" w:rsidR="00E907A8" w:rsidRPr="00E907A8" w:rsidRDefault="00E907A8" w:rsidP="00E907A8">
            <w:pPr>
              <w:autoSpaceDE w:val="0"/>
              <w:autoSpaceDN w:val="0"/>
              <w:adjustRightInd w:val="0"/>
              <w:spacing w:after="0" w:line="240" w:lineRule="auto"/>
              <w:rPr>
                <w:rFonts w:ascii="Arial" w:hAnsi="Arial" w:cs="Arial"/>
                <w:color w:val="000000"/>
                <w:sz w:val="20"/>
                <w:szCs w:val="20"/>
              </w:rPr>
            </w:pPr>
            <w:r w:rsidRPr="00E907A8">
              <w:rPr>
                <w:rFonts w:ascii="Arial" w:hAnsi="Arial" w:cs="Arial"/>
                <w:color w:val="000000"/>
                <w:sz w:val="20"/>
                <w:szCs w:val="20"/>
              </w:rPr>
              <w:t xml:space="preserve">   </w:t>
            </w:r>
          </w:p>
        </w:tc>
      </w:tr>
      <w:tr w:rsidR="00E907A8" w:rsidRPr="00E907A8" w14:paraId="2CB219A8"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7035D980"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d179         </w:t>
            </w:r>
          </w:p>
        </w:tc>
        <w:tc>
          <w:tcPr>
            <w:tcW w:w="990" w:type="dxa"/>
            <w:tcBorders>
              <w:top w:val="single" w:sz="6" w:space="0" w:color="auto"/>
              <w:left w:val="single" w:sz="6" w:space="0" w:color="auto"/>
              <w:bottom w:val="single" w:sz="6" w:space="0" w:color="auto"/>
              <w:right w:val="single" w:sz="6" w:space="0" w:color="auto"/>
            </w:tcBorders>
          </w:tcPr>
          <w:p w14:paraId="5CE5E774"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0.737</w:t>
            </w:r>
          </w:p>
        </w:tc>
        <w:tc>
          <w:tcPr>
            <w:tcW w:w="990" w:type="dxa"/>
            <w:tcBorders>
              <w:top w:val="single" w:sz="6" w:space="0" w:color="auto"/>
              <w:left w:val="single" w:sz="6" w:space="0" w:color="auto"/>
              <w:bottom w:val="single" w:sz="6" w:space="0" w:color="auto"/>
              <w:right w:val="single" w:sz="6" w:space="0" w:color="auto"/>
            </w:tcBorders>
          </w:tcPr>
          <w:p w14:paraId="7AED32F7"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0.875</w:t>
            </w:r>
          </w:p>
        </w:tc>
        <w:tc>
          <w:tcPr>
            <w:tcW w:w="1080" w:type="dxa"/>
            <w:tcBorders>
              <w:top w:val="single" w:sz="6" w:space="0" w:color="auto"/>
              <w:left w:val="single" w:sz="6" w:space="0" w:color="auto"/>
              <w:bottom w:val="single" w:sz="6" w:space="0" w:color="auto"/>
              <w:right w:val="single" w:sz="6" w:space="0" w:color="auto"/>
            </w:tcBorders>
          </w:tcPr>
          <w:p w14:paraId="78C92829"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0.636</w:t>
            </w:r>
          </w:p>
        </w:tc>
        <w:tc>
          <w:tcPr>
            <w:tcW w:w="990" w:type="dxa"/>
            <w:tcBorders>
              <w:top w:val="single" w:sz="6" w:space="0" w:color="auto"/>
              <w:left w:val="single" w:sz="6" w:space="0" w:color="auto"/>
              <w:bottom w:val="single" w:sz="6" w:space="0" w:color="auto"/>
              <w:right w:val="single" w:sz="6" w:space="0" w:color="auto"/>
            </w:tcBorders>
          </w:tcPr>
          <w:p w14:paraId="5816A59A"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8</w:t>
            </w:r>
          </w:p>
        </w:tc>
        <w:tc>
          <w:tcPr>
            <w:tcW w:w="1080" w:type="dxa"/>
            <w:tcBorders>
              <w:top w:val="single" w:sz="6" w:space="0" w:color="auto"/>
              <w:left w:val="single" w:sz="6" w:space="0" w:color="auto"/>
              <w:bottom w:val="single" w:sz="6" w:space="0" w:color="auto"/>
              <w:right w:val="single" w:sz="6" w:space="0" w:color="auto"/>
            </w:tcBorders>
          </w:tcPr>
          <w:p w14:paraId="77DBF6C2"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7</w:t>
            </w:r>
          </w:p>
        </w:tc>
        <w:tc>
          <w:tcPr>
            <w:tcW w:w="990" w:type="dxa"/>
            <w:tcBorders>
              <w:top w:val="single" w:sz="6" w:space="0" w:color="auto"/>
              <w:left w:val="single" w:sz="6" w:space="0" w:color="auto"/>
              <w:bottom w:val="single" w:sz="6" w:space="0" w:color="auto"/>
              <w:right w:val="single" w:sz="6" w:space="0" w:color="auto"/>
            </w:tcBorders>
          </w:tcPr>
          <w:p w14:paraId="4C966D4F"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4</w:t>
            </w:r>
          </w:p>
        </w:tc>
        <w:tc>
          <w:tcPr>
            <w:tcW w:w="990" w:type="dxa"/>
            <w:tcBorders>
              <w:top w:val="single" w:sz="6" w:space="0" w:color="auto"/>
              <w:left w:val="single" w:sz="6" w:space="0" w:color="auto"/>
              <w:bottom w:val="single" w:sz="6" w:space="0" w:color="auto"/>
              <w:right w:val="single" w:sz="6" w:space="0" w:color="auto"/>
            </w:tcBorders>
          </w:tcPr>
          <w:p w14:paraId="41EC3ADA"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w:t>
            </w:r>
          </w:p>
        </w:tc>
        <w:tc>
          <w:tcPr>
            <w:tcW w:w="1080" w:type="dxa"/>
            <w:tcBorders>
              <w:top w:val="single" w:sz="6" w:space="0" w:color="auto"/>
              <w:left w:val="single" w:sz="6" w:space="0" w:color="auto"/>
              <w:bottom w:val="single" w:sz="6" w:space="0" w:color="auto"/>
              <w:right w:val="single" w:sz="6" w:space="0" w:color="auto"/>
            </w:tcBorders>
          </w:tcPr>
          <w:p w14:paraId="1E9A9E28" w14:textId="77777777" w:rsidR="00E907A8" w:rsidRPr="00E907A8" w:rsidRDefault="00E907A8" w:rsidP="00E907A8">
            <w:pPr>
              <w:autoSpaceDE w:val="0"/>
              <w:autoSpaceDN w:val="0"/>
              <w:adjustRightInd w:val="0"/>
              <w:spacing w:after="0" w:line="240" w:lineRule="auto"/>
              <w:rPr>
                <w:rFonts w:ascii="Arial" w:hAnsi="Arial" w:cs="Arial"/>
                <w:color w:val="000000"/>
                <w:sz w:val="20"/>
                <w:szCs w:val="20"/>
              </w:rPr>
            </w:pPr>
            <w:r w:rsidRPr="00E907A8">
              <w:rPr>
                <w:rFonts w:ascii="Arial" w:hAnsi="Arial" w:cs="Arial"/>
                <w:color w:val="000000"/>
                <w:sz w:val="20"/>
                <w:szCs w:val="20"/>
              </w:rPr>
              <w:t xml:space="preserve">   [7]</w:t>
            </w:r>
          </w:p>
        </w:tc>
      </w:tr>
      <w:tr w:rsidR="00E907A8" w:rsidRPr="00E907A8" w14:paraId="7767303B"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478F138E"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d210_d220    </w:t>
            </w:r>
          </w:p>
        </w:tc>
        <w:tc>
          <w:tcPr>
            <w:tcW w:w="990" w:type="dxa"/>
            <w:tcBorders>
              <w:top w:val="single" w:sz="6" w:space="0" w:color="auto"/>
              <w:left w:val="single" w:sz="6" w:space="0" w:color="auto"/>
              <w:bottom w:val="single" w:sz="6" w:space="0" w:color="auto"/>
              <w:right w:val="single" w:sz="6" w:space="0" w:color="auto"/>
            </w:tcBorders>
          </w:tcPr>
          <w:p w14:paraId="56EDFA0A"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0.693</w:t>
            </w:r>
          </w:p>
        </w:tc>
        <w:tc>
          <w:tcPr>
            <w:tcW w:w="990" w:type="dxa"/>
            <w:tcBorders>
              <w:top w:val="single" w:sz="6" w:space="0" w:color="auto"/>
              <w:left w:val="single" w:sz="6" w:space="0" w:color="auto"/>
              <w:bottom w:val="single" w:sz="6" w:space="0" w:color="auto"/>
              <w:right w:val="single" w:sz="6" w:space="0" w:color="auto"/>
            </w:tcBorders>
          </w:tcPr>
          <w:p w14:paraId="029E281B"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0.758</w:t>
            </w:r>
          </w:p>
        </w:tc>
        <w:tc>
          <w:tcPr>
            <w:tcW w:w="1080" w:type="dxa"/>
            <w:tcBorders>
              <w:top w:val="single" w:sz="6" w:space="0" w:color="auto"/>
              <w:left w:val="single" w:sz="6" w:space="0" w:color="auto"/>
              <w:bottom w:val="single" w:sz="6" w:space="0" w:color="auto"/>
              <w:right w:val="single" w:sz="6" w:space="0" w:color="auto"/>
            </w:tcBorders>
          </w:tcPr>
          <w:p w14:paraId="08753874"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0.639</w:t>
            </w:r>
          </w:p>
        </w:tc>
        <w:tc>
          <w:tcPr>
            <w:tcW w:w="990" w:type="dxa"/>
            <w:tcBorders>
              <w:top w:val="single" w:sz="6" w:space="0" w:color="auto"/>
              <w:left w:val="single" w:sz="6" w:space="0" w:color="auto"/>
              <w:bottom w:val="single" w:sz="6" w:space="0" w:color="auto"/>
              <w:right w:val="single" w:sz="6" w:space="0" w:color="auto"/>
            </w:tcBorders>
          </w:tcPr>
          <w:p w14:paraId="140366CE"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182</w:t>
            </w:r>
          </w:p>
        </w:tc>
        <w:tc>
          <w:tcPr>
            <w:tcW w:w="1080" w:type="dxa"/>
            <w:tcBorders>
              <w:top w:val="single" w:sz="6" w:space="0" w:color="auto"/>
              <w:left w:val="single" w:sz="6" w:space="0" w:color="auto"/>
              <w:bottom w:val="single" w:sz="6" w:space="0" w:color="auto"/>
              <w:right w:val="single" w:sz="6" w:space="0" w:color="auto"/>
            </w:tcBorders>
          </w:tcPr>
          <w:p w14:paraId="618B9AD5"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138</w:t>
            </w:r>
          </w:p>
        </w:tc>
        <w:tc>
          <w:tcPr>
            <w:tcW w:w="990" w:type="dxa"/>
            <w:tcBorders>
              <w:top w:val="single" w:sz="6" w:space="0" w:color="auto"/>
              <w:left w:val="single" w:sz="6" w:space="0" w:color="auto"/>
              <w:bottom w:val="single" w:sz="6" w:space="0" w:color="auto"/>
              <w:right w:val="single" w:sz="6" w:space="0" w:color="auto"/>
            </w:tcBorders>
          </w:tcPr>
          <w:p w14:paraId="43BFBC33"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78</w:t>
            </w:r>
          </w:p>
        </w:tc>
        <w:tc>
          <w:tcPr>
            <w:tcW w:w="990" w:type="dxa"/>
            <w:tcBorders>
              <w:top w:val="single" w:sz="6" w:space="0" w:color="auto"/>
              <w:left w:val="single" w:sz="6" w:space="0" w:color="auto"/>
              <w:bottom w:val="single" w:sz="6" w:space="0" w:color="auto"/>
              <w:right w:val="single" w:sz="6" w:space="0" w:color="auto"/>
            </w:tcBorders>
          </w:tcPr>
          <w:p w14:paraId="2DA3D861"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44</w:t>
            </w:r>
          </w:p>
        </w:tc>
        <w:tc>
          <w:tcPr>
            <w:tcW w:w="1080" w:type="dxa"/>
            <w:tcBorders>
              <w:top w:val="single" w:sz="6" w:space="0" w:color="auto"/>
              <w:left w:val="single" w:sz="6" w:space="0" w:color="auto"/>
              <w:bottom w:val="single" w:sz="6" w:space="0" w:color="auto"/>
              <w:right w:val="single" w:sz="6" w:space="0" w:color="auto"/>
            </w:tcBorders>
          </w:tcPr>
          <w:p w14:paraId="01B0D1A4" w14:textId="77777777" w:rsidR="00E907A8" w:rsidRPr="00E907A8" w:rsidRDefault="00E907A8" w:rsidP="00E907A8">
            <w:pPr>
              <w:autoSpaceDE w:val="0"/>
              <w:autoSpaceDN w:val="0"/>
              <w:adjustRightInd w:val="0"/>
              <w:spacing w:after="0" w:line="240" w:lineRule="auto"/>
              <w:rPr>
                <w:rFonts w:ascii="Arial" w:hAnsi="Arial" w:cs="Arial"/>
                <w:color w:val="000000"/>
                <w:sz w:val="20"/>
                <w:szCs w:val="20"/>
              </w:rPr>
            </w:pPr>
            <w:r w:rsidRPr="00E907A8">
              <w:rPr>
                <w:rFonts w:ascii="Arial" w:hAnsi="Arial" w:cs="Arial"/>
                <w:color w:val="000000"/>
                <w:sz w:val="20"/>
                <w:szCs w:val="20"/>
              </w:rPr>
              <w:t xml:space="preserve"> [8.1]</w:t>
            </w:r>
          </w:p>
        </w:tc>
      </w:tr>
      <w:tr w:rsidR="00E907A8" w:rsidRPr="00E907A8" w14:paraId="1EDDC734"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4CB2355B"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d230         </w:t>
            </w:r>
          </w:p>
        </w:tc>
        <w:tc>
          <w:tcPr>
            <w:tcW w:w="990" w:type="dxa"/>
            <w:tcBorders>
              <w:top w:val="single" w:sz="6" w:space="0" w:color="auto"/>
              <w:left w:val="single" w:sz="6" w:space="0" w:color="auto"/>
              <w:bottom w:val="single" w:sz="6" w:space="0" w:color="auto"/>
              <w:right w:val="single" w:sz="6" w:space="0" w:color="auto"/>
            </w:tcBorders>
          </w:tcPr>
          <w:p w14:paraId="6BB5C071"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0.571</w:t>
            </w:r>
          </w:p>
        </w:tc>
        <w:tc>
          <w:tcPr>
            <w:tcW w:w="990" w:type="dxa"/>
            <w:tcBorders>
              <w:top w:val="single" w:sz="6" w:space="0" w:color="auto"/>
              <w:left w:val="single" w:sz="6" w:space="0" w:color="auto"/>
              <w:bottom w:val="single" w:sz="6" w:space="0" w:color="auto"/>
              <w:right w:val="single" w:sz="6" w:space="0" w:color="auto"/>
            </w:tcBorders>
          </w:tcPr>
          <w:p w14:paraId="36A4ADD5"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0.750</w:t>
            </w:r>
          </w:p>
        </w:tc>
        <w:tc>
          <w:tcPr>
            <w:tcW w:w="1080" w:type="dxa"/>
            <w:tcBorders>
              <w:top w:val="single" w:sz="6" w:space="0" w:color="auto"/>
              <w:left w:val="single" w:sz="6" w:space="0" w:color="auto"/>
              <w:bottom w:val="single" w:sz="6" w:space="0" w:color="auto"/>
              <w:right w:val="single" w:sz="6" w:space="0" w:color="auto"/>
            </w:tcBorders>
          </w:tcPr>
          <w:p w14:paraId="66AD84BE"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0.462</w:t>
            </w:r>
          </w:p>
        </w:tc>
        <w:tc>
          <w:tcPr>
            <w:tcW w:w="990" w:type="dxa"/>
            <w:tcBorders>
              <w:top w:val="single" w:sz="6" w:space="0" w:color="auto"/>
              <w:left w:val="single" w:sz="6" w:space="0" w:color="auto"/>
              <w:bottom w:val="single" w:sz="6" w:space="0" w:color="auto"/>
              <w:right w:val="single" w:sz="6" w:space="0" w:color="auto"/>
            </w:tcBorders>
          </w:tcPr>
          <w:p w14:paraId="29CA47FD"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8</w:t>
            </w:r>
          </w:p>
        </w:tc>
        <w:tc>
          <w:tcPr>
            <w:tcW w:w="1080" w:type="dxa"/>
            <w:tcBorders>
              <w:top w:val="single" w:sz="6" w:space="0" w:color="auto"/>
              <w:left w:val="single" w:sz="6" w:space="0" w:color="auto"/>
              <w:bottom w:val="single" w:sz="6" w:space="0" w:color="auto"/>
              <w:right w:val="single" w:sz="6" w:space="0" w:color="auto"/>
            </w:tcBorders>
          </w:tcPr>
          <w:p w14:paraId="50387C04"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6</w:t>
            </w:r>
          </w:p>
        </w:tc>
        <w:tc>
          <w:tcPr>
            <w:tcW w:w="990" w:type="dxa"/>
            <w:tcBorders>
              <w:top w:val="single" w:sz="6" w:space="0" w:color="auto"/>
              <w:left w:val="single" w:sz="6" w:space="0" w:color="auto"/>
              <w:bottom w:val="single" w:sz="6" w:space="0" w:color="auto"/>
              <w:right w:val="single" w:sz="6" w:space="0" w:color="auto"/>
            </w:tcBorders>
          </w:tcPr>
          <w:p w14:paraId="21FA8DC1"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7</w:t>
            </w:r>
          </w:p>
        </w:tc>
        <w:tc>
          <w:tcPr>
            <w:tcW w:w="990" w:type="dxa"/>
            <w:tcBorders>
              <w:top w:val="single" w:sz="6" w:space="0" w:color="auto"/>
              <w:left w:val="single" w:sz="6" w:space="0" w:color="auto"/>
              <w:bottom w:val="single" w:sz="6" w:space="0" w:color="auto"/>
              <w:right w:val="single" w:sz="6" w:space="0" w:color="auto"/>
            </w:tcBorders>
          </w:tcPr>
          <w:p w14:paraId="241CF8F6"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2</w:t>
            </w:r>
          </w:p>
        </w:tc>
        <w:tc>
          <w:tcPr>
            <w:tcW w:w="1080" w:type="dxa"/>
            <w:tcBorders>
              <w:top w:val="single" w:sz="6" w:space="0" w:color="auto"/>
              <w:left w:val="single" w:sz="6" w:space="0" w:color="auto"/>
              <w:bottom w:val="single" w:sz="6" w:space="0" w:color="auto"/>
              <w:right w:val="single" w:sz="6" w:space="0" w:color="auto"/>
            </w:tcBorders>
          </w:tcPr>
          <w:p w14:paraId="0687B2AA" w14:textId="77777777" w:rsidR="00E907A8" w:rsidRPr="00E907A8" w:rsidRDefault="00E907A8" w:rsidP="00E907A8">
            <w:pPr>
              <w:autoSpaceDE w:val="0"/>
              <w:autoSpaceDN w:val="0"/>
              <w:adjustRightInd w:val="0"/>
              <w:spacing w:after="0" w:line="240" w:lineRule="auto"/>
              <w:rPr>
                <w:rFonts w:ascii="Arial" w:hAnsi="Arial" w:cs="Arial"/>
                <w:color w:val="000000"/>
                <w:sz w:val="20"/>
                <w:szCs w:val="20"/>
              </w:rPr>
            </w:pPr>
            <w:r w:rsidRPr="00E907A8">
              <w:rPr>
                <w:rFonts w:ascii="Arial" w:hAnsi="Arial" w:cs="Arial"/>
                <w:color w:val="000000"/>
                <w:sz w:val="20"/>
                <w:szCs w:val="20"/>
              </w:rPr>
              <w:t xml:space="preserve">   [2]</w:t>
            </w:r>
          </w:p>
        </w:tc>
      </w:tr>
      <w:tr w:rsidR="00E907A8" w:rsidRPr="00E907A8" w14:paraId="79CB9F70"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3D2FC625"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d240         </w:t>
            </w:r>
          </w:p>
        </w:tc>
        <w:tc>
          <w:tcPr>
            <w:tcW w:w="990" w:type="dxa"/>
            <w:tcBorders>
              <w:top w:val="single" w:sz="6" w:space="0" w:color="auto"/>
              <w:left w:val="single" w:sz="6" w:space="0" w:color="auto"/>
              <w:bottom w:val="single" w:sz="6" w:space="0" w:color="auto"/>
              <w:right w:val="single" w:sz="6" w:space="0" w:color="auto"/>
            </w:tcBorders>
          </w:tcPr>
          <w:p w14:paraId="6CD15261"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0.737</w:t>
            </w:r>
          </w:p>
        </w:tc>
        <w:tc>
          <w:tcPr>
            <w:tcW w:w="990" w:type="dxa"/>
            <w:tcBorders>
              <w:top w:val="single" w:sz="6" w:space="0" w:color="auto"/>
              <w:left w:val="single" w:sz="6" w:space="0" w:color="auto"/>
              <w:bottom w:val="single" w:sz="6" w:space="0" w:color="auto"/>
              <w:right w:val="single" w:sz="6" w:space="0" w:color="auto"/>
            </w:tcBorders>
          </w:tcPr>
          <w:p w14:paraId="35524462"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0.700</w:t>
            </w:r>
          </w:p>
        </w:tc>
        <w:tc>
          <w:tcPr>
            <w:tcW w:w="1080" w:type="dxa"/>
            <w:tcBorders>
              <w:top w:val="single" w:sz="6" w:space="0" w:color="auto"/>
              <w:left w:val="single" w:sz="6" w:space="0" w:color="auto"/>
              <w:bottom w:val="single" w:sz="6" w:space="0" w:color="auto"/>
              <w:right w:val="single" w:sz="6" w:space="0" w:color="auto"/>
            </w:tcBorders>
          </w:tcPr>
          <w:p w14:paraId="301621DE"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0.778</w:t>
            </w:r>
          </w:p>
        </w:tc>
        <w:tc>
          <w:tcPr>
            <w:tcW w:w="990" w:type="dxa"/>
            <w:tcBorders>
              <w:top w:val="single" w:sz="6" w:space="0" w:color="auto"/>
              <w:left w:val="single" w:sz="6" w:space="0" w:color="auto"/>
              <w:bottom w:val="single" w:sz="6" w:space="0" w:color="auto"/>
              <w:right w:val="single" w:sz="6" w:space="0" w:color="auto"/>
            </w:tcBorders>
          </w:tcPr>
          <w:p w14:paraId="5C1E1950"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10</w:t>
            </w:r>
          </w:p>
        </w:tc>
        <w:tc>
          <w:tcPr>
            <w:tcW w:w="1080" w:type="dxa"/>
            <w:tcBorders>
              <w:top w:val="single" w:sz="6" w:space="0" w:color="auto"/>
              <w:left w:val="single" w:sz="6" w:space="0" w:color="auto"/>
              <w:bottom w:val="single" w:sz="6" w:space="0" w:color="auto"/>
              <w:right w:val="single" w:sz="6" w:space="0" w:color="auto"/>
            </w:tcBorders>
          </w:tcPr>
          <w:p w14:paraId="09BDFFD6"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7</w:t>
            </w:r>
          </w:p>
        </w:tc>
        <w:tc>
          <w:tcPr>
            <w:tcW w:w="990" w:type="dxa"/>
            <w:tcBorders>
              <w:top w:val="single" w:sz="6" w:space="0" w:color="auto"/>
              <w:left w:val="single" w:sz="6" w:space="0" w:color="auto"/>
              <w:bottom w:val="single" w:sz="6" w:space="0" w:color="auto"/>
              <w:right w:val="single" w:sz="6" w:space="0" w:color="auto"/>
            </w:tcBorders>
          </w:tcPr>
          <w:p w14:paraId="590C6C30"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2</w:t>
            </w:r>
          </w:p>
        </w:tc>
        <w:tc>
          <w:tcPr>
            <w:tcW w:w="990" w:type="dxa"/>
            <w:tcBorders>
              <w:top w:val="single" w:sz="6" w:space="0" w:color="auto"/>
              <w:left w:val="single" w:sz="6" w:space="0" w:color="auto"/>
              <w:bottom w:val="single" w:sz="6" w:space="0" w:color="auto"/>
              <w:right w:val="single" w:sz="6" w:space="0" w:color="auto"/>
            </w:tcBorders>
          </w:tcPr>
          <w:p w14:paraId="4C9F5729"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3</w:t>
            </w:r>
          </w:p>
        </w:tc>
        <w:tc>
          <w:tcPr>
            <w:tcW w:w="1080" w:type="dxa"/>
            <w:tcBorders>
              <w:top w:val="single" w:sz="6" w:space="0" w:color="auto"/>
              <w:left w:val="single" w:sz="6" w:space="0" w:color="auto"/>
              <w:bottom w:val="single" w:sz="6" w:space="0" w:color="auto"/>
              <w:right w:val="single" w:sz="6" w:space="0" w:color="auto"/>
            </w:tcBorders>
          </w:tcPr>
          <w:p w14:paraId="17DFA50D" w14:textId="77777777" w:rsidR="00E907A8" w:rsidRPr="00E907A8" w:rsidRDefault="00E907A8" w:rsidP="00E907A8">
            <w:pPr>
              <w:autoSpaceDE w:val="0"/>
              <w:autoSpaceDN w:val="0"/>
              <w:adjustRightInd w:val="0"/>
              <w:spacing w:after="0" w:line="240" w:lineRule="auto"/>
              <w:rPr>
                <w:rFonts w:ascii="Arial" w:hAnsi="Arial" w:cs="Arial"/>
                <w:color w:val="000000"/>
                <w:sz w:val="20"/>
                <w:szCs w:val="20"/>
              </w:rPr>
            </w:pPr>
            <w:r w:rsidRPr="00E907A8">
              <w:rPr>
                <w:rFonts w:ascii="Arial" w:hAnsi="Arial" w:cs="Arial"/>
                <w:color w:val="000000"/>
                <w:sz w:val="20"/>
                <w:szCs w:val="20"/>
              </w:rPr>
              <w:t xml:space="preserve">   [9]</w:t>
            </w:r>
          </w:p>
        </w:tc>
      </w:tr>
      <w:tr w:rsidR="00E907A8" w:rsidRPr="00E907A8" w14:paraId="0CBE30D6"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13B082FA"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d310_d329    </w:t>
            </w:r>
          </w:p>
        </w:tc>
        <w:tc>
          <w:tcPr>
            <w:tcW w:w="990" w:type="dxa"/>
            <w:tcBorders>
              <w:top w:val="single" w:sz="6" w:space="0" w:color="auto"/>
              <w:left w:val="single" w:sz="6" w:space="0" w:color="auto"/>
              <w:bottom w:val="single" w:sz="6" w:space="0" w:color="auto"/>
              <w:right w:val="single" w:sz="6" w:space="0" w:color="auto"/>
            </w:tcBorders>
          </w:tcPr>
          <w:p w14:paraId="759D6AE3"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0.756</w:t>
            </w:r>
          </w:p>
        </w:tc>
        <w:tc>
          <w:tcPr>
            <w:tcW w:w="990" w:type="dxa"/>
            <w:tcBorders>
              <w:top w:val="single" w:sz="6" w:space="0" w:color="auto"/>
              <w:left w:val="single" w:sz="6" w:space="0" w:color="auto"/>
              <w:bottom w:val="single" w:sz="6" w:space="0" w:color="auto"/>
              <w:right w:val="single" w:sz="6" w:space="0" w:color="auto"/>
            </w:tcBorders>
          </w:tcPr>
          <w:p w14:paraId="331A7DE7"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0.684</w:t>
            </w:r>
          </w:p>
        </w:tc>
        <w:tc>
          <w:tcPr>
            <w:tcW w:w="1080" w:type="dxa"/>
            <w:tcBorders>
              <w:top w:val="single" w:sz="6" w:space="0" w:color="auto"/>
              <w:left w:val="single" w:sz="6" w:space="0" w:color="auto"/>
              <w:bottom w:val="single" w:sz="6" w:space="0" w:color="auto"/>
              <w:right w:val="single" w:sz="6" w:space="0" w:color="auto"/>
            </w:tcBorders>
          </w:tcPr>
          <w:p w14:paraId="1A5CCF14"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0.844</w:t>
            </w:r>
          </w:p>
        </w:tc>
        <w:tc>
          <w:tcPr>
            <w:tcW w:w="990" w:type="dxa"/>
            <w:tcBorders>
              <w:top w:val="single" w:sz="6" w:space="0" w:color="auto"/>
              <w:left w:val="single" w:sz="6" w:space="0" w:color="auto"/>
              <w:bottom w:val="single" w:sz="6" w:space="0" w:color="auto"/>
              <w:right w:val="single" w:sz="6" w:space="0" w:color="auto"/>
            </w:tcBorders>
          </w:tcPr>
          <w:p w14:paraId="7580E2AB"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190</w:t>
            </w:r>
          </w:p>
        </w:tc>
        <w:tc>
          <w:tcPr>
            <w:tcW w:w="1080" w:type="dxa"/>
            <w:tcBorders>
              <w:top w:val="single" w:sz="6" w:space="0" w:color="auto"/>
              <w:left w:val="single" w:sz="6" w:space="0" w:color="auto"/>
              <w:bottom w:val="single" w:sz="6" w:space="0" w:color="auto"/>
              <w:right w:val="single" w:sz="6" w:space="0" w:color="auto"/>
            </w:tcBorders>
          </w:tcPr>
          <w:p w14:paraId="6C84A0FF"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130</w:t>
            </w:r>
          </w:p>
        </w:tc>
        <w:tc>
          <w:tcPr>
            <w:tcW w:w="990" w:type="dxa"/>
            <w:tcBorders>
              <w:top w:val="single" w:sz="6" w:space="0" w:color="auto"/>
              <w:left w:val="single" w:sz="6" w:space="0" w:color="auto"/>
              <w:bottom w:val="single" w:sz="6" w:space="0" w:color="auto"/>
              <w:right w:val="single" w:sz="6" w:space="0" w:color="auto"/>
            </w:tcBorders>
          </w:tcPr>
          <w:p w14:paraId="37213F9D"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24</w:t>
            </w:r>
          </w:p>
        </w:tc>
        <w:tc>
          <w:tcPr>
            <w:tcW w:w="990" w:type="dxa"/>
            <w:tcBorders>
              <w:top w:val="single" w:sz="6" w:space="0" w:color="auto"/>
              <w:left w:val="single" w:sz="6" w:space="0" w:color="auto"/>
              <w:bottom w:val="single" w:sz="6" w:space="0" w:color="auto"/>
              <w:right w:val="single" w:sz="6" w:space="0" w:color="auto"/>
            </w:tcBorders>
          </w:tcPr>
          <w:p w14:paraId="11922FF2"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60</w:t>
            </w:r>
          </w:p>
        </w:tc>
        <w:tc>
          <w:tcPr>
            <w:tcW w:w="1080" w:type="dxa"/>
            <w:tcBorders>
              <w:top w:val="single" w:sz="6" w:space="0" w:color="auto"/>
              <w:left w:val="single" w:sz="6" w:space="0" w:color="auto"/>
              <w:bottom w:val="single" w:sz="6" w:space="0" w:color="auto"/>
              <w:right w:val="single" w:sz="6" w:space="0" w:color="auto"/>
            </w:tcBorders>
          </w:tcPr>
          <w:p w14:paraId="30461C73" w14:textId="77777777" w:rsidR="00E907A8" w:rsidRPr="00E907A8" w:rsidRDefault="00E907A8" w:rsidP="00E907A8">
            <w:pPr>
              <w:autoSpaceDE w:val="0"/>
              <w:autoSpaceDN w:val="0"/>
              <w:adjustRightInd w:val="0"/>
              <w:spacing w:after="0" w:line="240" w:lineRule="auto"/>
              <w:rPr>
                <w:rFonts w:ascii="Arial" w:hAnsi="Arial" w:cs="Arial"/>
                <w:color w:val="000000"/>
                <w:sz w:val="20"/>
                <w:szCs w:val="20"/>
              </w:rPr>
            </w:pPr>
            <w:r w:rsidRPr="00E907A8">
              <w:rPr>
                <w:rFonts w:ascii="Arial" w:hAnsi="Arial" w:cs="Arial"/>
                <w:color w:val="000000"/>
                <w:sz w:val="20"/>
                <w:szCs w:val="20"/>
              </w:rPr>
              <w:t xml:space="preserve">  [10]</w:t>
            </w:r>
          </w:p>
        </w:tc>
      </w:tr>
      <w:tr w:rsidR="00E907A8" w:rsidRPr="00E907A8" w14:paraId="14E6FA31"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77643909"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d330_d349    </w:t>
            </w:r>
          </w:p>
        </w:tc>
        <w:tc>
          <w:tcPr>
            <w:tcW w:w="990" w:type="dxa"/>
            <w:tcBorders>
              <w:top w:val="single" w:sz="6" w:space="0" w:color="auto"/>
              <w:left w:val="single" w:sz="6" w:space="0" w:color="auto"/>
              <w:bottom w:val="single" w:sz="6" w:space="0" w:color="auto"/>
              <w:right w:val="single" w:sz="6" w:space="0" w:color="auto"/>
            </w:tcBorders>
          </w:tcPr>
          <w:p w14:paraId="5AED106B"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0.733</w:t>
            </w:r>
          </w:p>
        </w:tc>
        <w:tc>
          <w:tcPr>
            <w:tcW w:w="990" w:type="dxa"/>
            <w:tcBorders>
              <w:top w:val="single" w:sz="6" w:space="0" w:color="auto"/>
              <w:left w:val="single" w:sz="6" w:space="0" w:color="auto"/>
              <w:bottom w:val="single" w:sz="6" w:space="0" w:color="auto"/>
              <w:right w:val="single" w:sz="6" w:space="0" w:color="auto"/>
            </w:tcBorders>
          </w:tcPr>
          <w:p w14:paraId="539BC657"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0.706</w:t>
            </w:r>
          </w:p>
        </w:tc>
        <w:tc>
          <w:tcPr>
            <w:tcW w:w="1080" w:type="dxa"/>
            <w:tcBorders>
              <w:top w:val="single" w:sz="6" w:space="0" w:color="auto"/>
              <w:left w:val="single" w:sz="6" w:space="0" w:color="auto"/>
              <w:bottom w:val="single" w:sz="6" w:space="0" w:color="auto"/>
              <w:right w:val="single" w:sz="6" w:space="0" w:color="auto"/>
            </w:tcBorders>
          </w:tcPr>
          <w:p w14:paraId="1A14DFE9"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0.762</w:t>
            </w:r>
          </w:p>
        </w:tc>
        <w:tc>
          <w:tcPr>
            <w:tcW w:w="990" w:type="dxa"/>
            <w:tcBorders>
              <w:top w:val="single" w:sz="6" w:space="0" w:color="auto"/>
              <w:left w:val="single" w:sz="6" w:space="0" w:color="auto"/>
              <w:bottom w:val="single" w:sz="6" w:space="0" w:color="auto"/>
              <w:right w:val="single" w:sz="6" w:space="0" w:color="auto"/>
            </w:tcBorders>
          </w:tcPr>
          <w:p w14:paraId="2DDE9B21"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517</w:t>
            </w:r>
          </w:p>
        </w:tc>
        <w:tc>
          <w:tcPr>
            <w:tcW w:w="1080" w:type="dxa"/>
            <w:tcBorders>
              <w:top w:val="single" w:sz="6" w:space="0" w:color="auto"/>
              <w:left w:val="single" w:sz="6" w:space="0" w:color="auto"/>
              <w:bottom w:val="single" w:sz="6" w:space="0" w:color="auto"/>
              <w:right w:val="single" w:sz="6" w:space="0" w:color="auto"/>
            </w:tcBorders>
          </w:tcPr>
          <w:p w14:paraId="4FF1FE47"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365</w:t>
            </w:r>
          </w:p>
        </w:tc>
        <w:tc>
          <w:tcPr>
            <w:tcW w:w="990" w:type="dxa"/>
            <w:tcBorders>
              <w:top w:val="single" w:sz="6" w:space="0" w:color="auto"/>
              <w:left w:val="single" w:sz="6" w:space="0" w:color="auto"/>
              <w:bottom w:val="single" w:sz="6" w:space="0" w:color="auto"/>
              <w:right w:val="single" w:sz="6" w:space="0" w:color="auto"/>
            </w:tcBorders>
          </w:tcPr>
          <w:p w14:paraId="11B4D9F7"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114</w:t>
            </w:r>
          </w:p>
        </w:tc>
        <w:tc>
          <w:tcPr>
            <w:tcW w:w="990" w:type="dxa"/>
            <w:tcBorders>
              <w:top w:val="single" w:sz="6" w:space="0" w:color="auto"/>
              <w:left w:val="single" w:sz="6" w:space="0" w:color="auto"/>
              <w:bottom w:val="single" w:sz="6" w:space="0" w:color="auto"/>
              <w:right w:val="single" w:sz="6" w:space="0" w:color="auto"/>
            </w:tcBorders>
          </w:tcPr>
          <w:p w14:paraId="621A88FC"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152</w:t>
            </w:r>
          </w:p>
        </w:tc>
        <w:tc>
          <w:tcPr>
            <w:tcW w:w="1080" w:type="dxa"/>
            <w:tcBorders>
              <w:top w:val="single" w:sz="6" w:space="0" w:color="auto"/>
              <w:left w:val="single" w:sz="6" w:space="0" w:color="auto"/>
              <w:bottom w:val="single" w:sz="6" w:space="0" w:color="auto"/>
              <w:right w:val="single" w:sz="6" w:space="0" w:color="auto"/>
            </w:tcBorders>
          </w:tcPr>
          <w:p w14:paraId="2F06047D" w14:textId="77777777" w:rsidR="00E907A8" w:rsidRPr="00E907A8" w:rsidRDefault="00E907A8" w:rsidP="00E907A8">
            <w:pPr>
              <w:autoSpaceDE w:val="0"/>
              <w:autoSpaceDN w:val="0"/>
              <w:adjustRightInd w:val="0"/>
              <w:spacing w:after="0" w:line="240" w:lineRule="auto"/>
              <w:rPr>
                <w:rFonts w:ascii="Arial" w:hAnsi="Arial" w:cs="Arial"/>
                <w:color w:val="000000"/>
                <w:sz w:val="20"/>
                <w:szCs w:val="20"/>
              </w:rPr>
            </w:pPr>
            <w:r w:rsidRPr="00E907A8">
              <w:rPr>
                <w:rFonts w:ascii="Arial" w:hAnsi="Arial" w:cs="Arial"/>
                <w:color w:val="000000"/>
                <w:sz w:val="20"/>
                <w:szCs w:val="20"/>
              </w:rPr>
              <w:t xml:space="preserve">  [11]</w:t>
            </w:r>
          </w:p>
        </w:tc>
      </w:tr>
      <w:tr w:rsidR="00E907A8" w:rsidRPr="00E907A8" w14:paraId="33DCF3DA"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7C18E7EA"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d350_d369    </w:t>
            </w:r>
          </w:p>
        </w:tc>
        <w:tc>
          <w:tcPr>
            <w:tcW w:w="990" w:type="dxa"/>
            <w:tcBorders>
              <w:top w:val="single" w:sz="6" w:space="0" w:color="auto"/>
              <w:left w:val="single" w:sz="6" w:space="0" w:color="auto"/>
              <w:bottom w:val="single" w:sz="6" w:space="0" w:color="auto"/>
              <w:right w:val="single" w:sz="6" w:space="0" w:color="auto"/>
            </w:tcBorders>
          </w:tcPr>
          <w:p w14:paraId="6285EC19"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0.622</w:t>
            </w:r>
          </w:p>
        </w:tc>
        <w:tc>
          <w:tcPr>
            <w:tcW w:w="990" w:type="dxa"/>
            <w:tcBorders>
              <w:top w:val="single" w:sz="6" w:space="0" w:color="auto"/>
              <w:left w:val="single" w:sz="6" w:space="0" w:color="auto"/>
              <w:bottom w:val="single" w:sz="6" w:space="0" w:color="auto"/>
              <w:right w:val="single" w:sz="6" w:space="0" w:color="auto"/>
            </w:tcBorders>
          </w:tcPr>
          <w:p w14:paraId="46BF7118"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0.822</w:t>
            </w:r>
          </w:p>
        </w:tc>
        <w:tc>
          <w:tcPr>
            <w:tcW w:w="1080" w:type="dxa"/>
            <w:tcBorders>
              <w:top w:val="single" w:sz="6" w:space="0" w:color="auto"/>
              <w:left w:val="single" w:sz="6" w:space="0" w:color="auto"/>
              <w:bottom w:val="single" w:sz="6" w:space="0" w:color="auto"/>
              <w:right w:val="single" w:sz="6" w:space="0" w:color="auto"/>
            </w:tcBorders>
          </w:tcPr>
          <w:p w14:paraId="396282C8"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0.500</w:t>
            </w:r>
          </w:p>
        </w:tc>
        <w:tc>
          <w:tcPr>
            <w:tcW w:w="990" w:type="dxa"/>
            <w:tcBorders>
              <w:top w:val="single" w:sz="6" w:space="0" w:color="auto"/>
              <w:left w:val="single" w:sz="6" w:space="0" w:color="auto"/>
              <w:bottom w:val="single" w:sz="6" w:space="0" w:color="auto"/>
              <w:right w:val="single" w:sz="6" w:space="0" w:color="auto"/>
            </w:tcBorders>
          </w:tcPr>
          <w:p w14:paraId="133FFD10"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101</w:t>
            </w:r>
          </w:p>
        </w:tc>
        <w:tc>
          <w:tcPr>
            <w:tcW w:w="1080" w:type="dxa"/>
            <w:tcBorders>
              <w:top w:val="single" w:sz="6" w:space="0" w:color="auto"/>
              <w:left w:val="single" w:sz="6" w:space="0" w:color="auto"/>
              <w:bottom w:val="single" w:sz="6" w:space="0" w:color="auto"/>
              <w:right w:val="single" w:sz="6" w:space="0" w:color="auto"/>
            </w:tcBorders>
          </w:tcPr>
          <w:p w14:paraId="18DC1074"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83</w:t>
            </w:r>
          </w:p>
        </w:tc>
        <w:tc>
          <w:tcPr>
            <w:tcW w:w="990" w:type="dxa"/>
            <w:tcBorders>
              <w:top w:val="single" w:sz="6" w:space="0" w:color="auto"/>
              <w:left w:val="single" w:sz="6" w:space="0" w:color="auto"/>
              <w:bottom w:val="single" w:sz="6" w:space="0" w:color="auto"/>
              <w:right w:val="single" w:sz="6" w:space="0" w:color="auto"/>
            </w:tcBorders>
          </w:tcPr>
          <w:p w14:paraId="4D6FEA1D"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83</w:t>
            </w:r>
          </w:p>
        </w:tc>
        <w:tc>
          <w:tcPr>
            <w:tcW w:w="990" w:type="dxa"/>
            <w:tcBorders>
              <w:top w:val="single" w:sz="6" w:space="0" w:color="auto"/>
              <w:left w:val="single" w:sz="6" w:space="0" w:color="auto"/>
              <w:bottom w:val="single" w:sz="6" w:space="0" w:color="auto"/>
              <w:right w:val="single" w:sz="6" w:space="0" w:color="auto"/>
            </w:tcBorders>
          </w:tcPr>
          <w:p w14:paraId="5975284F"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18</w:t>
            </w:r>
          </w:p>
        </w:tc>
        <w:tc>
          <w:tcPr>
            <w:tcW w:w="1080" w:type="dxa"/>
            <w:tcBorders>
              <w:top w:val="single" w:sz="6" w:space="0" w:color="auto"/>
              <w:left w:val="single" w:sz="6" w:space="0" w:color="auto"/>
              <w:bottom w:val="single" w:sz="6" w:space="0" w:color="auto"/>
              <w:right w:val="single" w:sz="6" w:space="0" w:color="auto"/>
            </w:tcBorders>
          </w:tcPr>
          <w:p w14:paraId="7E984D5D" w14:textId="77777777" w:rsidR="00E907A8" w:rsidRPr="00E907A8" w:rsidRDefault="00E907A8" w:rsidP="00E907A8">
            <w:pPr>
              <w:autoSpaceDE w:val="0"/>
              <w:autoSpaceDN w:val="0"/>
              <w:adjustRightInd w:val="0"/>
              <w:spacing w:after="0" w:line="240" w:lineRule="auto"/>
              <w:rPr>
                <w:rFonts w:ascii="Arial" w:hAnsi="Arial" w:cs="Arial"/>
                <w:color w:val="000000"/>
                <w:sz w:val="20"/>
                <w:szCs w:val="20"/>
              </w:rPr>
            </w:pPr>
            <w:r w:rsidRPr="00E907A8">
              <w:rPr>
                <w:rFonts w:ascii="Arial" w:hAnsi="Arial" w:cs="Arial"/>
                <w:color w:val="000000"/>
                <w:sz w:val="20"/>
                <w:szCs w:val="20"/>
              </w:rPr>
              <w:t xml:space="preserve">  [12]</w:t>
            </w:r>
          </w:p>
        </w:tc>
      </w:tr>
      <w:tr w:rsidR="00E907A8" w:rsidRPr="00E907A8" w14:paraId="3F5542DE"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3E83D0D5" w14:textId="6ED8B979"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Applied</w:t>
            </w:r>
            <w:r w:rsidR="00367B52">
              <w:rPr>
                <w:rFonts w:ascii="Arial" w:hAnsi="Arial" w:cs="Arial"/>
                <w:b/>
                <w:bCs/>
                <w:color w:val="000000"/>
                <w:sz w:val="20"/>
                <w:szCs w:val="20"/>
              </w:rPr>
              <w:t xml:space="preserve"> </w:t>
            </w:r>
            <w:r w:rsidRPr="00E907A8">
              <w:rPr>
                <w:rFonts w:ascii="Arial" w:hAnsi="Arial" w:cs="Arial"/>
                <w:b/>
                <w:bCs/>
                <w:color w:val="000000"/>
                <w:sz w:val="20"/>
                <w:szCs w:val="20"/>
              </w:rPr>
              <w:t>Memory</w:t>
            </w:r>
          </w:p>
        </w:tc>
        <w:tc>
          <w:tcPr>
            <w:tcW w:w="990" w:type="dxa"/>
            <w:tcBorders>
              <w:top w:val="single" w:sz="6" w:space="0" w:color="auto"/>
              <w:left w:val="single" w:sz="6" w:space="0" w:color="auto"/>
              <w:bottom w:val="single" w:sz="6" w:space="0" w:color="auto"/>
              <w:right w:val="single" w:sz="6" w:space="0" w:color="auto"/>
            </w:tcBorders>
          </w:tcPr>
          <w:p w14:paraId="61EF3EAA"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0.517</w:t>
            </w:r>
          </w:p>
        </w:tc>
        <w:tc>
          <w:tcPr>
            <w:tcW w:w="990" w:type="dxa"/>
            <w:tcBorders>
              <w:top w:val="single" w:sz="6" w:space="0" w:color="auto"/>
              <w:left w:val="single" w:sz="6" w:space="0" w:color="auto"/>
              <w:bottom w:val="single" w:sz="6" w:space="0" w:color="auto"/>
              <w:right w:val="single" w:sz="6" w:space="0" w:color="auto"/>
            </w:tcBorders>
          </w:tcPr>
          <w:p w14:paraId="3243DDF2"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0.634</w:t>
            </w:r>
          </w:p>
        </w:tc>
        <w:tc>
          <w:tcPr>
            <w:tcW w:w="1080" w:type="dxa"/>
            <w:tcBorders>
              <w:top w:val="single" w:sz="6" w:space="0" w:color="auto"/>
              <w:left w:val="single" w:sz="6" w:space="0" w:color="auto"/>
              <w:bottom w:val="single" w:sz="6" w:space="0" w:color="auto"/>
              <w:right w:val="single" w:sz="6" w:space="0" w:color="auto"/>
            </w:tcBorders>
          </w:tcPr>
          <w:p w14:paraId="70A64CC0"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0.437</w:t>
            </w:r>
          </w:p>
        </w:tc>
        <w:tc>
          <w:tcPr>
            <w:tcW w:w="990" w:type="dxa"/>
            <w:tcBorders>
              <w:top w:val="single" w:sz="6" w:space="0" w:color="auto"/>
              <w:left w:val="single" w:sz="6" w:space="0" w:color="auto"/>
              <w:bottom w:val="single" w:sz="6" w:space="0" w:color="auto"/>
              <w:right w:val="single" w:sz="6" w:space="0" w:color="auto"/>
            </w:tcBorders>
          </w:tcPr>
          <w:p w14:paraId="36DB58A9"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153</w:t>
            </w:r>
          </w:p>
        </w:tc>
        <w:tc>
          <w:tcPr>
            <w:tcW w:w="1080" w:type="dxa"/>
            <w:tcBorders>
              <w:top w:val="single" w:sz="6" w:space="0" w:color="auto"/>
              <w:left w:val="single" w:sz="6" w:space="0" w:color="auto"/>
              <w:bottom w:val="single" w:sz="6" w:space="0" w:color="auto"/>
              <w:right w:val="single" w:sz="6" w:space="0" w:color="auto"/>
            </w:tcBorders>
          </w:tcPr>
          <w:p w14:paraId="17E52F6D"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97</w:t>
            </w:r>
          </w:p>
        </w:tc>
        <w:tc>
          <w:tcPr>
            <w:tcW w:w="990" w:type="dxa"/>
            <w:tcBorders>
              <w:top w:val="single" w:sz="6" w:space="0" w:color="auto"/>
              <w:left w:val="single" w:sz="6" w:space="0" w:color="auto"/>
              <w:bottom w:val="single" w:sz="6" w:space="0" w:color="auto"/>
              <w:right w:val="single" w:sz="6" w:space="0" w:color="auto"/>
            </w:tcBorders>
          </w:tcPr>
          <w:p w14:paraId="4E592EE1"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125</w:t>
            </w:r>
          </w:p>
        </w:tc>
        <w:tc>
          <w:tcPr>
            <w:tcW w:w="990" w:type="dxa"/>
            <w:tcBorders>
              <w:top w:val="single" w:sz="6" w:space="0" w:color="auto"/>
              <w:left w:val="single" w:sz="6" w:space="0" w:color="auto"/>
              <w:bottom w:val="single" w:sz="6" w:space="0" w:color="auto"/>
              <w:right w:val="single" w:sz="6" w:space="0" w:color="auto"/>
            </w:tcBorders>
          </w:tcPr>
          <w:p w14:paraId="4E68561D"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56</w:t>
            </w:r>
          </w:p>
        </w:tc>
        <w:tc>
          <w:tcPr>
            <w:tcW w:w="1080" w:type="dxa"/>
            <w:tcBorders>
              <w:top w:val="single" w:sz="6" w:space="0" w:color="auto"/>
              <w:left w:val="single" w:sz="6" w:space="0" w:color="auto"/>
              <w:bottom w:val="single" w:sz="6" w:space="0" w:color="auto"/>
              <w:right w:val="single" w:sz="6" w:space="0" w:color="auto"/>
            </w:tcBorders>
          </w:tcPr>
          <w:p w14:paraId="13BC715A" w14:textId="77777777" w:rsidR="00E907A8" w:rsidRPr="00E907A8" w:rsidRDefault="00E907A8" w:rsidP="00E907A8">
            <w:pPr>
              <w:autoSpaceDE w:val="0"/>
              <w:autoSpaceDN w:val="0"/>
              <w:adjustRightInd w:val="0"/>
              <w:spacing w:after="0" w:line="240" w:lineRule="auto"/>
              <w:rPr>
                <w:rFonts w:ascii="Arial" w:hAnsi="Arial" w:cs="Arial"/>
                <w:color w:val="000000"/>
                <w:sz w:val="20"/>
                <w:szCs w:val="20"/>
              </w:rPr>
            </w:pPr>
            <w:r w:rsidRPr="00E907A8">
              <w:rPr>
                <w:rFonts w:ascii="Arial" w:hAnsi="Arial" w:cs="Arial"/>
                <w:color w:val="000000"/>
                <w:sz w:val="20"/>
                <w:szCs w:val="20"/>
              </w:rPr>
              <w:t xml:space="preserve">  [13]</w:t>
            </w:r>
          </w:p>
        </w:tc>
      </w:tr>
      <w:tr w:rsidR="00E907A8" w:rsidRPr="00E907A8" w14:paraId="12D714DF"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44F308D4"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Adaptation   </w:t>
            </w:r>
          </w:p>
        </w:tc>
        <w:tc>
          <w:tcPr>
            <w:tcW w:w="990" w:type="dxa"/>
            <w:tcBorders>
              <w:top w:val="single" w:sz="6" w:space="0" w:color="auto"/>
              <w:left w:val="single" w:sz="6" w:space="0" w:color="auto"/>
              <w:bottom w:val="single" w:sz="6" w:space="0" w:color="auto"/>
              <w:right w:val="single" w:sz="6" w:space="0" w:color="auto"/>
            </w:tcBorders>
          </w:tcPr>
          <w:p w14:paraId="3AA6801D"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 xml:space="preserve">NaN     </w:t>
            </w:r>
          </w:p>
        </w:tc>
        <w:tc>
          <w:tcPr>
            <w:tcW w:w="990" w:type="dxa"/>
            <w:tcBorders>
              <w:top w:val="single" w:sz="6" w:space="0" w:color="auto"/>
              <w:left w:val="single" w:sz="6" w:space="0" w:color="auto"/>
              <w:bottom w:val="single" w:sz="6" w:space="0" w:color="auto"/>
              <w:right w:val="single" w:sz="6" w:space="0" w:color="auto"/>
            </w:tcBorders>
          </w:tcPr>
          <w:p w14:paraId="208D9CDF"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0.000</w:t>
            </w:r>
          </w:p>
        </w:tc>
        <w:tc>
          <w:tcPr>
            <w:tcW w:w="1080" w:type="dxa"/>
            <w:tcBorders>
              <w:top w:val="single" w:sz="6" w:space="0" w:color="auto"/>
              <w:left w:val="single" w:sz="6" w:space="0" w:color="auto"/>
              <w:bottom w:val="single" w:sz="6" w:space="0" w:color="auto"/>
              <w:right w:val="single" w:sz="6" w:space="0" w:color="auto"/>
            </w:tcBorders>
          </w:tcPr>
          <w:p w14:paraId="73C7E3A9"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0.000</w:t>
            </w:r>
          </w:p>
        </w:tc>
        <w:tc>
          <w:tcPr>
            <w:tcW w:w="990" w:type="dxa"/>
            <w:tcBorders>
              <w:top w:val="single" w:sz="6" w:space="0" w:color="auto"/>
              <w:left w:val="single" w:sz="6" w:space="0" w:color="auto"/>
              <w:bottom w:val="single" w:sz="6" w:space="0" w:color="auto"/>
              <w:right w:val="single" w:sz="6" w:space="0" w:color="auto"/>
            </w:tcBorders>
          </w:tcPr>
          <w:p w14:paraId="5675C3A1" w14:textId="77777777" w:rsidR="00E907A8" w:rsidRPr="00E907A8" w:rsidRDefault="00E907A8" w:rsidP="00E907A8">
            <w:pPr>
              <w:autoSpaceDE w:val="0"/>
              <w:autoSpaceDN w:val="0"/>
              <w:adjustRightInd w:val="0"/>
              <w:spacing w:after="0" w:line="240" w:lineRule="auto"/>
              <w:rPr>
                <w:rFonts w:ascii="Arial" w:hAnsi="Arial" w:cs="Arial"/>
                <w:color w:val="000000"/>
                <w:sz w:val="20"/>
                <w:szCs w:val="20"/>
              </w:rPr>
            </w:pPr>
            <w:r w:rsidRPr="00E907A8">
              <w:rPr>
                <w:rFonts w:ascii="Arial" w:hAnsi="Arial" w:cs="Arial"/>
                <w:color w:val="000000"/>
                <w:sz w:val="20"/>
                <w:szCs w:val="20"/>
              </w:rPr>
              <w:t xml:space="preserve">      </w:t>
            </w:r>
          </w:p>
        </w:tc>
        <w:tc>
          <w:tcPr>
            <w:tcW w:w="1080" w:type="dxa"/>
            <w:tcBorders>
              <w:top w:val="single" w:sz="6" w:space="0" w:color="auto"/>
              <w:left w:val="single" w:sz="6" w:space="0" w:color="auto"/>
              <w:bottom w:val="single" w:sz="6" w:space="0" w:color="auto"/>
              <w:right w:val="single" w:sz="6" w:space="0" w:color="auto"/>
            </w:tcBorders>
          </w:tcPr>
          <w:p w14:paraId="7EDECD6D"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w:t>
            </w:r>
          </w:p>
        </w:tc>
        <w:tc>
          <w:tcPr>
            <w:tcW w:w="990" w:type="dxa"/>
            <w:tcBorders>
              <w:top w:val="single" w:sz="6" w:space="0" w:color="auto"/>
              <w:left w:val="single" w:sz="6" w:space="0" w:color="auto"/>
              <w:bottom w:val="single" w:sz="6" w:space="0" w:color="auto"/>
              <w:right w:val="single" w:sz="6" w:space="0" w:color="auto"/>
            </w:tcBorders>
          </w:tcPr>
          <w:p w14:paraId="447BDBEA"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46</w:t>
            </w:r>
          </w:p>
        </w:tc>
        <w:tc>
          <w:tcPr>
            <w:tcW w:w="990" w:type="dxa"/>
            <w:tcBorders>
              <w:top w:val="single" w:sz="6" w:space="0" w:color="auto"/>
              <w:left w:val="single" w:sz="6" w:space="0" w:color="auto"/>
              <w:bottom w:val="single" w:sz="6" w:space="0" w:color="auto"/>
              <w:right w:val="single" w:sz="6" w:space="0" w:color="auto"/>
            </w:tcBorders>
          </w:tcPr>
          <w:p w14:paraId="5EB069A9"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w:t>
            </w:r>
          </w:p>
        </w:tc>
        <w:tc>
          <w:tcPr>
            <w:tcW w:w="1080" w:type="dxa"/>
            <w:tcBorders>
              <w:top w:val="single" w:sz="6" w:space="0" w:color="auto"/>
              <w:left w:val="single" w:sz="6" w:space="0" w:color="auto"/>
              <w:bottom w:val="single" w:sz="6" w:space="0" w:color="auto"/>
              <w:right w:val="single" w:sz="6" w:space="0" w:color="auto"/>
            </w:tcBorders>
          </w:tcPr>
          <w:p w14:paraId="30D26771" w14:textId="77777777" w:rsidR="00E907A8" w:rsidRPr="00E907A8" w:rsidRDefault="00E907A8" w:rsidP="00E907A8">
            <w:pPr>
              <w:autoSpaceDE w:val="0"/>
              <w:autoSpaceDN w:val="0"/>
              <w:adjustRightInd w:val="0"/>
              <w:spacing w:after="0" w:line="240" w:lineRule="auto"/>
              <w:rPr>
                <w:rFonts w:ascii="Arial" w:hAnsi="Arial" w:cs="Arial"/>
                <w:color w:val="000000"/>
                <w:sz w:val="20"/>
                <w:szCs w:val="20"/>
              </w:rPr>
            </w:pPr>
            <w:r w:rsidRPr="00E907A8">
              <w:rPr>
                <w:rFonts w:ascii="Arial" w:hAnsi="Arial" w:cs="Arial"/>
                <w:color w:val="000000"/>
                <w:sz w:val="20"/>
                <w:szCs w:val="20"/>
              </w:rPr>
              <w:t xml:space="preserve"> [1,2]</w:t>
            </w:r>
          </w:p>
        </w:tc>
      </w:tr>
      <w:tr w:rsidR="00E907A8" w:rsidRPr="00E907A8" w14:paraId="7A2BBB9A"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6048790A"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Pacing       </w:t>
            </w:r>
          </w:p>
        </w:tc>
        <w:tc>
          <w:tcPr>
            <w:tcW w:w="990" w:type="dxa"/>
            <w:tcBorders>
              <w:top w:val="single" w:sz="6" w:space="0" w:color="auto"/>
              <w:left w:val="single" w:sz="6" w:space="0" w:color="auto"/>
              <w:bottom w:val="single" w:sz="6" w:space="0" w:color="auto"/>
              <w:right w:val="single" w:sz="6" w:space="0" w:color="auto"/>
            </w:tcBorders>
          </w:tcPr>
          <w:p w14:paraId="57586027"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1.000</w:t>
            </w:r>
          </w:p>
        </w:tc>
        <w:tc>
          <w:tcPr>
            <w:tcW w:w="990" w:type="dxa"/>
            <w:tcBorders>
              <w:top w:val="single" w:sz="6" w:space="0" w:color="auto"/>
              <w:left w:val="single" w:sz="6" w:space="0" w:color="auto"/>
              <w:bottom w:val="single" w:sz="6" w:space="0" w:color="auto"/>
              <w:right w:val="single" w:sz="6" w:space="0" w:color="auto"/>
            </w:tcBorders>
          </w:tcPr>
          <w:p w14:paraId="746DAB1B"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1.000</w:t>
            </w:r>
          </w:p>
        </w:tc>
        <w:tc>
          <w:tcPr>
            <w:tcW w:w="1080" w:type="dxa"/>
            <w:tcBorders>
              <w:top w:val="single" w:sz="6" w:space="0" w:color="auto"/>
              <w:left w:val="single" w:sz="6" w:space="0" w:color="auto"/>
              <w:bottom w:val="single" w:sz="6" w:space="0" w:color="auto"/>
              <w:right w:val="single" w:sz="6" w:space="0" w:color="auto"/>
            </w:tcBorders>
          </w:tcPr>
          <w:p w14:paraId="2E4A1D13"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1.000</w:t>
            </w:r>
          </w:p>
        </w:tc>
        <w:tc>
          <w:tcPr>
            <w:tcW w:w="990" w:type="dxa"/>
            <w:tcBorders>
              <w:top w:val="single" w:sz="6" w:space="0" w:color="auto"/>
              <w:left w:val="single" w:sz="6" w:space="0" w:color="auto"/>
              <w:bottom w:val="single" w:sz="6" w:space="0" w:color="auto"/>
              <w:right w:val="single" w:sz="6" w:space="0" w:color="auto"/>
            </w:tcBorders>
          </w:tcPr>
          <w:p w14:paraId="6C4A3BE4"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w:t>
            </w:r>
          </w:p>
        </w:tc>
        <w:tc>
          <w:tcPr>
            <w:tcW w:w="1080" w:type="dxa"/>
            <w:tcBorders>
              <w:top w:val="single" w:sz="6" w:space="0" w:color="auto"/>
              <w:left w:val="single" w:sz="6" w:space="0" w:color="auto"/>
              <w:bottom w:val="single" w:sz="6" w:space="0" w:color="auto"/>
              <w:right w:val="single" w:sz="6" w:space="0" w:color="auto"/>
            </w:tcBorders>
          </w:tcPr>
          <w:p w14:paraId="76E8796F"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w:t>
            </w:r>
          </w:p>
        </w:tc>
        <w:tc>
          <w:tcPr>
            <w:tcW w:w="990" w:type="dxa"/>
            <w:tcBorders>
              <w:top w:val="single" w:sz="6" w:space="0" w:color="auto"/>
              <w:left w:val="single" w:sz="6" w:space="0" w:color="auto"/>
              <w:bottom w:val="single" w:sz="6" w:space="0" w:color="auto"/>
              <w:right w:val="single" w:sz="6" w:space="0" w:color="auto"/>
            </w:tcBorders>
          </w:tcPr>
          <w:p w14:paraId="4F878ED6"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w:t>
            </w:r>
          </w:p>
        </w:tc>
        <w:tc>
          <w:tcPr>
            <w:tcW w:w="990" w:type="dxa"/>
            <w:tcBorders>
              <w:top w:val="single" w:sz="6" w:space="0" w:color="auto"/>
              <w:left w:val="single" w:sz="6" w:space="0" w:color="auto"/>
              <w:bottom w:val="single" w:sz="6" w:space="0" w:color="auto"/>
              <w:right w:val="single" w:sz="6" w:space="0" w:color="auto"/>
            </w:tcBorders>
          </w:tcPr>
          <w:p w14:paraId="1E7F76CB"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w:t>
            </w:r>
          </w:p>
        </w:tc>
        <w:tc>
          <w:tcPr>
            <w:tcW w:w="1080" w:type="dxa"/>
            <w:tcBorders>
              <w:top w:val="single" w:sz="6" w:space="0" w:color="auto"/>
              <w:left w:val="single" w:sz="6" w:space="0" w:color="auto"/>
              <w:bottom w:val="single" w:sz="6" w:space="0" w:color="auto"/>
              <w:right w:val="single" w:sz="6" w:space="0" w:color="auto"/>
            </w:tcBorders>
          </w:tcPr>
          <w:p w14:paraId="1AFD156D" w14:textId="77777777" w:rsidR="00E907A8" w:rsidRPr="00E907A8" w:rsidRDefault="00E907A8" w:rsidP="00E907A8">
            <w:pPr>
              <w:autoSpaceDE w:val="0"/>
              <w:autoSpaceDN w:val="0"/>
              <w:adjustRightInd w:val="0"/>
              <w:spacing w:after="0" w:line="240" w:lineRule="auto"/>
              <w:rPr>
                <w:rFonts w:ascii="Arial" w:hAnsi="Arial" w:cs="Arial"/>
                <w:color w:val="000000"/>
                <w:sz w:val="20"/>
                <w:szCs w:val="20"/>
              </w:rPr>
            </w:pPr>
            <w:r w:rsidRPr="00E907A8">
              <w:rPr>
                <w:rFonts w:ascii="Arial" w:hAnsi="Arial" w:cs="Arial"/>
                <w:color w:val="000000"/>
                <w:sz w:val="20"/>
                <w:szCs w:val="20"/>
              </w:rPr>
              <w:t xml:space="preserve">  [14]</w:t>
            </w:r>
          </w:p>
        </w:tc>
      </w:tr>
      <w:tr w:rsidR="00E907A8" w:rsidRPr="00E907A8" w14:paraId="2C0FA3CE"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7AC90E4F"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 xml:space="preserve">Persistence  </w:t>
            </w:r>
          </w:p>
        </w:tc>
        <w:tc>
          <w:tcPr>
            <w:tcW w:w="990" w:type="dxa"/>
            <w:tcBorders>
              <w:top w:val="single" w:sz="6" w:space="0" w:color="auto"/>
              <w:left w:val="single" w:sz="6" w:space="0" w:color="auto"/>
              <w:bottom w:val="single" w:sz="6" w:space="0" w:color="auto"/>
              <w:right w:val="single" w:sz="6" w:space="0" w:color="auto"/>
            </w:tcBorders>
          </w:tcPr>
          <w:p w14:paraId="0E36E736"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0.687</w:t>
            </w:r>
          </w:p>
        </w:tc>
        <w:tc>
          <w:tcPr>
            <w:tcW w:w="990" w:type="dxa"/>
            <w:tcBorders>
              <w:top w:val="single" w:sz="6" w:space="0" w:color="auto"/>
              <w:left w:val="single" w:sz="6" w:space="0" w:color="auto"/>
              <w:bottom w:val="single" w:sz="6" w:space="0" w:color="auto"/>
              <w:right w:val="single" w:sz="6" w:space="0" w:color="auto"/>
            </w:tcBorders>
          </w:tcPr>
          <w:p w14:paraId="6B50B57E"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0.687</w:t>
            </w:r>
          </w:p>
        </w:tc>
        <w:tc>
          <w:tcPr>
            <w:tcW w:w="1080" w:type="dxa"/>
            <w:tcBorders>
              <w:top w:val="single" w:sz="6" w:space="0" w:color="auto"/>
              <w:left w:val="single" w:sz="6" w:space="0" w:color="auto"/>
              <w:bottom w:val="single" w:sz="6" w:space="0" w:color="auto"/>
              <w:right w:val="single" w:sz="6" w:space="0" w:color="auto"/>
            </w:tcBorders>
          </w:tcPr>
          <w:p w14:paraId="124F896E"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0.687</w:t>
            </w:r>
          </w:p>
        </w:tc>
        <w:tc>
          <w:tcPr>
            <w:tcW w:w="990" w:type="dxa"/>
            <w:tcBorders>
              <w:top w:val="single" w:sz="6" w:space="0" w:color="auto"/>
              <w:left w:val="single" w:sz="6" w:space="0" w:color="auto"/>
              <w:bottom w:val="single" w:sz="6" w:space="0" w:color="auto"/>
              <w:right w:val="single" w:sz="6" w:space="0" w:color="auto"/>
            </w:tcBorders>
          </w:tcPr>
          <w:p w14:paraId="1057EEBF"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16</w:t>
            </w:r>
          </w:p>
        </w:tc>
        <w:tc>
          <w:tcPr>
            <w:tcW w:w="1080" w:type="dxa"/>
            <w:tcBorders>
              <w:top w:val="single" w:sz="6" w:space="0" w:color="auto"/>
              <w:left w:val="single" w:sz="6" w:space="0" w:color="auto"/>
              <w:bottom w:val="single" w:sz="6" w:space="0" w:color="auto"/>
              <w:right w:val="single" w:sz="6" w:space="0" w:color="auto"/>
            </w:tcBorders>
          </w:tcPr>
          <w:p w14:paraId="186EC831"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11</w:t>
            </w:r>
          </w:p>
        </w:tc>
        <w:tc>
          <w:tcPr>
            <w:tcW w:w="990" w:type="dxa"/>
            <w:tcBorders>
              <w:top w:val="single" w:sz="6" w:space="0" w:color="auto"/>
              <w:left w:val="single" w:sz="6" w:space="0" w:color="auto"/>
              <w:bottom w:val="single" w:sz="6" w:space="0" w:color="auto"/>
              <w:right w:val="single" w:sz="6" w:space="0" w:color="auto"/>
            </w:tcBorders>
          </w:tcPr>
          <w:p w14:paraId="6D02B91E"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5</w:t>
            </w:r>
          </w:p>
        </w:tc>
        <w:tc>
          <w:tcPr>
            <w:tcW w:w="990" w:type="dxa"/>
            <w:tcBorders>
              <w:top w:val="single" w:sz="6" w:space="0" w:color="auto"/>
              <w:left w:val="single" w:sz="6" w:space="0" w:color="auto"/>
              <w:bottom w:val="single" w:sz="6" w:space="0" w:color="auto"/>
              <w:right w:val="single" w:sz="6" w:space="0" w:color="auto"/>
            </w:tcBorders>
          </w:tcPr>
          <w:p w14:paraId="1C84B261"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r w:rsidRPr="00E907A8">
              <w:rPr>
                <w:rFonts w:ascii="Arial" w:hAnsi="Arial" w:cs="Arial"/>
                <w:color w:val="000000"/>
                <w:sz w:val="20"/>
                <w:szCs w:val="20"/>
              </w:rPr>
              <w:t>5</w:t>
            </w:r>
          </w:p>
        </w:tc>
        <w:tc>
          <w:tcPr>
            <w:tcW w:w="1080" w:type="dxa"/>
            <w:tcBorders>
              <w:top w:val="single" w:sz="6" w:space="0" w:color="auto"/>
              <w:left w:val="single" w:sz="6" w:space="0" w:color="auto"/>
              <w:bottom w:val="single" w:sz="6" w:space="0" w:color="auto"/>
              <w:right w:val="single" w:sz="6" w:space="0" w:color="auto"/>
            </w:tcBorders>
          </w:tcPr>
          <w:p w14:paraId="29BBFE18" w14:textId="77777777" w:rsidR="00E907A8" w:rsidRPr="00E907A8" w:rsidRDefault="00E907A8" w:rsidP="00E907A8">
            <w:pPr>
              <w:autoSpaceDE w:val="0"/>
              <w:autoSpaceDN w:val="0"/>
              <w:adjustRightInd w:val="0"/>
              <w:spacing w:after="0" w:line="240" w:lineRule="auto"/>
              <w:rPr>
                <w:rFonts w:ascii="Arial" w:hAnsi="Arial" w:cs="Arial"/>
                <w:color w:val="000000"/>
                <w:sz w:val="20"/>
                <w:szCs w:val="20"/>
              </w:rPr>
            </w:pPr>
            <w:r w:rsidRPr="00E907A8">
              <w:rPr>
                <w:rFonts w:ascii="Arial" w:hAnsi="Arial" w:cs="Arial"/>
                <w:color w:val="000000"/>
                <w:sz w:val="20"/>
                <w:szCs w:val="20"/>
              </w:rPr>
              <w:t xml:space="preserve">  [15]</w:t>
            </w:r>
          </w:p>
        </w:tc>
      </w:tr>
      <w:tr w:rsidR="00E907A8" w:rsidRPr="00E907A8" w14:paraId="33229A0A"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6F0BDB71"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Totals</w:t>
            </w:r>
          </w:p>
        </w:tc>
        <w:tc>
          <w:tcPr>
            <w:tcW w:w="990" w:type="dxa"/>
            <w:tcBorders>
              <w:top w:val="single" w:sz="6" w:space="0" w:color="auto"/>
              <w:left w:val="single" w:sz="6" w:space="0" w:color="auto"/>
              <w:bottom w:val="single" w:sz="6" w:space="0" w:color="auto"/>
              <w:right w:val="single" w:sz="6" w:space="0" w:color="auto"/>
            </w:tcBorders>
          </w:tcPr>
          <w:p w14:paraId="34EE7470" w14:textId="77777777" w:rsidR="00E907A8" w:rsidRPr="00E907A8" w:rsidRDefault="00E907A8" w:rsidP="00E907A8">
            <w:pPr>
              <w:autoSpaceDE w:val="0"/>
              <w:autoSpaceDN w:val="0"/>
              <w:adjustRightInd w:val="0"/>
              <w:spacing w:after="0" w:line="240" w:lineRule="auto"/>
              <w:jc w:val="right"/>
              <w:rPr>
                <w:rFonts w:ascii="Calibri" w:hAnsi="Calibri" w:cs="Calibri"/>
                <w:color w:val="000000"/>
              </w:rPr>
            </w:pPr>
            <w:r w:rsidRPr="00E907A8">
              <w:rPr>
                <w:rFonts w:ascii="Calibri" w:hAnsi="Calibri" w:cs="Calibri"/>
                <w:color w:val="000000"/>
              </w:rPr>
              <w:t>0.678</w:t>
            </w:r>
          </w:p>
        </w:tc>
        <w:tc>
          <w:tcPr>
            <w:tcW w:w="990" w:type="dxa"/>
            <w:tcBorders>
              <w:top w:val="single" w:sz="6" w:space="0" w:color="auto"/>
              <w:left w:val="single" w:sz="6" w:space="0" w:color="auto"/>
              <w:bottom w:val="single" w:sz="6" w:space="0" w:color="auto"/>
              <w:right w:val="single" w:sz="6" w:space="0" w:color="auto"/>
            </w:tcBorders>
          </w:tcPr>
          <w:p w14:paraId="3AF5C63A" w14:textId="77777777" w:rsidR="00E907A8" w:rsidRPr="00E907A8" w:rsidRDefault="00E907A8" w:rsidP="00E907A8">
            <w:pPr>
              <w:autoSpaceDE w:val="0"/>
              <w:autoSpaceDN w:val="0"/>
              <w:adjustRightInd w:val="0"/>
              <w:spacing w:after="0" w:line="240" w:lineRule="auto"/>
              <w:jc w:val="right"/>
              <w:rPr>
                <w:rFonts w:ascii="Calibri" w:hAnsi="Calibri" w:cs="Calibri"/>
                <w:color w:val="000000"/>
              </w:rPr>
            </w:pPr>
            <w:r w:rsidRPr="00E907A8">
              <w:rPr>
                <w:rFonts w:ascii="Calibri" w:hAnsi="Calibri" w:cs="Calibri"/>
                <w:color w:val="000000"/>
              </w:rPr>
              <w:t>0.729</w:t>
            </w:r>
          </w:p>
        </w:tc>
        <w:tc>
          <w:tcPr>
            <w:tcW w:w="1080" w:type="dxa"/>
            <w:tcBorders>
              <w:top w:val="single" w:sz="6" w:space="0" w:color="auto"/>
              <w:left w:val="single" w:sz="6" w:space="0" w:color="auto"/>
              <w:bottom w:val="single" w:sz="6" w:space="0" w:color="auto"/>
              <w:right w:val="single" w:sz="6" w:space="0" w:color="auto"/>
            </w:tcBorders>
          </w:tcPr>
          <w:p w14:paraId="01C27B3C" w14:textId="77777777" w:rsidR="00E907A8" w:rsidRPr="00E907A8" w:rsidRDefault="00E907A8" w:rsidP="00E907A8">
            <w:pPr>
              <w:autoSpaceDE w:val="0"/>
              <w:autoSpaceDN w:val="0"/>
              <w:adjustRightInd w:val="0"/>
              <w:spacing w:after="0" w:line="240" w:lineRule="auto"/>
              <w:jc w:val="right"/>
              <w:rPr>
                <w:rFonts w:ascii="Calibri" w:hAnsi="Calibri" w:cs="Calibri"/>
                <w:color w:val="000000"/>
              </w:rPr>
            </w:pPr>
            <w:r w:rsidRPr="00E907A8">
              <w:rPr>
                <w:rFonts w:ascii="Calibri" w:hAnsi="Calibri" w:cs="Calibri"/>
                <w:color w:val="000000"/>
              </w:rPr>
              <w:t>0.634</w:t>
            </w:r>
          </w:p>
        </w:tc>
        <w:tc>
          <w:tcPr>
            <w:tcW w:w="990" w:type="dxa"/>
            <w:tcBorders>
              <w:top w:val="single" w:sz="6" w:space="0" w:color="auto"/>
              <w:left w:val="single" w:sz="6" w:space="0" w:color="auto"/>
              <w:bottom w:val="single" w:sz="6" w:space="0" w:color="auto"/>
              <w:right w:val="single" w:sz="6" w:space="0" w:color="auto"/>
            </w:tcBorders>
          </w:tcPr>
          <w:p w14:paraId="1CFE704F" w14:textId="77777777" w:rsidR="00E907A8" w:rsidRPr="00E907A8" w:rsidRDefault="00E907A8" w:rsidP="00E907A8">
            <w:pPr>
              <w:autoSpaceDE w:val="0"/>
              <w:autoSpaceDN w:val="0"/>
              <w:adjustRightInd w:val="0"/>
              <w:spacing w:after="0" w:line="240" w:lineRule="auto"/>
              <w:jc w:val="right"/>
              <w:rPr>
                <w:rFonts w:ascii="Calibri" w:hAnsi="Calibri" w:cs="Calibri"/>
                <w:color w:val="000000"/>
              </w:rPr>
            </w:pPr>
            <w:r w:rsidRPr="00E907A8">
              <w:rPr>
                <w:rFonts w:ascii="Calibri" w:hAnsi="Calibri" w:cs="Calibri"/>
                <w:color w:val="000000"/>
              </w:rPr>
              <w:t>1500</w:t>
            </w:r>
          </w:p>
        </w:tc>
        <w:tc>
          <w:tcPr>
            <w:tcW w:w="1080" w:type="dxa"/>
            <w:tcBorders>
              <w:top w:val="single" w:sz="6" w:space="0" w:color="auto"/>
              <w:left w:val="single" w:sz="6" w:space="0" w:color="auto"/>
              <w:bottom w:val="single" w:sz="6" w:space="0" w:color="auto"/>
              <w:right w:val="single" w:sz="6" w:space="0" w:color="auto"/>
            </w:tcBorders>
          </w:tcPr>
          <w:p w14:paraId="6827536D" w14:textId="77777777" w:rsidR="00E907A8" w:rsidRPr="00E907A8" w:rsidRDefault="00E907A8" w:rsidP="00E907A8">
            <w:pPr>
              <w:autoSpaceDE w:val="0"/>
              <w:autoSpaceDN w:val="0"/>
              <w:adjustRightInd w:val="0"/>
              <w:spacing w:after="0" w:line="240" w:lineRule="auto"/>
              <w:jc w:val="right"/>
              <w:rPr>
                <w:rFonts w:ascii="Calibri" w:hAnsi="Calibri" w:cs="Calibri"/>
                <w:color w:val="000000"/>
              </w:rPr>
            </w:pPr>
            <w:r w:rsidRPr="00E907A8">
              <w:rPr>
                <w:rFonts w:ascii="Calibri" w:hAnsi="Calibri" w:cs="Calibri"/>
                <w:color w:val="000000"/>
              </w:rPr>
              <w:t>1094</w:t>
            </w:r>
          </w:p>
        </w:tc>
        <w:tc>
          <w:tcPr>
            <w:tcW w:w="990" w:type="dxa"/>
            <w:tcBorders>
              <w:top w:val="single" w:sz="6" w:space="0" w:color="auto"/>
              <w:left w:val="single" w:sz="6" w:space="0" w:color="auto"/>
              <w:bottom w:val="single" w:sz="6" w:space="0" w:color="auto"/>
              <w:right w:val="single" w:sz="6" w:space="0" w:color="auto"/>
            </w:tcBorders>
          </w:tcPr>
          <w:p w14:paraId="47B86D71" w14:textId="77777777" w:rsidR="00E907A8" w:rsidRPr="00E907A8" w:rsidRDefault="00E907A8" w:rsidP="00E907A8">
            <w:pPr>
              <w:autoSpaceDE w:val="0"/>
              <w:autoSpaceDN w:val="0"/>
              <w:adjustRightInd w:val="0"/>
              <w:spacing w:after="0" w:line="240" w:lineRule="auto"/>
              <w:jc w:val="right"/>
              <w:rPr>
                <w:rFonts w:ascii="Calibri" w:hAnsi="Calibri" w:cs="Calibri"/>
                <w:color w:val="000000"/>
              </w:rPr>
            </w:pPr>
            <w:r w:rsidRPr="00E907A8">
              <w:rPr>
                <w:rFonts w:ascii="Calibri" w:hAnsi="Calibri" w:cs="Calibri"/>
                <w:color w:val="000000"/>
              </w:rPr>
              <w:t>632</w:t>
            </w:r>
          </w:p>
        </w:tc>
        <w:tc>
          <w:tcPr>
            <w:tcW w:w="990" w:type="dxa"/>
            <w:tcBorders>
              <w:top w:val="single" w:sz="6" w:space="0" w:color="auto"/>
              <w:left w:val="single" w:sz="6" w:space="0" w:color="auto"/>
              <w:bottom w:val="single" w:sz="6" w:space="0" w:color="auto"/>
              <w:right w:val="single" w:sz="6" w:space="0" w:color="auto"/>
            </w:tcBorders>
          </w:tcPr>
          <w:p w14:paraId="094B50A9" w14:textId="77777777" w:rsidR="00E907A8" w:rsidRPr="00E907A8" w:rsidRDefault="00E907A8" w:rsidP="00E907A8">
            <w:pPr>
              <w:autoSpaceDE w:val="0"/>
              <w:autoSpaceDN w:val="0"/>
              <w:adjustRightInd w:val="0"/>
              <w:spacing w:after="0" w:line="240" w:lineRule="auto"/>
              <w:jc w:val="right"/>
              <w:rPr>
                <w:rFonts w:ascii="Calibri" w:hAnsi="Calibri" w:cs="Calibri"/>
                <w:color w:val="000000"/>
              </w:rPr>
            </w:pPr>
            <w:r w:rsidRPr="00E907A8">
              <w:rPr>
                <w:rFonts w:ascii="Calibri" w:hAnsi="Calibri" w:cs="Calibri"/>
                <w:color w:val="000000"/>
              </w:rPr>
              <w:t>406</w:t>
            </w:r>
          </w:p>
        </w:tc>
        <w:tc>
          <w:tcPr>
            <w:tcW w:w="1080" w:type="dxa"/>
            <w:tcBorders>
              <w:top w:val="single" w:sz="6" w:space="0" w:color="auto"/>
              <w:left w:val="single" w:sz="6" w:space="0" w:color="auto"/>
              <w:bottom w:val="single" w:sz="6" w:space="0" w:color="auto"/>
              <w:right w:val="single" w:sz="6" w:space="0" w:color="auto"/>
            </w:tcBorders>
          </w:tcPr>
          <w:p w14:paraId="2962173F" w14:textId="77777777" w:rsidR="00E907A8" w:rsidRPr="00E907A8" w:rsidRDefault="00E907A8" w:rsidP="00E907A8">
            <w:pPr>
              <w:autoSpaceDE w:val="0"/>
              <w:autoSpaceDN w:val="0"/>
              <w:adjustRightInd w:val="0"/>
              <w:spacing w:after="0" w:line="240" w:lineRule="auto"/>
              <w:jc w:val="right"/>
              <w:rPr>
                <w:rFonts w:ascii="Arial" w:hAnsi="Arial" w:cs="Arial"/>
                <w:color w:val="000000"/>
                <w:sz w:val="20"/>
                <w:szCs w:val="20"/>
              </w:rPr>
            </w:pPr>
          </w:p>
        </w:tc>
      </w:tr>
      <w:tr w:rsidR="00E907A8" w:rsidRPr="00E907A8" w14:paraId="324E952B" w14:textId="77777777" w:rsidTr="00E907A8">
        <w:trPr>
          <w:trHeight w:val="290"/>
        </w:trPr>
        <w:tc>
          <w:tcPr>
            <w:tcW w:w="1920" w:type="dxa"/>
            <w:tcBorders>
              <w:top w:val="single" w:sz="6" w:space="0" w:color="auto"/>
              <w:left w:val="single" w:sz="6" w:space="0" w:color="auto"/>
              <w:bottom w:val="single" w:sz="6" w:space="0" w:color="auto"/>
              <w:right w:val="single" w:sz="6" w:space="0" w:color="auto"/>
            </w:tcBorders>
            <w:shd w:val="solid" w:color="969696" w:fill="auto"/>
          </w:tcPr>
          <w:p w14:paraId="517C366B" w14:textId="77777777" w:rsidR="00E907A8" w:rsidRPr="00E907A8" w:rsidRDefault="00E907A8" w:rsidP="00E907A8">
            <w:pPr>
              <w:autoSpaceDE w:val="0"/>
              <w:autoSpaceDN w:val="0"/>
              <w:adjustRightInd w:val="0"/>
              <w:spacing w:after="0" w:line="240" w:lineRule="auto"/>
              <w:rPr>
                <w:rFonts w:ascii="Arial" w:hAnsi="Arial" w:cs="Arial"/>
                <w:b/>
                <w:bCs/>
                <w:color w:val="000000"/>
                <w:sz w:val="20"/>
                <w:szCs w:val="20"/>
              </w:rPr>
            </w:pPr>
            <w:r w:rsidRPr="00E907A8">
              <w:rPr>
                <w:rFonts w:ascii="Arial" w:hAnsi="Arial" w:cs="Arial"/>
                <w:b/>
                <w:bCs/>
                <w:color w:val="000000"/>
                <w:sz w:val="20"/>
                <w:szCs w:val="20"/>
              </w:rPr>
              <w:t>Macro Avg</w:t>
            </w:r>
          </w:p>
        </w:tc>
        <w:tc>
          <w:tcPr>
            <w:tcW w:w="990" w:type="dxa"/>
            <w:tcBorders>
              <w:top w:val="single" w:sz="6" w:space="0" w:color="auto"/>
              <w:left w:val="single" w:sz="6" w:space="0" w:color="auto"/>
              <w:bottom w:val="single" w:sz="6" w:space="0" w:color="auto"/>
              <w:right w:val="single" w:sz="6" w:space="0" w:color="auto"/>
            </w:tcBorders>
          </w:tcPr>
          <w:p w14:paraId="254076F9" w14:textId="77777777" w:rsidR="00E907A8" w:rsidRPr="00E907A8" w:rsidRDefault="00E907A8" w:rsidP="00E907A8">
            <w:pPr>
              <w:autoSpaceDE w:val="0"/>
              <w:autoSpaceDN w:val="0"/>
              <w:adjustRightInd w:val="0"/>
              <w:spacing w:after="0" w:line="240" w:lineRule="auto"/>
              <w:jc w:val="right"/>
              <w:rPr>
                <w:rFonts w:ascii="Calibri" w:hAnsi="Calibri" w:cs="Calibri"/>
                <w:color w:val="000000"/>
              </w:rPr>
            </w:pPr>
            <w:r w:rsidRPr="00E907A8">
              <w:rPr>
                <w:rFonts w:ascii="Calibri" w:hAnsi="Calibri" w:cs="Calibri"/>
                <w:color w:val="000000"/>
              </w:rPr>
              <w:t>0.716</w:t>
            </w:r>
          </w:p>
        </w:tc>
        <w:tc>
          <w:tcPr>
            <w:tcW w:w="990" w:type="dxa"/>
            <w:tcBorders>
              <w:top w:val="single" w:sz="6" w:space="0" w:color="auto"/>
              <w:left w:val="single" w:sz="6" w:space="0" w:color="auto"/>
              <w:bottom w:val="single" w:sz="6" w:space="0" w:color="auto"/>
              <w:right w:val="single" w:sz="6" w:space="0" w:color="auto"/>
            </w:tcBorders>
          </w:tcPr>
          <w:p w14:paraId="3520E89A" w14:textId="77777777" w:rsidR="00E907A8" w:rsidRPr="00E907A8" w:rsidRDefault="00E907A8" w:rsidP="00E907A8">
            <w:pPr>
              <w:autoSpaceDE w:val="0"/>
              <w:autoSpaceDN w:val="0"/>
              <w:adjustRightInd w:val="0"/>
              <w:spacing w:after="0" w:line="240" w:lineRule="auto"/>
              <w:jc w:val="right"/>
              <w:rPr>
                <w:rFonts w:ascii="Calibri" w:hAnsi="Calibri" w:cs="Calibri"/>
                <w:color w:val="000000"/>
              </w:rPr>
            </w:pPr>
            <w:r w:rsidRPr="00E907A8">
              <w:rPr>
                <w:rFonts w:ascii="Calibri" w:hAnsi="Calibri" w:cs="Calibri"/>
                <w:color w:val="000000"/>
              </w:rPr>
              <w:t>0.806</w:t>
            </w:r>
          </w:p>
        </w:tc>
        <w:tc>
          <w:tcPr>
            <w:tcW w:w="1080" w:type="dxa"/>
            <w:tcBorders>
              <w:top w:val="single" w:sz="6" w:space="0" w:color="auto"/>
              <w:left w:val="single" w:sz="6" w:space="0" w:color="auto"/>
              <w:bottom w:val="single" w:sz="6" w:space="0" w:color="auto"/>
              <w:right w:val="single" w:sz="6" w:space="0" w:color="auto"/>
            </w:tcBorders>
          </w:tcPr>
          <w:p w14:paraId="4A8833FC" w14:textId="77777777" w:rsidR="00E907A8" w:rsidRPr="00E907A8" w:rsidRDefault="00E907A8" w:rsidP="00E907A8">
            <w:pPr>
              <w:autoSpaceDE w:val="0"/>
              <w:autoSpaceDN w:val="0"/>
              <w:adjustRightInd w:val="0"/>
              <w:spacing w:after="0" w:line="240" w:lineRule="auto"/>
              <w:jc w:val="right"/>
              <w:rPr>
                <w:rFonts w:ascii="Calibri" w:hAnsi="Calibri" w:cs="Calibri"/>
                <w:color w:val="000000"/>
              </w:rPr>
            </w:pPr>
            <w:r w:rsidRPr="00E907A8">
              <w:rPr>
                <w:rFonts w:ascii="Calibri" w:hAnsi="Calibri" w:cs="Calibri"/>
                <w:color w:val="000000"/>
              </w:rPr>
              <w:t>0.659</w:t>
            </w:r>
          </w:p>
        </w:tc>
        <w:tc>
          <w:tcPr>
            <w:tcW w:w="990" w:type="dxa"/>
            <w:tcBorders>
              <w:top w:val="single" w:sz="6" w:space="0" w:color="auto"/>
              <w:left w:val="single" w:sz="6" w:space="0" w:color="auto"/>
              <w:bottom w:val="single" w:sz="6" w:space="0" w:color="auto"/>
              <w:right w:val="single" w:sz="6" w:space="0" w:color="auto"/>
            </w:tcBorders>
          </w:tcPr>
          <w:p w14:paraId="663F34CB" w14:textId="77777777" w:rsidR="00E907A8" w:rsidRPr="00E907A8" w:rsidRDefault="00E907A8" w:rsidP="00E907A8">
            <w:pPr>
              <w:autoSpaceDE w:val="0"/>
              <w:autoSpaceDN w:val="0"/>
              <w:adjustRightInd w:val="0"/>
              <w:spacing w:after="0" w:line="240" w:lineRule="auto"/>
              <w:jc w:val="right"/>
              <w:rPr>
                <w:rFonts w:ascii="Calibri" w:hAnsi="Calibri" w:cs="Calibri"/>
                <w:color w:val="000000"/>
              </w:rPr>
            </w:pPr>
          </w:p>
        </w:tc>
        <w:tc>
          <w:tcPr>
            <w:tcW w:w="1080" w:type="dxa"/>
            <w:tcBorders>
              <w:top w:val="single" w:sz="6" w:space="0" w:color="auto"/>
              <w:left w:val="single" w:sz="6" w:space="0" w:color="auto"/>
              <w:bottom w:val="single" w:sz="6" w:space="0" w:color="auto"/>
              <w:right w:val="single" w:sz="6" w:space="0" w:color="auto"/>
            </w:tcBorders>
          </w:tcPr>
          <w:p w14:paraId="21D93F51" w14:textId="77777777" w:rsidR="00E907A8" w:rsidRPr="00E907A8" w:rsidRDefault="00E907A8" w:rsidP="00E907A8">
            <w:pPr>
              <w:autoSpaceDE w:val="0"/>
              <w:autoSpaceDN w:val="0"/>
              <w:adjustRightInd w:val="0"/>
              <w:spacing w:after="0" w:line="240" w:lineRule="auto"/>
              <w:jc w:val="right"/>
              <w:rPr>
                <w:rFonts w:ascii="Calibri" w:hAnsi="Calibri" w:cs="Calibri"/>
                <w:color w:val="000000"/>
              </w:rPr>
            </w:pPr>
          </w:p>
        </w:tc>
        <w:tc>
          <w:tcPr>
            <w:tcW w:w="990" w:type="dxa"/>
            <w:tcBorders>
              <w:top w:val="single" w:sz="6" w:space="0" w:color="auto"/>
              <w:left w:val="single" w:sz="6" w:space="0" w:color="auto"/>
              <w:bottom w:val="single" w:sz="6" w:space="0" w:color="auto"/>
              <w:right w:val="single" w:sz="6" w:space="0" w:color="auto"/>
            </w:tcBorders>
          </w:tcPr>
          <w:p w14:paraId="265ECBA9" w14:textId="77777777" w:rsidR="00E907A8" w:rsidRPr="00E907A8" w:rsidRDefault="00E907A8" w:rsidP="00E907A8">
            <w:pPr>
              <w:autoSpaceDE w:val="0"/>
              <w:autoSpaceDN w:val="0"/>
              <w:adjustRightInd w:val="0"/>
              <w:spacing w:after="0" w:line="240" w:lineRule="auto"/>
              <w:jc w:val="right"/>
              <w:rPr>
                <w:rFonts w:ascii="Calibri" w:hAnsi="Calibri" w:cs="Calibri"/>
                <w:color w:val="000000"/>
              </w:rPr>
            </w:pPr>
          </w:p>
        </w:tc>
        <w:tc>
          <w:tcPr>
            <w:tcW w:w="990" w:type="dxa"/>
            <w:tcBorders>
              <w:top w:val="single" w:sz="6" w:space="0" w:color="auto"/>
              <w:left w:val="single" w:sz="6" w:space="0" w:color="auto"/>
              <w:bottom w:val="single" w:sz="6" w:space="0" w:color="auto"/>
              <w:right w:val="single" w:sz="6" w:space="0" w:color="auto"/>
            </w:tcBorders>
          </w:tcPr>
          <w:p w14:paraId="1DB7E5F1" w14:textId="77777777" w:rsidR="00E907A8" w:rsidRPr="00E907A8" w:rsidRDefault="00E907A8" w:rsidP="00E907A8">
            <w:pPr>
              <w:autoSpaceDE w:val="0"/>
              <w:autoSpaceDN w:val="0"/>
              <w:adjustRightInd w:val="0"/>
              <w:spacing w:after="0" w:line="240" w:lineRule="auto"/>
              <w:jc w:val="right"/>
              <w:rPr>
                <w:rFonts w:ascii="Calibri" w:hAnsi="Calibri" w:cs="Calibri"/>
                <w:color w:val="000000"/>
              </w:rPr>
            </w:pPr>
          </w:p>
        </w:tc>
        <w:tc>
          <w:tcPr>
            <w:tcW w:w="1080" w:type="dxa"/>
            <w:tcBorders>
              <w:top w:val="single" w:sz="6" w:space="0" w:color="auto"/>
              <w:left w:val="single" w:sz="6" w:space="0" w:color="auto"/>
              <w:bottom w:val="single" w:sz="6" w:space="0" w:color="auto"/>
              <w:right w:val="single" w:sz="6" w:space="0" w:color="auto"/>
            </w:tcBorders>
          </w:tcPr>
          <w:p w14:paraId="32FD1655" w14:textId="77777777" w:rsidR="00E907A8" w:rsidRPr="00E907A8" w:rsidRDefault="00E907A8" w:rsidP="00E907A8">
            <w:pPr>
              <w:autoSpaceDE w:val="0"/>
              <w:autoSpaceDN w:val="0"/>
              <w:adjustRightInd w:val="0"/>
              <w:spacing w:after="0" w:line="240" w:lineRule="auto"/>
              <w:rPr>
                <w:rFonts w:ascii="Calibri" w:hAnsi="Calibri" w:cs="Calibri"/>
                <w:color w:val="000000"/>
              </w:rPr>
            </w:pPr>
            <w:r w:rsidRPr="00E907A8">
              <w:rPr>
                <w:rFonts w:ascii="Calibri" w:hAnsi="Calibri" w:cs="Calibri"/>
                <w:color w:val="000000"/>
              </w:rPr>
              <w:t>[16]</w:t>
            </w:r>
          </w:p>
        </w:tc>
      </w:tr>
    </w:tbl>
    <w:p w14:paraId="36611ACC" w14:textId="2A335E24" w:rsidR="00E907A8" w:rsidRDefault="00E907A8" w:rsidP="008C5854"/>
    <w:p w14:paraId="73C85806" w14:textId="7FD31708" w:rsidR="00D2313D" w:rsidRPr="00D2313D" w:rsidRDefault="005C6D5B" w:rsidP="00D2313D">
      <w:pPr>
        <w:spacing w:after="0"/>
        <w:rPr>
          <w:rFonts w:ascii="Arial" w:hAnsi="Arial" w:cs="Arial"/>
          <w:sz w:val="20"/>
        </w:rPr>
      </w:pPr>
      <w:r>
        <w:rPr>
          <w:rFonts w:ascii="Arial" w:hAnsi="Arial" w:cs="Arial"/>
          <w:sz w:val="20"/>
        </w:rPr>
        <w:t xml:space="preserve"> </w:t>
      </w:r>
      <w:r w:rsidR="00D2313D" w:rsidRPr="00D2313D">
        <w:rPr>
          <w:rFonts w:ascii="Arial" w:hAnsi="Arial" w:cs="Arial"/>
          <w:sz w:val="20"/>
        </w:rPr>
        <w:t xml:space="preserve"> 1</w:t>
      </w:r>
      <w:r>
        <w:rPr>
          <w:rFonts w:ascii="Arial" w:hAnsi="Arial" w:cs="Arial"/>
          <w:sz w:val="20"/>
        </w:rPr>
        <w:t xml:space="preserve">. </w:t>
      </w:r>
      <w:r w:rsidR="00D2313D" w:rsidRPr="00D2313D">
        <w:rPr>
          <w:rFonts w:ascii="Arial" w:hAnsi="Arial" w:cs="Arial"/>
          <w:sz w:val="20"/>
        </w:rPr>
        <w:t xml:space="preserve">  </w:t>
      </w:r>
      <w:r w:rsidR="00D2313D" w:rsidRPr="00D2313D">
        <w:rPr>
          <w:rFonts w:ascii="Arial" w:hAnsi="Arial" w:cs="Arial"/>
          <w:sz w:val="20"/>
        </w:rPr>
        <w:tab/>
        <w:t>No positive mentions in training set</w:t>
      </w:r>
    </w:p>
    <w:p w14:paraId="67E5DE61" w14:textId="602794ED" w:rsidR="00D2313D" w:rsidRPr="00D2313D" w:rsidRDefault="005C6D5B" w:rsidP="00D2313D">
      <w:pPr>
        <w:spacing w:after="0"/>
        <w:rPr>
          <w:rFonts w:ascii="Arial" w:hAnsi="Arial" w:cs="Arial"/>
          <w:sz w:val="20"/>
        </w:rPr>
      </w:pPr>
      <w:r>
        <w:rPr>
          <w:rFonts w:ascii="Arial" w:hAnsi="Arial" w:cs="Arial"/>
          <w:sz w:val="20"/>
        </w:rPr>
        <w:t xml:space="preserve"> </w:t>
      </w:r>
      <w:r w:rsidR="00D2313D" w:rsidRPr="00D2313D">
        <w:rPr>
          <w:rFonts w:ascii="Arial" w:hAnsi="Arial" w:cs="Arial"/>
          <w:sz w:val="20"/>
        </w:rPr>
        <w:t xml:space="preserve"> 2</w:t>
      </w:r>
      <w:r>
        <w:rPr>
          <w:rFonts w:ascii="Arial" w:hAnsi="Arial" w:cs="Arial"/>
          <w:sz w:val="20"/>
        </w:rPr>
        <w:t xml:space="preserve">. </w:t>
      </w:r>
      <w:r w:rsidR="00D2313D" w:rsidRPr="00D2313D">
        <w:rPr>
          <w:rFonts w:ascii="Arial" w:hAnsi="Arial" w:cs="Arial"/>
          <w:sz w:val="20"/>
        </w:rPr>
        <w:t xml:space="preserve">  </w:t>
      </w:r>
      <w:r w:rsidR="00D2313D" w:rsidRPr="00D2313D">
        <w:rPr>
          <w:rFonts w:ascii="Arial" w:hAnsi="Arial" w:cs="Arial"/>
          <w:sz w:val="20"/>
        </w:rPr>
        <w:tab/>
        <w:t xml:space="preserve">No positive mentions in validation set </w:t>
      </w:r>
    </w:p>
    <w:p w14:paraId="78912758" w14:textId="69892E39" w:rsidR="00D2313D" w:rsidRPr="00D2313D" w:rsidRDefault="005C6D5B" w:rsidP="00D2313D">
      <w:pPr>
        <w:spacing w:after="0"/>
        <w:rPr>
          <w:rFonts w:ascii="Arial" w:hAnsi="Arial" w:cs="Arial"/>
          <w:sz w:val="20"/>
        </w:rPr>
      </w:pPr>
      <w:r>
        <w:rPr>
          <w:rFonts w:ascii="Arial" w:hAnsi="Arial" w:cs="Arial"/>
          <w:sz w:val="20"/>
        </w:rPr>
        <w:t xml:space="preserve"> </w:t>
      </w:r>
      <w:r w:rsidR="00D2313D" w:rsidRPr="00D2313D">
        <w:rPr>
          <w:rFonts w:ascii="Arial" w:hAnsi="Arial" w:cs="Arial"/>
          <w:sz w:val="20"/>
        </w:rPr>
        <w:t xml:space="preserve"> 3</w:t>
      </w:r>
      <w:r>
        <w:rPr>
          <w:rFonts w:ascii="Arial" w:hAnsi="Arial" w:cs="Arial"/>
          <w:sz w:val="20"/>
        </w:rPr>
        <w:t xml:space="preserve">. </w:t>
      </w:r>
      <w:r w:rsidR="00D2313D" w:rsidRPr="00D2313D">
        <w:rPr>
          <w:rFonts w:ascii="Arial" w:hAnsi="Arial" w:cs="Arial"/>
          <w:sz w:val="20"/>
        </w:rPr>
        <w:t xml:space="preserve">  </w:t>
      </w:r>
      <w:r w:rsidR="00D2313D" w:rsidRPr="00D2313D">
        <w:rPr>
          <w:rFonts w:ascii="Arial" w:hAnsi="Arial" w:cs="Arial"/>
          <w:sz w:val="20"/>
        </w:rPr>
        <w:tab/>
        <w:t>Performance dropped some across training(f=.78) to validation (f=.70)</w:t>
      </w:r>
    </w:p>
    <w:p w14:paraId="739F61B0" w14:textId="4EBF30A6" w:rsidR="00D2313D" w:rsidRPr="00D2313D" w:rsidRDefault="005C6D5B" w:rsidP="00D2313D">
      <w:pPr>
        <w:spacing w:after="0"/>
        <w:rPr>
          <w:rFonts w:ascii="Arial" w:hAnsi="Arial" w:cs="Arial"/>
          <w:sz w:val="20"/>
        </w:rPr>
      </w:pPr>
      <w:r>
        <w:rPr>
          <w:rFonts w:ascii="Arial" w:hAnsi="Arial" w:cs="Arial"/>
          <w:sz w:val="20"/>
        </w:rPr>
        <w:t xml:space="preserve"> </w:t>
      </w:r>
      <w:r w:rsidR="00D2313D" w:rsidRPr="00D2313D">
        <w:rPr>
          <w:rFonts w:ascii="Arial" w:hAnsi="Arial" w:cs="Arial"/>
          <w:sz w:val="20"/>
        </w:rPr>
        <w:t xml:space="preserve"> 3.1</w:t>
      </w:r>
      <w:r>
        <w:rPr>
          <w:rFonts w:ascii="Arial" w:hAnsi="Arial" w:cs="Arial"/>
          <w:sz w:val="20"/>
        </w:rPr>
        <w:t xml:space="preserve">. </w:t>
      </w:r>
      <w:r w:rsidR="00D2313D" w:rsidRPr="00D2313D">
        <w:rPr>
          <w:rFonts w:ascii="Arial" w:hAnsi="Arial" w:cs="Arial"/>
          <w:sz w:val="20"/>
        </w:rPr>
        <w:tab/>
        <w:t>Performance dropped some across training(f=.60) to validation (f=.52)</w:t>
      </w:r>
    </w:p>
    <w:p w14:paraId="44738D8E" w14:textId="6AFA8C26" w:rsidR="00D2313D" w:rsidRPr="00D2313D" w:rsidRDefault="005C6D5B" w:rsidP="00D2313D">
      <w:pPr>
        <w:spacing w:after="0"/>
        <w:rPr>
          <w:rFonts w:ascii="Arial" w:hAnsi="Arial" w:cs="Arial"/>
          <w:sz w:val="20"/>
        </w:rPr>
      </w:pPr>
      <w:r>
        <w:rPr>
          <w:rFonts w:ascii="Arial" w:hAnsi="Arial" w:cs="Arial"/>
          <w:sz w:val="20"/>
        </w:rPr>
        <w:t xml:space="preserve"> </w:t>
      </w:r>
      <w:r w:rsidR="00D2313D" w:rsidRPr="00D2313D">
        <w:rPr>
          <w:rFonts w:ascii="Arial" w:hAnsi="Arial" w:cs="Arial"/>
          <w:sz w:val="20"/>
        </w:rPr>
        <w:t xml:space="preserve"> 3.2</w:t>
      </w:r>
      <w:r>
        <w:rPr>
          <w:rFonts w:ascii="Arial" w:hAnsi="Arial" w:cs="Arial"/>
          <w:sz w:val="20"/>
        </w:rPr>
        <w:t xml:space="preserve">. </w:t>
      </w:r>
      <w:r w:rsidR="00D2313D" w:rsidRPr="00D2313D">
        <w:rPr>
          <w:rFonts w:ascii="Arial" w:hAnsi="Arial" w:cs="Arial"/>
          <w:sz w:val="20"/>
        </w:rPr>
        <w:tab/>
        <w:t>Performance dropped some across training(f=.82) to validation (f=.66)</w:t>
      </w:r>
    </w:p>
    <w:p w14:paraId="200A5ABA" w14:textId="28DF7CDA" w:rsidR="00D2313D" w:rsidRPr="00D2313D" w:rsidRDefault="005C6D5B" w:rsidP="00D2313D">
      <w:pPr>
        <w:spacing w:after="0"/>
        <w:rPr>
          <w:rFonts w:ascii="Arial" w:hAnsi="Arial" w:cs="Arial"/>
          <w:sz w:val="20"/>
        </w:rPr>
      </w:pPr>
      <w:r>
        <w:rPr>
          <w:rFonts w:ascii="Arial" w:hAnsi="Arial" w:cs="Arial"/>
          <w:sz w:val="20"/>
        </w:rPr>
        <w:t xml:space="preserve"> </w:t>
      </w:r>
      <w:r w:rsidR="00D2313D" w:rsidRPr="00D2313D">
        <w:rPr>
          <w:rFonts w:ascii="Arial" w:hAnsi="Arial" w:cs="Arial"/>
          <w:sz w:val="20"/>
        </w:rPr>
        <w:t xml:space="preserve"> 4</w:t>
      </w:r>
      <w:r>
        <w:rPr>
          <w:rFonts w:ascii="Arial" w:hAnsi="Arial" w:cs="Arial"/>
          <w:sz w:val="20"/>
        </w:rPr>
        <w:t xml:space="preserve">. </w:t>
      </w:r>
      <w:r w:rsidR="00D2313D" w:rsidRPr="00D2313D">
        <w:rPr>
          <w:rFonts w:ascii="Arial" w:hAnsi="Arial" w:cs="Arial"/>
          <w:sz w:val="20"/>
        </w:rPr>
        <w:tab/>
        <w:t>Big drop off from training (f=.87) to validation (f=.39)</w:t>
      </w:r>
    </w:p>
    <w:p w14:paraId="484758C1" w14:textId="0D23BC8E" w:rsidR="00D2313D" w:rsidRPr="00D2313D" w:rsidRDefault="005C6D5B" w:rsidP="00D2313D">
      <w:pPr>
        <w:spacing w:after="0"/>
        <w:rPr>
          <w:rFonts w:ascii="Arial" w:hAnsi="Arial" w:cs="Arial"/>
          <w:sz w:val="20"/>
        </w:rPr>
      </w:pPr>
      <w:r>
        <w:rPr>
          <w:rFonts w:ascii="Arial" w:hAnsi="Arial" w:cs="Arial"/>
          <w:sz w:val="20"/>
        </w:rPr>
        <w:t xml:space="preserve"> </w:t>
      </w:r>
      <w:r w:rsidR="00D2313D" w:rsidRPr="00D2313D">
        <w:rPr>
          <w:rFonts w:ascii="Arial" w:hAnsi="Arial" w:cs="Arial"/>
          <w:sz w:val="20"/>
        </w:rPr>
        <w:t xml:space="preserve"> 5</w:t>
      </w:r>
      <w:r>
        <w:rPr>
          <w:rFonts w:ascii="Arial" w:hAnsi="Arial" w:cs="Arial"/>
          <w:sz w:val="20"/>
        </w:rPr>
        <w:t xml:space="preserve">. </w:t>
      </w:r>
      <w:r w:rsidR="00D2313D" w:rsidRPr="00D2313D">
        <w:rPr>
          <w:rFonts w:ascii="Arial" w:hAnsi="Arial" w:cs="Arial"/>
          <w:sz w:val="20"/>
        </w:rPr>
        <w:tab/>
        <w:t>Only two positive mentions in validation</w:t>
      </w:r>
      <w:r>
        <w:rPr>
          <w:rFonts w:ascii="Arial" w:hAnsi="Arial" w:cs="Arial"/>
          <w:sz w:val="20"/>
        </w:rPr>
        <w:t>,</w:t>
      </w:r>
      <w:r w:rsidR="00D2313D" w:rsidRPr="00D2313D">
        <w:rPr>
          <w:rFonts w:ascii="Arial" w:hAnsi="Arial" w:cs="Arial"/>
          <w:sz w:val="20"/>
        </w:rPr>
        <w:t xml:space="preserve"> and four </w:t>
      </w:r>
      <w:r w:rsidRPr="00D2313D">
        <w:rPr>
          <w:rFonts w:ascii="Arial" w:hAnsi="Arial" w:cs="Arial"/>
          <w:sz w:val="20"/>
        </w:rPr>
        <w:t>positive</w:t>
      </w:r>
      <w:r w:rsidR="00D2313D" w:rsidRPr="00D2313D">
        <w:rPr>
          <w:rFonts w:ascii="Arial" w:hAnsi="Arial" w:cs="Arial"/>
          <w:sz w:val="20"/>
        </w:rPr>
        <w:t xml:space="preserve"> mentions in training</w:t>
      </w:r>
    </w:p>
    <w:p w14:paraId="7424AD04" w14:textId="51635AB5" w:rsidR="00D2313D" w:rsidRPr="00D2313D" w:rsidRDefault="005C6D5B" w:rsidP="00D2313D">
      <w:pPr>
        <w:spacing w:after="0"/>
        <w:rPr>
          <w:rFonts w:ascii="Arial" w:hAnsi="Arial" w:cs="Arial"/>
          <w:sz w:val="20"/>
        </w:rPr>
      </w:pPr>
      <w:r>
        <w:rPr>
          <w:rFonts w:ascii="Arial" w:hAnsi="Arial" w:cs="Arial"/>
          <w:sz w:val="20"/>
        </w:rPr>
        <w:t xml:space="preserve"> </w:t>
      </w:r>
      <w:r w:rsidR="00D2313D" w:rsidRPr="00D2313D">
        <w:rPr>
          <w:rFonts w:ascii="Arial" w:hAnsi="Arial" w:cs="Arial"/>
          <w:sz w:val="20"/>
        </w:rPr>
        <w:t xml:space="preserve"> 6</w:t>
      </w:r>
      <w:r>
        <w:rPr>
          <w:rFonts w:ascii="Arial" w:hAnsi="Arial" w:cs="Arial"/>
          <w:sz w:val="20"/>
        </w:rPr>
        <w:t xml:space="preserve">. </w:t>
      </w:r>
      <w:r w:rsidR="00D2313D" w:rsidRPr="00D2313D">
        <w:rPr>
          <w:rFonts w:ascii="Arial" w:hAnsi="Arial" w:cs="Arial"/>
          <w:sz w:val="20"/>
        </w:rPr>
        <w:tab/>
        <w:t>Training had plenty of examples</w:t>
      </w:r>
      <w:r>
        <w:rPr>
          <w:rFonts w:ascii="Arial" w:hAnsi="Arial" w:cs="Arial"/>
          <w:sz w:val="20"/>
        </w:rPr>
        <w:t>,</w:t>
      </w:r>
      <w:r w:rsidR="00D2313D" w:rsidRPr="00D2313D">
        <w:rPr>
          <w:rFonts w:ascii="Arial" w:hAnsi="Arial" w:cs="Arial"/>
          <w:sz w:val="20"/>
        </w:rPr>
        <w:t xml:space="preserve"> validation only had 1</w:t>
      </w:r>
      <w:r>
        <w:rPr>
          <w:rFonts w:ascii="Arial" w:hAnsi="Arial" w:cs="Arial"/>
          <w:sz w:val="20"/>
        </w:rPr>
        <w:t xml:space="preserve">, </w:t>
      </w:r>
      <w:r w:rsidR="00D2313D" w:rsidRPr="00D2313D">
        <w:rPr>
          <w:rFonts w:ascii="Arial" w:hAnsi="Arial" w:cs="Arial"/>
          <w:sz w:val="20"/>
        </w:rPr>
        <w:t>which was gotten</w:t>
      </w:r>
      <w:r>
        <w:rPr>
          <w:rFonts w:ascii="Arial" w:hAnsi="Arial" w:cs="Arial"/>
          <w:sz w:val="20"/>
        </w:rPr>
        <w:t>,</w:t>
      </w:r>
      <w:r w:rsidR="00D2313D" w:rsidRPr="00D2313D">
        <w:rPr>
          <w:rFonts w:ascii="Arial" w:hAnsi="Arial" w:cs="Arial"/>
          <w:sz w:val="20"/>
        </w:rPr>
        <w:t xml:space="preserve"> but many validation </w:t>
      </w:r>
      <w:proofErr w:type="spellStart"/>
      <w:r w:rsidR="00D2313D" w:rsidRPr="00D2313D">
        <w:rPr>
          <w:rFonts w:ascii="Arial" w:hAnsi="Arial" w:cs="Arial"/>
          <w:sz w:val="20"/>
        </w:rPr>
        <w:t>fp's</w:t>
      </w:r>
      <w:proofErr w:type="spellEnd"/>
    </w:p>
    <w:p w14:paraId="3E0E688A" w14:textId="566BA6FC" w:rsidR="00D2313D" w:rsidRPr="00D2313D" w:rsidRDefault="005C6D5B" w:rsidP="00D2313D">
      <w:pPr>
        <w:spacing w:after="0"/>
        <w:rPr>
          <w:rFonts w:ascii="Arial" w:hAnsi="Arial" w:cs="Arial"/>
          <w:sz w:val="20"/>
        </w:rPr>
      </w:pPr>
      <w:r>
        <w:rPr>
          <w:rFonts w:ascii="Arial" w:hAnsi="Arial" w:cs="Arial"/>
          <w:sz w:val="20"/>
        </w:rPr>
        <w:t xml:space="preserve"> </w:t>
      </w:r>
      <w:r w:rsidR="00D2313D" w:rsidRPr="00D2313D">
        <w:rPr>
          <w:rFonts w:ascii="Arial" w:hAnsi="Arial" w:cs="Arial"/>
          <w:sz w:val="20"/>
        </w:rPr>
        <w:t xml:space="preserve"> 7</w:t>
      </w:r>
      <w:r>
        <w:rPr>
          <w:rFonts w:ascii="Arial" w:hAnsi="Arial" w:cs="Arial"/>
          <w:sz w:val="20"/>
        </w:rPr>
        <w:t xml:space="preserve">. </w:t>
      </w:r>
      <w:r w:rsidR="00D2313D" w:rsidRPr="00D2313D">
        <w:rPr>
          <w:rFonts w:ascii="Arial" w:hAnsi="Arial" w:cs="Arial"/>
          <w:sz w:val="20"/>
        </w:rPr>
        <w:tab/>
        <w:t>Only one positive example in validation</w:t>
      </w:r>
    </w:p>
    <w:p w14:paraId="49CD5A29" w14:textId="7AF2053C" w:rsidR="00D2313D" w:rsidRPr="00D2313D" w:rsidRDefault="005C6D5B" w:rsidP="00D2313D">
      <w:pPr>
        <w:spacing w:after="0"/>
        <w:rPr>
          <w:rFonts w:ascii="Arial" w:hAnsi="Arial" w:cs="Arial"/>
          <w:sz w:val="20"/>
        </w:rPr>
      </w:pPr>
      <w:r>
        <w:rPr>
          <w:rFonts w:ascii="Arial" w:hAnsi="Arial" w:cs="Arial"/>
          <w:sz w:val="20"/>
        </w:rPr>
        <w:t xml:space="preserve"> </w:t>
      </w:r>
      <w:r w:rsidR="00D2313D" w:rsidRPr="00D2313D">
        <w:rPr>
          <w:rFonts w:ascii="Arial" w:hAnsi="Arial" w:cs="Arial"/>
          <w:sz w:val="20"/>
        </w:rPr>
        <w:t xml:space="preserve"> 8.1</w:t>
      </w:r>
      <w:r>
        <w:rPr>
          <w:rFonts w:ascii="Arial" w:hAnsi="Arial" w:cs="Arial"/>
          <w:sz w:val="20"/>
        </w:rPr>
        <w:t xml:space="preserve">. </w:t>
      </w:r>
      <w:r w:rsidR="00D2313D" w:rsidRPr="00D2313D">
        <w:rPr>
          <w:rFonts w:ascii="Arial" w:hAnsi="Arial" w:cs="Arial"/>
          <w:sz w:val="20"/>
        </w:rPr>
        <w:tab/>
        <w:t>Some tuning done; some performance drop from training (f=.69) to validation (f=.64)</w:t>
      </w:r>
    </w:p>
    <w:p w14:paraId="6608C38A" w14:textId="31BFBA05" w:rsidR="00D2313D" w:rsidRPr="00D2313D" w:rsidRDefault="005C6D5B" w:rsidP="00D2313D">
      <w:pPr>
        <w:spacing w:after="0"/>
        <w:rPr>
          <w:rFonts w:ascii="Arial" w:hAnsi="Arial" w:cs="Arial"/>
          <w:sz w:val="20"/>
        </w:rPr>
      </w:pPr>
      <w:r>
        <w:rPr>
          <w:rFonts w:ascii="Arial" w:hAnsi="Arial" w:cs="Arial"/>
          <w:sz w:val="20"/>
        </w:rPr>
        <w:t xml:space="preserve"> </w:t>
      </w:r>
      <w:r w:rsidR="00D2313D" w:rsidRPr="00D2313D">
        <w:rPr>
          <w:rFonts w:ascii="Arial" w:hAnsi="Arial" w:cs="Arial"/>
          <w:sz w:val="20"/>
        </w:rPr>
        <w:t xml:space="preserve"> 9</w:t>
      </w:r>
      <w:r>
        <w:rPr>
          <w:rFonts w:ascii="Arial" w:hAnsi="Arial" w:cs="Arial"/>
          <w:sz w:val="20"/>
        </w:rPr>
        <w:t xml:space="preserve">. </w:t>
      </w:r>
      <w:r w:rsidR="00D2313D" w:rsidRPr="00D2313D">
        <w:rPr>
          <w:rFonts w:ascii="Arial" w:hAnsi="Arial" w:cs="Arial"/>
          <w:sz w:val="20"/>
        </w:rPr>
        <w:tab/>
        <w:t>Only 1 positive mention in validation set.</w:t>
      </w:r>
    </w:p>
    <w:p w14:paraId="79426D81" w14:textId="6B9BA273" w:rsidR="00D2313D" w:rsidRPr="00D2313D" w:rsidRDefault="005C6D5B" w:rsidP="00D2313D">
      <w:pPr>
        <w:spacing w:after="0"/>
        <w:rPr>
          <w:rFonts w:ascii="Arial" w:hAnsi="Arial" w:cs="Arial"/>
          <w:sz w:val="20"/>
        </w:rPr>
      </w:pPr>
      <w:r>
        <w:rPr>
          <w:rFonts w:ascii="Arial" w:hAnsi="Arial" w:cs="Arial"/>
          <w:sz w:val="20"/>
        </w:rPr>
        <w:t xml:space="preserve"> </w:t>
      </w:r>
      <w:r w:rsidR="00D2313D" w:rsidRPr="00D2313D">
        <w:rPr>
          <w:rFonts w:ascii="Arial" w:hAnsi="Arial" w:cs="Arial"/>
          <w:sz w:val="20"/>
        </w:rPr>
        <w:t>10</w:t>
      </w:r>
      <w:r>
        <w:rPr>
          <w:rFonts w:ascii="Arial" w:hAnsi="Arial" w:cs="Arial"/>
          <w:sz w:val="20"/>
        </w:rPr>
        <w:t xml:space="preserve">. </w:t>
      </w:r>
      <w:r w:rsidR="00D2313D" w:rsidRPr="00D2313D">
        <w:rPr>
          <w:rFonts w:ascii="Arial" w:hAnsi="Arial" w:cs="Arial"/>
          <w:sz w:val="20"/>
        </w:rPr>
        <w:tab/>
        <w:t>Big drop off from training (f=.77) to validation (f=.55)</w:t>
      </w:r>
    </w:p>
    <w:p w14:paraId="046FEF0B" w14:textId="5540225C" w:rsidR="00D2313D" w:rsidRPr="00D2313D" w:rsidRDefault="005C6D5B" w:rsidP="00D2313D">
      <w:pPr>
        <w:spacing w:after="0"/>
        <w:rPr>
          <w:rFonts w:ascii="Arial" w:hAnsi="Arial" w:cs="Arial"/>
          <w:sz w:val="20"/>
        </w:rPr>
      </w:pPr>
      <w:r>
        <w:rPr>
          <w:rFonts w:ascii="Arial" w:hAnsi="Arial" w:cs="Arial"/>
          <w:sz w:val="20"/>
        </w:rPr>
        <w:t xml:space="preserve"> </w:t>
      </w:r>
      <w:r w:rsidR="00D2313D" w:rsidRPr="00D2313D">
        <w:rPr>
          <w:rFonts w:ascii="Arial" w:hAnsi="Arial" w:cs="Arial"/>
          <w:sz w:val="20"/>
        </w:rPr>
        <w:t>11</w:t>
      </w:r>
      <w:r>
        <w:rPr>
          <w:rFonts w:ascii="Arial" w:hAnsi="Arial" w:cs="Arial"/>
          <w:sz w:val="20"/>
        </w:rPr>
        <w:t xml:space="preserve">. </w:t>
      </w:r>
      <w:r w:rsidR="00D2313D" w:rsidRPr="00D2313D">
        <w:rPr>
          <w:rFonts w:ascii="Arial" w:hAnsi="Arial" w:cs="Arial"/>
          <w:sz w:val="20"/>
        </w:rPr>
        <w:tab/>
        <w:t>Performance went up from training (f=.73) to validation (f=.78) - I'll call this category stable</w:t>
      </w:r>
    </w:p>
    <w:p w14:paraId="5532322A" w14:textId="1872F7B8" w:rsidR="00D2313D" w:rsidRPr="00D2313D" w:rsidRDefault="005C6D5B" w:rsidP="00D2313D">
      <w:pPr>
        <w:spacing w:after="0"/>
        <w:rPr>
          <w:rFonts w:ascii="Arial" w:hAnsi="Arial" w:cs="Arial"/>
          <w:sz w:val="20"/>
        </w:rPr>
      </w:pPr>
      <w:r>
        <w:rPr>
          <w:rFonts w:ascii="Arial" w:hAnsi="Arial" w:cs="Arial"/>
          <w:sz w:val="20"/>
        </w:rPr>
        <w:t xml:space="preserve"> </w:t>
      </w:r>
      <w:r w:rsidR="00D2313D" w:rsidRPr="00D2313D">
        <w:rPr>
          <w:rFonts w:ascii="Arial" w:hAnsi="Arial" w:cs="Arial"/>
          <w:sz w:val="20"/>
        </w:rPr>
        <w:t>12</w:t>
      </w:r>
      <w:r>
        <w:rPr>
          <w:rFonts w:ascii="Arial" w:hAnsi="Arial" w:cs="Arial"/>
          <w:sz w:val="20"/>
        </w:rPr>
        <w:t xml:space="preserve">. </w:t>
      </w:r>
      <w:r w:rsidR="00D2313D" w:rsidRPr="00D2313D">
        <w:rPr>
          <w:rFonts w:ascii="Arial" w:hAnsi="Arial" w:cs="Arial"/>
          <w:sz w:val="20"/>
        </w:rPr>
        <w:tab/>
        <w:t>Stable performance across training (f=.62) to validation (f=.62)</w:t>
      </w:r>
    </w:p>
    <w:p w14:paraId="01BB65CE" w14:textId="3197088F" w:rsidR="00D2313D" w:rsidRPr="00D2313D" w:rsidRDefault="005C6D5B" w:rsidP="005C6D5B">
      <w:pPr>
        <w:spacing w:after="0"/>
        <w:ind w:left="720" w:hanging="720"/>
        <w:rPr>
          <w:rFonts w:ascii="Arial" w:hAnsi="Arial" w:cs="Arial"/>
          <w:sz w:val="20"/>
        </w:rPr>
      </w:pPr>
      <w:r>
        <w:rPr>
          <w:rFonts w:ascii="Arial" w:hAnsi="Arial" w:cs="Arial"/>
          <w:sz w:val="20"/>
        </w:rPr>
        <w:t xml:space="preserve"> </w:t>
      </w:r>
      <w:r w:rsidR="00D2313D" w:rsidRPr="00D2313D">
        <w:rPr>
          <w:rFonts w:ascii="Arial" w:hAnsi="Arial" w:cs="Arial"/>
          <w:sz w:val="20"/>
        </w:rPr>
        <w:t>13</w:t>
      </w:r>
      <w:r>
        <w:rPr>
          <w:rFonts w:ascii="Arial" w:hAnsi="Arial" w:cs="Arial"/>
          <w:sz w:val="20"/>
        </w:rPr>
        <w:t xml:space="preserve">. </w:t>
      </w:r>
      <w:r w:rsidR="00D2313D" w:rsidRPr="00D2313D">
        <w:rPr>
          <w:rFonts w:ascii="Arial" w:hAnsi="Arial" w:cs="Arial"/>
          <w:sz w:val="20"/>
        </w:rPr>
        <w:tab/>
        <w:t xml:space="preserve">While the notion of Applied Memory is evolving from discussions around the </w:t>
      </w:r>
      <w:proofErr w:type="spellStart"/>
      <w:proofErr w:type="gramStart"/>
      <w:r w:rsidR="00D2313D" w:rsidRPr="00D2313D">
        <w:rPr>
          <w:rFonts w:ascii="Arial" w:hAnsi="Arial" w:cs="Arial"/>
          <w:sz w:val="20"/>
        </w:rPr>
        <w:t>fp's</w:t>
      </w:r>
      <w:proofErr w:type="spellEnd"/>
      <w:r>
        <w:rPr>
          <w:rFonts w:ascii="Arial" w:hAnsi="Arial" w:cs="Arial"/>
          <w:sz w:val="20"/>
        </w:rPr>
        <w:t xml:space="preserve"> ,</w:t>
      </w:r>
      <w:proofErr w:type="gramEnd"/>
      <w:r w:rsidR="00D2313D" w:rsidRPr="00D2313D">
        <w:rPr>
          <w:rFonts w:ascii="Arial" w:hAnsi="Arial" w:cs="Arial"/>
          <w:sz w:val="20"/>
        </w:rPr>
        <w:t xml:space="preserve"> it's performance looks stable with training (f=.51) to validation (f=.49)</w:t>
      </w:r>
    </w:p>
    <w:p w14:paraId="0D3D3C92" w14:textId="017CC618" w:rsidR="00D2313D" w:rsidRPr="00D2313D" w:rsidRDefault="005C6D5B" w:rsidP="00D2313D">
      <w:pPr>
        <w:spacing w:after="0"/>
        <w:rPr>
          <w:rFonts w:ascii="Arial" w:hAnsi="Arial" w:cs="Arial"/>
          <w:sz w:val="20"/>
        </w:rPr>
      </w:pPr>
      <w:r>
        <w:rPr>
          <w:rFonts w:ascii="Arial" w:hAnsi="Arial" w:cs="Arial"/>
          <w:sz w:val="20"/>
        </w:rPr>
        <w:t xml:space="preserve"> </w:t>
      </w:r>
      <w:r w:rsidR="00D2313D" w:rsidRPr="00D2313D">
        <w:rPr>
          <w:rFonts w:ascii="Arial" w:hAnsi="Arial" w:cs="Arial"/>
          <w:sz w:val="20"/>
        </w:rPr>
        <w:t>14</w:t>
      </w:r>
      <w:r>
        <w:rPr>
          <w:rFonts w:ascii="Arial" w:hAnsi="Arial" w:cs="Arial"/>
          <w:sz w:val="20"/>
        </w:rPr>
        <w:t xml:space="preserve">. </w:t>
      </w:r>
      <w:r w:rsidR="00D2313D" w:rsidRPr="00D2313D">
        <w:rPr>
          <w:rFonts w:ascii="Arial" w:hAnsi="Arial" w:cs="Arial"/>
          <w:sz w:val="20"/>
        </w:rPr>
        <w:tab/>
        <w:t>Only one positive case in training and one positive case in validation</w:t>
      </w:r>
    </w:p>
    <w:p w14:paraId="01497161" w14:textId="2AC848F5" w:rsidR="00D2313D" w:rsidRPr="00D2313D" w:rsidRDefault="005C6D5B" w:rsidP="00D2313D">
      <w:pPr>
        <w:spacing w:after="0"/>
        <w:rPr>
          <w:rFonts w:ascii="Arial" w:hAnsi="Arial" w:cs="Arial"/>
          <w:sz w:val="20"/>
        </w:rPr>
      </w:pPr>
      <w:r>
        <w:rPr>
          <w:rFonts w:ascii="Arial" w:hAnsi="Arial" w:cs="Arial"/>
          <w:sz w:val="20"/>
        </w:rPr>
        <w:lastRenderedPageBreak/>
        <w:t xml:space="preserve"> </w:t>
      </w:r>
      <w:r w:rsidR="00D2313D" w:rsidRPr="00D2313D">
        <w:rPr>
          <w:rFonts w:ascii="Arial" w:hAnsi="Arial" w:cs="Arial"/>
          <w:sz w:val="20"/>
        </w:rPr>
        <w:t>15</w:t>
      </w:r>
      <w:r>
        <w:rPr>
          <w:rFonts w:ascii="Arial" w:hAnsi="Arial" w:cs="Arial"/>
          <w:sz w:val="20"/>
        </w:rPr>
        <w:t xml:space="preserve">. </w:t>
      </w:r>
      <w:r w:rsidR="00D2313D" w:rsidRPr="00D2313D">
        <w:rPr>
          <w:rFonts w:ascii="Arial" w:hAnsi="Arial" w:cs="Arial"/>
          <w:sz w:val="20"/>
        </w:rPr>
        <w:tab/>
        <w:t>Big drop off in performance around Persistence with training (f=.69) to validation (f=.28)</w:t>
      </w:r>
    </w:p>
    <w:p w14:paraId="0FAF58C8" w14:textId="7C7A8462" w:rsidR="00D2313D" w:rsidRDefault="005C6D5B" w:rsidP="00D2313D">
      <w:pPr>
        <w:spacing w:after="0"/>
        <w:rPr>
          <w:rFonts w:ascii="Arial" w:hAnsi="Arial" w:cs="Arial"/>
          <w:sz w:val="20"/>
        </w:rPr>
      </w:pPr>
      <w:r>
        <w:rPr>
          <w:rFonts w:ascii="Arial" w:hAnsi="Arial" w:cs="Arial"/>
          <w:sz w:val="20"/>
        </w:rPr>
        <w:t xml:space="preserve"> </w:t>
      </w:r>
      <w:r w:rsidR="00D2313D" w:rsidRPr="00D2313D">
        <w:rPr>
          <w:rFonts w:ascii="Arial" w:hAnsi="Arial" w:cs="Arial"/>
          <w:sz w:val="20"/>
        </w:rPr>
        <w:t>16</w:t>
      </w:r>
      <w:r>
        <w:rPr>
          <w:rFonts w:ascii="Arial" w:hAnsi="Arial" w:cs="Arial"/>
          <w:sz w:val="20"/>
        </w:rPr>
        <w:t xml:space="preserve">. </w:t>
      </w:r>
      <w:r w:rsidR="00D2313D" w:rsidRPr="00D2313D">
        <w:rPr>
          <w:rFonts w:ascii="Arial" w:hAnsi="Arial" w:cs="Arial"/>
          <w:sz w:val="20"/>
        </w:rPr>
        <w:tab/>
        <w:t xml:space="preserve">The Delimiter was </w:t>
      </w:r>
      <w:r w:rsidR="00D2313D">
        <w:rPr>
          <w:rFonts w:ascii="Arial" w:hAnsi="Arial" w:cs="Arial"/>
          <w:sz w:val="20"/>
        </w:rPr>
        <w:t>18</w:t>
      </w:r>
      <w:r w:rsidR="00D2313D" w:rsidRPr="00D2313D">
        <w:rPr>
          <w:rFonts w:ascii="Arial" w:hAnsi="Arial" w:cs="Arial"/>
          <w:sz w:val="20"/>
        </w:rPr>
        <w:t xml:space="preserve"> </w:t>
      </w:r>
      <w:r w:rsidR="00D2313D">
        <w:rPr>
          <w:rFonts w:ascii="Arial" w:hAnsi="Arial" w:cs="Arial"/>
          <w:sz w:val="20"/>
        </w:rPr>
        <w:t>–</w:t>
      </w:r>
      <w:r w:rsidR="00D2313D" w:rsidRPr="00D2313D">
        <w:rPr>
          <w:rFonts w:ascii="Arial" w:hAnsi="Arial" w:cs="Arial"/>
          <w:sz w:val="20"/>
        </w:rPr>
        <w:t xml:space="preserve"> </w:t>
      </w:r>
      <w:r w:rsidR="00D2313D">
        <w:rPr>
          <w:rFonts w:ascii="Arial" w:hAnsi="Arial" w:cs="Arial"/>
          <w:sz w:val="20"/>
        </w:rPr>
        <w:t xml:space="preserve">accounting for </w:t>
      </w:r>
      <w:r w:rsidR="00D2313D" w:rsidRPr="00D2313D">
        <w:rPr>
          <w:rFonts w:ascii="Arial" w:hAnsi="Arial" w:cs="Arial"/>
          <w:sz w:val="20"/>
        </w:rPr>
        <w:t>the number of invalid runs described above.</w:t>
      </w:r>
    </w:p>
    <w:p w14:paraId="03359DBD" w14:textId="3AF11222" w:rsidR="005C6D5B" w:rsidRDefault="005C6D5B" w:rsidP="00D2313D">
      <w:pPr>
        <w:spacing w:after="0"/>
      </w:pPr>
    </w:p>
    <w:p w14:paraId="4A63E8FC" w14:textId="77777777" w:rsidR="005C6D5B" w:rsidRPr="00951F93" w:rsidRDefault="005C6D5B" w:rsidP="005C6D5B"/>
    <w:p w14:paraId="75EDDFB0" w14:textId="77777777" w:rsidR="005C6D5B" w:rsidRDefault="005C6D5B" w:rsidP="005C6D5B">
      <w:pPr>
        <w:pStyle w:val="Heading1"/>
      </w:pPr>
      <w:bookmarkStart w:id="3" w:name="_Hlk146186823"/>
      <w:r>
        <w:t>Failure Analysis</w:t>
      </w:r>
    </w:p>
    <w:p w14:paraId="41AB6277" w14:textId="643CB682" w:rsidR="005C6D5B" w:rsidRDefault="005C6D5B" w:rsidP="005C6D5B"/>
    <w:p w14:paraId="75360931" w14:textId="2E8F64AF" w:rsidR="00A20891" w:rsidRDefault="00367B52" w:rsidP="005C6D5B">
      <w:r>
        <w:t xml:space="preserve">Noted:  a small </w:t>
      </w:r>
      <w:r w:rsidR="00A20891">
        <w:t xml:space="preserve">but obvious </w:t>
      </w:r>
      <w:r>
        <w:t xml:space="preserve">portion of the false negatives were from </w:t>
      </w:r>
      <w:proofErr w:type="gramStart"/>
      <w:r w:rsidR="00A20891" w:rsidRPr="00A20891">
        <w:rPr>
          <w:i/>
        </w:rPr>
        <w:t>S</w:t>
      </w:r>
      <w:r w:rsidRPr="00A20891">
        <w:rPr>
          <w:i/>
        </w:rPr>
        <w:t>lot:</w:t>
      </w:r>
      <w:r w:rsidR="00A20891" w:rsidRPr="00A20891">
        <w:rPr>
          <w:i/>
        </w:rPr>
        <w:t>V</w:t>
      </w:r>
      <w:r w:rsidRPr="00A20891">
        <w:rPr>
          <w:i/>
        </w:rPr>
        <w:t>alues</w:t>
      </w:r>
      <w:proofErr w:type="gramEnd"/>
      <w:r>
        <w:t xml:space="preserve"> where the answer part to the slot or question was in a second segment.  </w:t>
      </w:r>
      <w:r w:rsidR="00A20891">
        <w:t xml:space="preserve">Answers, lacking the full context, were universally not marked.  This was an engineering trade-off, to write-off those failures knowing they could be addressed, because the gain was small. I never got the cycles to write a wrapper to check whether a _yes sentence is within a </w:t>
      </w:r>
      <w:proofErr w:type="gramStart"/>
      <w:r w:rsidR="00A20891" w:rsidRPr="00A20891">
        <w:rPr>
          <w:i/>
        </w:rPr>
        <w:t>Slot:Value</w:t>
      </w:r>
      <w:proofErr w:type="gramEnd"/>
      <w:r w:rsidR="00A20891">
        <w:t xml:space="preserve">. </w:t>
      </w:r>
    </w:p>
    <w:p w14:paraId="4E1664F1" w14:textId="32168199" w:rsidR="00A20891" w:rsidRDefault="00A20891" w:rsidP="005C6D5B">
      <w:r>
        <w:t>Noted:</w:t>
      </w:r>
      <w:r w:rsidR="00484AC1">
        <w:t xml:space="preserve"> only a</w:t>
      </w:r>
      <w:r>
        <w:t xml:space="preserve"> small number of false negatives were the result of out-of-terminology evidences. </w:t>
      </w:r>
      <w:r w:rsidR="00484AC1">
        <w:t xml:space="preserve"> Out-of-terminology kinds of failures are easy to remedy when seen.  It’s a question of training exposure to pick these up.</w:t>
      </w:r>
    </w:p>
    <w:p w14:paraId="50F7FC1A" w14:textId="33FFE0EB" w:rsidR="00484AC1" w:rsidRDefault="00A20891" w:rsidP="00484AC1">
      <w:r>
        <w:t>Noted: A significant number of false negatives were the result of non-obvious inferences.  When there is time, this class of failures should be followed up in a feed-back loop with the annotators to verify these were truly positive cases, and to gather insight how to identify the context around these cases.</w:t>
      </w:r>
      <w:r w:rsidR="00484AC1">
        <w:t xml:space="preserve"> For these classes of failure, this simplistic </w:t>
      </w:r>
      <w:proofErr w:type="gramStart"/>
      <w:r w:rsidR="00484AC1">
        <w:t>term based</w:t>
      </w:r>
      <w:proofErr w:type="gramEnd"/>
      <w:r w:rsidR="00484AC1">
        <w:t xml:space="preserve"> lookup technique may not be appropriate. </w:t>
      </w:r>
    </w:p>
    <w:p w14:paraId="5F8D652B" w14:textId="4D4E53F7" w:rsidR="00A20891" w:rsidRDefault="00A20891" w:rsidP="005C6D5B"/>
    <w:p w14:paraId="66ED4F10" w14:textId="77777777" w:rsidR="005C6D5B" w:rsidRDefault="005C6D5B" w:rsidP="005C6D5B">
      <w:pPr>
        <w:pStyle w:val="Heading1"/>
      </w:pPr>
      <w:r>
        <w:t>Discussion</w:t>
      </w:r>
    </w:p>
    <w:p w14:paraId="3CA29A05" w14:textId="7E2CEEB1" w:rsidR="00367B52" w:rsidRDefault="00367B52" w:rsidP="00367B52">
      <w:r>
        <w:t xml:space="preserve">The training annotations were skewed to majority class with little to no coverage for attributes that would be most helpful for the SSA use case.  In particular, </w:t>
      </w:r>
      <w:r w:rsidRPr="00367B52">
        <w:rPr>
          <w:i/>
        </w:rPr>
        <w:t>adaptation</w:t>
      </w:r>
      <w:r>
        <w:t xml:space="preserve">, </w:t>
      </w:r>
      <w:r w:rsidRPr="00367B52">
        <w:rPr>
          <w:i/>
        </w:rPr>
        <w:t>persistence</w:t>
      </w:r>
      <w:r>
        <w:t xml:space="preserve">, </w:t>
      </w:r>
      <w:r w:rsidRPr="00367B52">
        <w:rPr>
          <w:i/>
        </w:rPr>
        <w:t>pacing</w:t>
      </w:r>
      <w:r>
        <w:t xml:space="preserve">, and </w:t>
      </w:r>
      <w:r w:rsidRPr="00367B52">
        <w:rPr>
          <w:i/>
        </w:rPr>
        <w:t>d110_d129_Learning and Applying Knowledge</w:t>
      </w:r>
      <w:r>
        <w:t xml:space="preserve">.  As such, the efficacy of these attributes </w:t>
      </w:r>
      <w:proofErr w:type="gramStart"/>
      <w:r>
        <w:t>are</w:t>
      </w:r>
      <w:proofErr w:type="gramEnd"/>
      <w:r>
        <w:t xml:space="preserve"> weak because the cell sizes are too low.  We did gather terminology for these classes, ergo in theory, a follow-up would be to augment the existing samples with pages pulled using terms we know to be from these classes.  </w:t>
      </w:r>
    </w:p>
    <w:bookmarkEnd w:id="3"/>
    <w:p w14:paraId="1CCDFCBB" w14:textId="2565524D" w:rsidR="00367B52" w:rsidRDefault="00367B52" w:rsidP="00367B52"/>
    <w:p w14:paraId="3B130893" w14:textId="77777777" w:rsidR="00367B52" w:rsidRPr="000B3957" w:rsidRDefault="00367B52" w:rsidP="00367B52"/>
    <w:p w14:paraId="4D517E37" w14:textId="38FEFEDE" w:rsidR="005C6D5B" w:rsidRDefault="005C6D5B" w:rsidP="00D2313D">
      <w:pPr>
        <w:spacing w:after="0"/>
      </w:pPr>
    </w:p>
    <w:p w14:paraId="29844D43" w14:textId="5394C92C" w:rsidR="005C6D5B" w:rsidRDefault="005C6D5B" w:rsidP="00D2313D">
      <w:pPr>
        <w:spacing w:after="0"/>
      </w:pPr>
    </w:p>
    <w:p w14:paraId="0DF681EB" w14:textId="77777777" w:rsidR="005C6D5B" w:rsidRDefault="005C6D5B" w:rsidP="00D2313D">
      <w:pPr>
        <w:spacing w:after="0"/>
      </w:pPr>
    </w:p>
    <w:sectPr w:rsidR="005C6D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vita, Guy (NIH/CC/RMD) [C]" w:date="2023-09-15T14:04:00Z" w:initials="DG([">
    <w:p w14:paraId="3E25202B" w14:textId="77777777" w:rsidR="00484AC1" w:rsidRDefault="00484AC1" w:rsidP="00F806C6">
      <w:pPr>
        <w:pStyle w:val="CommentText"/>
      </w:pPr>
      <w:r>
        <w:rPr>
          <w:rStyle w:val="CommentReference"/>
        </w:rPr>
        <w:annotationRef/>
      </w:r>
      <w:r>
        <w:t>If there is difficulty in distributing the LLMS models, and the efficacy of the rule-based model is not too much worse, the rule based system could be distributable without the privacy issues.</w:t>
      </w:r>
    </w:p>
  </w:comment>
  <w:comment w:id="1" w:author="Divita, Guy (NIH/CC/RMD) [C]" w:date="2023-09-15T14:02:00Z" w:initials="DG([">
    <w:p w14:paraId="314FE205" w14:textId="77777777" w:rsidR="00484AC1" w:rsidRDefault="00484AC1" w:rsidP="00F806C6">
      <w:pPr>
        <w:pStyle w:val="CommentText"/>
      </w:pPr>
      <w:r>
        <w:rPr>
          <w:rStyle w:val="CommentReference"/>
        </w:rPr>
        <w:annotationRef/>
      </w:r>
      <w:r>
        <w:t xml:space="preserve">Now that we have annotated data, we can do a comparison between the hand annotated, </w:t>
      </w:r>
      <w:r>
        <w:t xml:space="preserve">llms and </w:t>
      </w:r>
      <w:r>
        <w:t xml:space="preserve">rule based versions.  Is it worth doing the comparison for an Ontology Paper?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25202B" w15:done="0"/>
  <w15:commentEx w15:paraId="314FE2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25202B" w16cid:durableId="28AEE2DF"/>
  <w16cid:commentId w16cid:paraId="314FE205" w16cid:durableId="28AEE2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7E"/>
    <w:multiLevelType w:val="multilevel"/>
    <w:tmpl w:val="77FEC25C"/>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FD0151"/>
    <w:multiLevelType w:val="hybridMultilevel"/>
    <w:tmpl w:val="67583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75BE4"/>
    <w:multiLevelType w:val="hybridMultilevel"/>
    <w:tmpl w:val="86EC6B0C"/>
    <w:lvl w:ilvl="0" w:tplc="B330AE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11F5B"/>
    <w:multiLevelType w:val="hybridMultilevel"/>
    <w:tmpl w:val="1B362990"/>
    <w:lvl w:ilvl="0" w:tplc="25684D3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9379C"/>
    <w:multiLevelType w:val="hybridMultilevel"/>
    <w:tmpl w:val="D2C0C0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23B4D"/>
    <w:multiLevelType w:val="hybridMultilevel"/>
    <w:tmpl w:val="815AF762"/>
    <w:lvl w:ilvl="0" w:tplc="62248B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4F524E"/>
    <w:multiLevelType w:val="hybridMultilevel"/>
    <w:tmpl w:val="7A78D0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5BC73E17"/>
    <w:multiLevelType w:val="hybridMultilevel"/>
    <w:tmpl w:val="586C7B9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60B963F4"/>
    <w:multiLevelType w:val="hybridMultilevel"/>
    <w:tmpl w:val="93FCA8E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68FB459D"/>
    <w:multiLevelType w:val="multilevel"/>
    <w:tmpl w:val="CD6432A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0132830">
    <w:abstractNumId w:val="5"/>
  </w:num>
  <w:num w:numId="2" w16cid:durableId="453476321">
    <w:abstractNumId w:val="2"/>
  </w:num>
  <w:num w:numId="3" w16cid:durableId="1006710394">
    <w:abstractNumId w:val="2"/>
  </w:num>
  <w:num w:numId="4" w16cid:durableId="1980767220">
    <w:abstractNumId w:val="0"/>
  </w:num>
  <w:num w:numId="5" w16cid:durableId="1030644966">
    <w:abstractNumId w:val="0"/>
  </w:num>
  <w:num w:numId="6" w16cid:durableId="752122484">
    <w:abstractNumId w:val="3"/>
  </w:num>
  <w:num w:numId="7" w16cid:durableId="577592829">
    <w:abstractNumId w:val="9"/>
  </w:num>
  <w:num w:numId="8" w16cid:durableId="1025670809">
    <w:abstractNumId w:val="7"/>
  </w:num>
  <w:num w:numId="9" w16cid:durableId="911082959">
    <w:abstractNumId w:val="8"/>
  </w:num>
  <w:num w:numId="10" w16cid:durableId="14773211">
    <w:abstractNumId w:val="6"/>
  </w:num>
  <w:num w:numId="11" w16cid:durableId="965041816">
    <w:abstractNumId w:val="1"/>
  </w:num>
  <w:num w:numId="12" w16cid:durableId="50621537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vita, Guy (NIH/CC/RMD) [C]">
    <w15:presenceInfo w15:providerId="AD" w15:userId="S-1-5-21-12604286-656692736-1848903544-948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2D"/>
    <w:rsid w:val="0006642D"/>
    <w:rsid w:val="001C4F2C"/>
    <w:rsid w:val="00220B0F"/>
    <w:rsid w:val="0028133D"/>
    <w:rsid w:val="0031585B"/>
    <w:rsid w:val="00367B52"/>
    <w:rsid w:val="00484AC1"/>
    <w:rsid w:val="00530540"/>
    <w:rsid w:val="005B7BE2"/>
    <w:rsid w:val="005C6D5B"/>
    <w:rsid w:val="006170E1"/>
    <w:rsid w:val="00747626"/>
    <w:rsid w:val="008C5854"/>
    <w:rsid w:val="0096608B"/>
    <w:rsid w:val="00A20891"/>
    <w:rsid w:val="00AD00A1"/>
    <w:rsid w:val="00AD4523"/>
    <w:rsid w:val="00AF4D5F"/>
    <w:rsid w:val="00D2313D"/>
    <w:rsid w:val="00D60E32"/>
    <w:rsid w:val="00DC442D"/>
    <w:rsid w:val="00DF5B19"/>
    <w:rsid w:val="00E907A8"/>
    <w:rsid w:val="00EE4B69"/>
    <w:rsid w:val="00F806C6"/>
    <w:rsid w:val="00F9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534F"/>
  <w15:chartTrackingRefBased/>
  <w15:docId w15:val="{9F60428C-54B3-49F4-A8A1-18C8D8A0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D5F"/>
    <w:rPr>
      <w:rFonts w:ascii="Times New Roman" w:hAnsi="Times New Roman"/>
    </w:rPr>
  </w:style>
  <w:style w:type="paragraph" w:styleId="Heading1">
    <w:name w:val="heading 1"/>
    <w:basedOn w:val="Normal"/>
    <w:next w:val="Normal"/>
    <w:link w:val="Heading1Char"/>
    <w:autoRedefine/>
    <w:uiPriority w:val="9"/>
    <w:qFormat/>
    <w:rsid w:val="0006642D"/>
    <w:pPr>
      <w:keepNext/>
      <w:keepLines/>
      <w:spacing w:before="240" w:after="0"/>
      <w:outlineLvl w:val="0"/>
    </w:pPr>
    <w:rPr>
      <w:rFonts w:eastAsiaTheme="majorEastAsia" w:cstheme="majorBidi"/>
      <w:b/>
      <w:sz w:val="24"/>
      <w:szCs w:val="32"/>
    </w:rPr>
  </w:style>
  <w:style w:type="paragraph" w:styleId="Heading2">
    <w:name w:val="heading 2"/>
    <w:basedOn w:val="Normal"/>
    <w:next w:val="Heading1"/>
    <w:link w:val="Heading2Char"/>
    <w:autoRedefine/>
    <w:uiPriority w:val="9"/>
    <w:unhideWhenUsed/>
    <w:qFormat/>
    <w:rsid w:val="00AD00A1"/>
    <w:pPr>
      <w:keepNext/>
      <w:keepLines/>
      <w:numPr>
        <w:numId w:val="7"/>
      </w:numPr>
      <w:spacing w:before="40" w:after="0"/>
      <w:ind w:hanging="360"/>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F806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06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0A1"/>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06642D"/>
    <w:rPr>
      <w:rFonts w:ascii="Times New Roman" w:eastAsiaTheme="majorEastAsia" w:hAnsi="Times New Roman" w:cstheme="majorBidi"/>
      <w:b/>
      <w:sz w:val="24"/>
      <w:szCs w:val="32"/>
    </w:rPr>
  </w:style>
  <w:style w:type="paragraph" w:customStyle="1" w:styleId="MarkdownStyle1">
    <w:name w:val="MarkdownStyle1"/>
    <w:basedOn w:val="Normal"/>
    <w:link w:val="MarkdownStyle1Char"/>
    <w:autoRedefine/>
    <w:qFormat/>
    <w:rsid w:val="00530540"/>
  </w:style>
  <w:style w:type="character" w:customStyle="1" w:styleId="MarkdownStyle1Char">
    <w:name w:val="MarkdownStyle1 Char"/>
    <w:basedOn w:val="DefaultParagraphFont"/>
    <w:link w:val="MarkdownStyle1"/>
    <w:rsid w:val="00530540"/>
    <w:rPr>
      <w:rFonts w:ascii="Times New Roman" w:hAnsi="Times New Roman"/>
    </w:rPr>
  </w:style>
  <w:style w:type="paragraph" w:styleId="Title">
    <w:name w:val="Title"/>
    <w:basedOn w:val="Normal"/>
    <w:next w:val="Normal"/>
    <w:link w:val="TitleChar"/>
    <w:uiPriority w:val="10"/>
    <w:qFormat/>
    <w:rsid w:val="00DC44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42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F806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806C6"/>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F806C6"/>
    <w:rPr>
      <w:sz w:val="16"/>
      <w:szCs w:val="16"/>
    </w:rPr>
  </w:style>
  <w:style w:type="paragraph" w:styleId="CommentText">
    <w:name w:val="annotation text"/>
    <w:basedOn w:val="Normal"/>
    <w:link w:val="CommentTextChar"/>
    <w:uiPriority w:val="99"/>
    <w:semiHidden/>
    <w:unhideWhenUsed/>
    <w:rsid w:val="00F806C6"/>
    <w:pPr>
      <w:spacing w:line="240" w:lineRule="auto"/>
    </w:pPr>
    <w:rPr>
      <w:sz w:val="20"/>
      <w:szCs w:val="20"/>
    </w:rPr>
  </w:style>
  <w:style w:type="character" w:customStyle="1" w:styleId="CommentTextChar">
    <w:name w:val="Comment Text Char"/>
    <w:basedOn w:val="DefaultParagraphFont"/>
    <w:link w:val="CommentText"/>
    <w:uiPriority w:val="99"/>
    <w:semiHidden/>
    <w:rsid w:val="00F806C6"/>
    <w:rPr>
      <w:rFonts w:ascii="Times New Roman" w:hAnsi="Times New Roman"/>
      <w:sz w:val="20"/>
      <w:szCs w:val="20"/>
    </w:rPr>
  </w:style>
  <w:style w:type="paragraph" w:styleId="BalloonText">
    <w:name w:val="Balloon Text"/>
    <w:basedOn w:val="Normal"/>
    <w:link w:val="BalloonTextChar"/>
    <w:uiPriority w:val="99"/>
    <w:semiHidden/>
    <w:unhideWhenUsed/>
    <w:rsid w:val="00F806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6C6"/>
    <w:rPr>
      <w:rFonts w:ascii="Segoe UI" w:hAnsi="Segoe UI" w:cs="Segoe UI"/>
      <w:sz w:val="18"/>
      <w:szCs w:val="18"/>
    </w:rPr>
  </w:style>
  <w:style w:type="paragraph" w:styleId="ListParagraph">
    <w:name w:val="List Paragraph"/>
    <w:basedOn w:val="Normal"/>
    <w:uiPriority w:val="34"/>
    <w:qFormat/>
    <w:rsid w:val="00F80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2681</TotalTime>
  <Pages>1</Pages>
  <Words>2901</Words>
  <Characters>16540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NIH Clinical Center</Company>
  <LinksUpToDate>false</LinksUpToDate>
  <CharactersWithSpaces>19403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Divita, Guy (NIH/CC/RMD) [C]</dc:creator>
  <cp:keywords/>
  <dc:description/>
  <cp:lastModifiedBy>Divita, Guy (NIH/CC/RMD) [C]</cp:lastModifiedBy>
  <cp:revision>7</cp:revision>
  <dcterms:created xsi:type="dcterms:W3CDTF">2023-09-15T15:30:00Z</dcterms:created>
  <dcterms:modified xsi:type="dcterms:W3CDTF">2024-09-30T14:28:00Z</dcterms:modified>
</cp:coreProperties>
</file>