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27C66E07" w:rsidR="00271127" w:rsidRDefault="00EE0C49" w:rsidP="00271127">
      <w:r w:rsidRPr="00EE0C49">
        <w:t xml:space="preserve">7:58 AM </w:t>
      </w:r>
      <w:r>
        <w:t xml:space="preserve">PDT </w:t>
      </w:r>
      <w:r w:rsidRPr="00EE0C49">
        <w:t>2023-06-07</w:t>
      </w:r>
    </w:p>
    <w:p w14:paraId="0CE3C944" w14:textId="77777777" w:rsidR="00271127" w:rsidRDefault="00271127" w:rsidP="00271127"/>
    <w:p w14:paraId="19ACF745" w14:textId="638B0C0D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>080</w:t>
      </w:r>
      <w:r w:rsidR="002F1349">
        <w:t>2</w:t>
      </w:r>
      <w:r>
        <w:t xml:space="preserve">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61DA5A2F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312350">
        <w:t>22</w:t>
      </w:r>
    </w:p>
    <w:p w14:paraId="6F04D73C" w14:textId="4DCDEBE0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EE0C49">
        <w:t>70</w:t>
      </w:r>
    </w:p>
    <w:p w14:paraId="50CB3647" w14:textId="6B42A775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671480">
        <w:t>Wednesday June 14</w:t>
      </w:r>
      <w:r w:rsidR="00671480" w:rsidRPr="00671480">
        <w:rPr>
          <w:vertAlign w:val="superscript"/>
        </w:rPr>
        <w:t>th</w:t>
      </w:r>
      <w:r w:rsidR="00671480">
        <w:t>, 2023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7DA757FC" w14:textId="77777777" w:rsidR="00D73916" w:rsidRDefault="00D73916" w:rsidP="00D73916">
      <w:pPr>
        <w:pStyle w:val="ListParagraph"/>
        <w:numPr>
          <w:ilvl w:val="0"/>
          <w:numId w:val="1"/>
        </w:numPr>
      </w:pPr>
      <w:r>
        <w:t>Brief Discussion on Discussion #94 – “Meet face to face at ICCC?”</w:t>
      </w:r>
    </w:p>
    <w:p w14:paraId="17E74CC5" w14:textId="77777777" w:rsidR="00D73916" w:rsidRDefault="00D73916" w:rsidP="00D73916">
      <w:pPr>
        <w:pStyle w:val="ListParagraph"/>
        <w:numPr>
          <w:ilvl w:val="1"/>
          <w:numId w:val="1"/>
        </w:numPr>
      </w:pPr>
      <w:r>
        <w:t>Josh encouraged members to indicate whether they will be attending ICCC and be interested in having a face to face meeting for CCitC.</w:t>
      </w:r>
    </w:p>
    <w:p w14:paraId="1F78DC8A" w14:textId="77777777" w:rsidR="00D73916" w:rsidRDefault="00D73916" w:rsidP="00D73916">
      <w:pPr>
        <w:pStyle w:val="ListParagraph"/>
        <w:numPr>
          <w:ilvl w:val="1"/>
          <w:numId w:val="1"/>
        </w:numPr>
      </w:pPr>
      <w:r>
        <w:t>A closed session space would be requested for one or two days.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778D3235" w14:textId="7AB14BBB" w:rsidR="00271127" w:rsidRDefault="00D73916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75571CCE" w:rsidR="00271127" w:rsidRDefault="009A71E4" w:rsidP="009A71E4">
      <w:pPr>
        <w:pStyle w:val="ListParagraph"/>
        <w:numPr>
          <w:ilvl w:val="0"/>
          <w:numId w:val="1"/>
        </w:numPr>
      </w:pPr>
      <w:r>
        <w:t>Discussion on the work Justin F. has been conducting</w:t>
      </w:r>
      <w:r w:rsidR="00D73916">
        <w:t xml:space="preserve"> on MDM PP analysis</w:t>
      </w:r>
      <w:r>
        <w:t>.</w:t>
      </w:r>
    </w:p>
    <w:p w14:paraId="230A05B9" w14:textId="265C6D2A" w:rsidR="009A71E4" w:rsidRDefault="009A71E4" w:rsidP="009A71E4">
      <w:pPr>
        <w:pStyle w:val="ListParagraph"/>
        <w:numPr>
          <w:ilvl w:val="1"/>
          <w:numId w:val="1"/>
        </w:numPr>
      </w:pPr>
      <w:r>
        <w:t>Justin F. provided a status update on the work he’s been doing with the analysis of the MDM PP.</w:t>
      </w:r>
    </w:p>
    <w:p w14:paraId="718E704D" w14:textId="2C4C2405" w:rsidR="009A71E4" w:rsidRDefault="009A71E4" w:rsidP="009A71E4">
      <w:pPr>
        <w:pStyle w:val="ListParagraph"/>
        <w:numPr>
          <w:ilvl w:val="1"/>
          <w:numId w:val="1"/>
        </w:numPr>
      </w:pPr>
      <w:r>
        <w:t xml:space="preserve">The MDM cloud control mapping and SFR/SAR mappings </w:t>
      </w:r>
      <w:r w:rsidR="00D73916">
        <w:t xml:space="preserve">generated during the February CCitC workshop </w:t>
      </w:r>
      <w:r>
        <w:t xml:space="preserve">have been submitted for a quality review. Results from this review are still pending. </w:t>
      </w:r>
    </w:p>
    <w:p w14:paraId="7D81682D" w14:textId="0308E181" w:rsidR="009A71E4" w:rsidRDefault="00135851" w:rsidP="00135851">
      <w:pPr>
        <w:pStyle w:val="ListParagraph"/>
        <w:numPr>
          <w:ilvl w:val="0"/>
          <w:numId w:val="1"/>
        </w:numPr>
      </w:pPr>
      <w:r>
        <w:t>Discussion and review of the ‘Security Controls Cloud Matrix’ document that Justin F. obtained from a source to aid in the mapping efforts for CCitC.</w:t>
      </w:r>
    </w:p>
    <w:p w14:paraId="03564B10" w14:textId="133B5962" w:rsidR="00135851" w:rsidRDefault="00135851" w:rsidP="00135851">
      <w:pPr>
        <w:pStyle w:val="ListParagraph"/>
        <w:numPr>
          <w:ilvl w:val="1"/>
          <w:numId w:val="1"/>
        </w:numPr>
      </w:pPr>
      <w:r>
        <w:t xml:space="preserve">Justin F volunteered to draft a process by which a PP author would have to approach reviewing a PP that does not include </w:t>
      </w:r>
      <w:r w:rsidR="007132E2">
        <w:t xml:space="preserve">a cloud deployment scenario and highlight the items that would need to be updated </w:t>
      </w:r>
      <w:r w:rsidR="00D73916">
        <w:t>and/or</w:t>
      </w:r>
      <w:r w:rsidR="007132E2">
        <w:t xml:space="preserve"> include</w:t>
      </w:r>
      <w:r w:rsidR="00D73916">
        <w:t>d for</w:t>
      </w:r>
      <w:r w:rsidR="007132E2">
        <w:t xml:space="preserve"> cloud deployments. </w:t>
      </w:r>
    </w:p>
    <w:p w14:paraId="0A87C96D" w14:textId="79C4F067" w:rsidR="00A50632" w:rsidRDefault="00A50632" w:rsidP="00A50632">
      <w:pPr>
        <w:pStyle w:val="ListParagraph"/>
        <w:numPr>
          <w:ilvl w:val="0"/>
          <w:numId w:val="1"/>
        </w:numPr>
      </w:pPr>
      <w:r>
        <w:t>Discussion on ‘High Level Process Overview’ section in the Guidance document.</w:t>
      </w:r>
    </w:p>
    <w:p w14:paraId="3F899413" w14:textId="04AB4582" w:rsidR="00A50632" w:rsidRDefault="00A50632" w:rsidP="00A50632">
      <w:pPr>
        <w:pStyle w:val="ListParagraph"/>
        <w:numPr>
          <w:ilvl w:val="1"/>
          <w:numId w:val="1"/>
        </w:numPr>
      </w:pPr>
      <w:r>
        <w:t>Andy N</w:t>
      </w:r>
      <w:r w:rsidR="008C1097">
        <w:t xml:space="preserve"> raised some points</w:t>
      </w:r>
      <w:r>
        <w:t xml:space="preserve"> on the relevance of</w:t>
      </w:r>
      <w:r w:rsidR="008C1097">
        <w:t xml:space="preserve"> the </w:t>
      </w:r>
      <w:r>
        <w:t>mapping docs</w:t>
      </w:r>
      <w:r w:rsidR="008C1097">
        <w:t xml:space="preserve"> with the efforts on producing guidance for PP authors.</w:t>
      </w:r>
    </w:p>
    <w:p w14:paraId="0AC51001" w14:textId="633B6306" w:rsidR="00A50632" w:rsidRDefault="00A50632" w:rsidP="00A50632">
      <w:pPr>
        <w:pStyle w:val="ListParagraph"/>
        <w:numPr>
          <w:ilvl w:val="1"/>
          <w:numId w:val="1"/>
        </w:numPr>
      </w:pPr>
      <w:r>
        <w:t>James D</w:t>
      </w:r>
      <w:r w:rsidR="008C1097">
        <w:t xml:space="preserve"> suggested </w:t>
      </w:r>
      <w:r>
        <w:t xml:space="preserve">including guidance </w:t>
      </w:r>
      <w:r w:rsidR="008C1097">
        <w:t>for</w:t>
      </w:r>
      <w:r>
        <w:t xml:space="preserve"> vendors/consultants</w:t>
      </w:r>
      <w:r w:rsidR="008C1097">
        <w:t xml:space="preserve"> on</w:t>
      </w:r>
      <w:r>
        <w:t xml:space="preserve"> drafting the CC  Guide/AGD.</w:t>
      </w:r>
    </w:p>
    <w:p w14:paraId="19AC4278" w14:textId="1CDC4A3D" w:rsidR="00A50632" w:rsidRDefault="00B84166" w:rsidP="00B84166">
      <w:pPr>
        <w:pStyle w:val="ListParagraph"/>
        <w:numPr>
          <w:ilvl w:val="2"/>
          <w:numId w:val="1"/>
        </w:numPr>
      </w:pPr>
      <w:r>
        <w:t>This has been identified as a new issue</w:t>
      </w:r>
      <w:r w:rsidR="008C1097">
        <w:t>.</w:t>
      </w:r>
    </w:p>
    <w:p w14:paraId="338D69F3" w14:textId="00BAE712" w:rsidR="003046B7" w:rsidRDefault="008C1097" w:rsidP="003046B7">
      <w:pPr>
        <w:pStyle w:val="ListParagraph"/>
        <w:numPr>
          <w:ilvl w:val="1"/>
          <w:numId w:val="1"/>
        </w:numPr>
      </w:pPr>
      <w:r>
        <w:t>Josh reaffirmed that t</w:t>
      </w:r>
      <w:r w:rsidR="003046B7">
        <w:t xml:space="preserve">he purpose of this document is to provide guidance for PP authors on how to address cloud deployments in their PP’s. </w:t>
      </w:r>
    </w:p>
    <w:p w14:paraId="098E805A" w14:textId="68B7F846" w:rsidR="00A30A5A" w:rsidRDefault="00A30A5A" w:rsidP="003046B7">
      <w:pPr>
        <w:pStyle w:val="ListParagraph"/>
        <w:numPr>
          <w:ilvl w:val="1"/>
          <w:numId w:val="1"/>
        </w:numPr>
      </w:pPr>
      <w:r>
        <w:t>Section header was modified to now read as “Process Overview”</w:t>
      </w:r>
    </w:p>
    <w:p w14:paraId="346CB5C9" w14:textId="0B103FED" w:rsidR="003046B7" w:rsidRDefault="00DD39EC" w:rsidP="003046B7">
      <w:pPr>
        <w:pStyle w:val="ListParagraph"/>
        <w:numPr>
          <w:ilvl w:val="0"/>
          <w:numId w:val="1"/>
        </w:numPr>
      </w:pPr>
      <w:r>
        <w:t xml:space="preserve">Alicia </w:t>
      </w:r>
      <w:r w:rsidR="00F712B4">
        <w:t xml:space="preserve">S. </w:t>
      </w:r>
      <w:r>
        <w:t xml:space="preserve">provided the Security Problem Definition mappings that </w:t>
      </w:r>
      <w:r w:rsidR="00F712B4">
        <w:t>she</w:t>
      </w:r>
      <w:r>
        <w:t xml:space="preserve"> </w:t>
      </w:r>
      <w:r w:rsidR="00F712B4">
        <w:t>produced</w:t>
      </w:r>
      <w:r>
        <w:t xml:space="preserve"> during the CCitC Workshop in February.</w:t>
      </w:r>
    </w:p>
    <w:p w14:paraId="15B11602" w14:textId="51913C88" w:rsidR="00C125AE" w:rsidRDefault="00C125AE" w:rsidP="00C125AE">
      <w:pPr>
        <w:pStyle w:val="ListParagraph"/>
        <w:numPr>
          <w:ilvl w:val="0"/>
          <w:numId w:val="1"/>
        </w:numPr>
      </w:pPr>
      <w:r>
        <w:t xml:space="preserve">Justin F. </w:t>
      </w:r>
      <w:r w:rsidR="00F712B4">
        <w:t>pointed out</w:t>
      </w:r>
      <w:r>
        <w:t xml:space="preserve"> there are potentially three administrative levels in cloud environments: The TOE administrator, the CSP administrator (eg. Amazon), and potentially the third party in which </w:t>
      </w:r>
      <w:r>
        <w:lastRenderedPageBreak/>
        <w:t>a customer is purchasing the cloud product from (eg . VMware</w:t>
      </w:r>
      <w:r w:rsidR="00A25D30">
        <w:t xml:space="preserve"> – WorkspaceOne deployment in AWS)</w:t>
      </w:r>
      <w:r w:rsidR="00F712B4">
        <w:t>.</w:t>
      </w:r>
    </w:p>
    <w:p w14:paraId="70104D18" w14:textId="138F76A6" w:rsidR="00F712B4" w:rsidRDefault="00F712B4" w:rsidP="00F712B4">
      <w:pPr>
        <w:pStyle w:val="ListParagraph"/>
        <w:numPr>
          <w:ilvl w:val="1"/>
          <w:numId w:val="1"/>
        </w:numPr>
      </w:pPr>
      <w:r>
        <w:t xml:space="preserve">This issue to be revisited in the future with consideration given to how this may be conveyed in the Guidance Document.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2539F1FD" w14:textId="01C76CEA" w:rsidR="008013C3" w:rsidRDefault="00F712B4" w:rsidP="00271127">
      <w:pPr>
        <w:rPr>
          <w:b/>
          <w:bCs/>
        </w:rPr>
      </w:pPr>
      <w:r>
        <w:rPr>
          <w:b/>
          <w:bCs/>
        </w:rPr>
        <w:t>~</w:t>
      </w: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0EDD65F1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>
        <w:rPr>
          <w:b/>
          <w:bCs/>
          <w:i/>
          <w:iCs/>
        </w:rPr>
        <w:t>859</w:t>
      </w:r>
      <w:r w:rsidRPr="00984FD5">
        <w:rPr>
          <w:b/>
          <w:bCs/>
          <w:i/>
          <w:iCs/>
        </w:rPr>
        <w:t xml:space="preserve"> P</w:t>
      </w:r>
      <w:r w:rsidR="00EE0C49">
        <w:rPr>
          <w:b/>
          <w:bCs/>
          <w:i/>
          <w:iCs/>
        </w:rPr>
        <w:t>DT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B5F"/>
    <w:multiLevelType w:val="hybridMultilevel"/>
    <w:tmpl w:val="F378F87E"/>
    <w:lvl w:ilvl="0" w:tplc="CD4EDD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2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135851"/>
    <w:rsid w:val="00246211"/>
    <w:rsid w:val="00271127"/>
    <w:rsid w:val="002F1349"/>
    <w:rsid w:val="003046B7"/>
    <w:rsid w:val="00312350"/>
    <w:rsid w:val="00534A2B"/>
    <w:rsid w:val="005F6AA5"/>
    <w:rsid w:val="00671480"/>
    <w:rsid w:val="007132E2"/>
    <w:rsid w:val="008013C3"/>
    <w:rsid w:val="008C1097"/>
    <w:rsid w:val="009A71E4"/>
    <w:rsid w:val="00A25D30"/>
    <w:rsid w:val="00A30A5A"/>
    <w:rsid w:val="00A50632"/>
    <w:rsid w:val="00AD103E"/>
    <w:rsid w:val="00B84166"/>
    <w:rsid w:val="00C125AE"/>
    <w:rsid w:val="00D73916"/>
    <w:rsid w:val="00DD39EC"/>
    <w:rsid w:val="00EE0C49"/>
    <w:rsid w:val="00F7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336</Words>
  <Characters>1989</Characters>
  <Application>Microsoft Office Word</Application>
  <DocSecurity>0</DocSecurity>
  <Lines>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22</cp:revision>
  <dcterms:created xsi:type="dcterms:W3CDTF">2022-06-08T18:04:00Z</dcterms:created>
  <dcterms:modified xsi:type="dcterms:W3CDTF">2023-06-07T18:21:00Z</dcterms:modified>
</cp:coreProperties>
</file>