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01BE" w14:textId="329C5B13" w:rsidR="00271127" w:rsidRDefault="008257C5" w:rsidP="00271127">
      <w:r w:rsidRPr="008257C5">
        <w:t xml:space="preserve">7:57 AM </w:t>
      </w:r>
      <w:r>
        <w:t xml:space="preserve">PDT </w:t>
      </w:r>
      <w:r w:rsidRPr="008257C5">
        <w:t>2023-07-12</w:t>
      </w:r>
    </w:p>
    <w:p w14:paraId="0CE3C944" w14:textId="77777777" w:rsidR="00271127" w:rsidRDefault="00271127" w:rsidP="00271127"/>
    <w:p w14:paraId="19ACF745" w14:textId="78727018" w:rsidR="00271127" w:rsidRDefault="00271127" w:rsidP="008013C3">
      <w:pPr>
        <w:spacing w:after="0" w:line="240" w:lineRule="auto"/>
      </w:pPr>
      <w:r w:rsidRPr="008013C3">
        <w:rPr>
          <w:b/>
          <w:bCs/>
        </w:rPr>
        <w:t>Call to Order:</w:t>
      </w:r>
      <w:r>
        <w:tab/>
      </w:r>
      <w:r w:rsidR="008013C3">
        <w:tab/>
      </w:r>
      <w:r>
        <w:t>080</w:t>
      </w:r>
      <w:r w:rsidR="0039038D">
        <w:t>2</w:t>
      </w:r>
      <w:r>
        <w:t xml:space="preserve"> </w:t>
      </w:r>
    </w:p>
    <w:p w14:paraId="1B96C312" w14:textId="133AE859" w:rsidR="00271127" w:rsidRDefault="00271127" w:rsidP="008013C3">
      <w:pPr>
        <w:spacing w:after="0" w:line="240" w:lineRule="auto"/>
      </w:pPr>
      <w:r w:rsidRPr="008013C3">
        <w:rPr>
          <w:b/>
          <w:bCs/>
        </w:rPr>
        <w:t>Meeting Lead:</w:t>
      </w:r>
      <w:r>
        <w:tab/>
      </w:r>
      <w:r w:rsidR="008013C3">
        <w:tab/>
      </w:r>
      <w:r>
        <w:t>Joshua BRICKMAN</w:t>
      </w:r>
    </w:p>
    <w:p w14:paraId="31AE9F9F" w14:textId="5F3741BF" w:rsidR="00271127" w:rsidRDefault="00271127" w:rsidP="008013C3">
      <w:pPr>
        <w:spacing w:after="0" w:line="240" w:lineRule="auto"/>
      </w:pPr>
      <w:r w:rsidRPr="008013C3">
        <w:rPr>
          <w:b/>
          <w:bCs/>
        </w:rPr>
        <w:t>Attendees:</w:t>
      </w:r>
      <w:r>
        <w:tab/>
      </w:r>
      <w:r w:rsidR="008013C3">
        <w:tab/>
      </w:r>
      <w:r w:rsidR="00FD053B">
        <w:t>2</w:t>
      </w:r>
      <w:r w:rsidR="002420D1">
        <w:t>2</w:t>
      </w:r>
    </w:p>
    <w:p w14:paraId="6F04D73C" w14:textId="0BFE6E95" w:rsidR="008013C3" w:rsidRDefault="008013C3" w:rsidP="008013C3">
      <w:pPr>
        <w:spacing w:after="0" w:line="240" w:lineRule="auto"/>
      </w:pPr>
      <w:r w:rsidRPr="008013C3">
        <w:rPr>
          <w:b/>
          <w:bCs/>
        </w:rPr>
        <w:t>Member Count:</w:t>
      </w:r>
      <w:r>
        <w:tab/>
      </w:r>
      <w:r w:rsidR="008257C5">
        <w:t>71</w:t>
      </w:r>
    </w:p>
    <w:p w14:paraId="50CB3647" w14:textId="7717A265" w:rsidR="008013C3" w:rsidRDefault="008013C3" w:rsidP="008013C3">
      <w:pPr>
        <w:spacing w:after="0" w:line="240" w:lineRule="auto"/>
      </w:pPr>
      <w:r w:rsidRPr="008013C3">
        <w:rPr>
          <w:b/>
          <w:bCs/>
        </w:rPr>
        <w:t>Next Meeting:</w:t>
      </w:r>
      <w:r>
        <w:t xml:space="preserve"> </w:t>
      </w:r>
      <w:r>
        <w:tab/>
      </w:r>
      <w:r>
        <w:tab/>
      </w:r>
      <w:r w:rsidR="008257C5">
        <w:t>Wednesday July 19</w:t>
      </w:r>
      <w:r w:rsidR="008257C5" w:rsidRPr="008257C5">
        <w:rPr>
          <w:vertAlign w:val="superscript"/>
        </w:rPr>
        <w:t>th</w:t>
      </w:r>
      <w:r w:rsidR="008257C5">
        <w:t xml:space="preserve">, 2023 </w:t>
      </w:r>
    </w:p>
    <w:p w14:paraId="132E58A1" w14:textId="77777777" w:rsidR="00271127" w:rsidRDefault="00271127" w:rsidP="00271127"/>
    <w:p w14:paraId="740AD600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Highlights:</w:t>
      </w:r>
    </w:p>
    <w:p w14:paraId="5EC0C312" w14:textId="33352ECC" w:rsidR="00271127" w:rsidRDefault="0039038D" w:rsidP="0039038D">
      <w:pPr>
        <w:pStyle w:val="ListParagraph"/>
        <w:numPr>
          <w:ilvl w:val="0"/>
          <w:numId w:val="1"/>
        </w:numPr>
      </w:pPr>
      <w:r>
        <w:t>New</w:t>
      </w:r>
      <w:r w:rsidR="00FF0BF2">
        <w:t xml:space="preserve"> </w:t>
      </w:r>
      <w:proofErr w:type="spellStart"/>
      <w:r w:rsidR="00FF0BF2">
        <w:t>CCitC</w:t>
      </w:r>
      <w:proofErr w:type="spellEnd"/>
      <w:r>
        <w:t xml:space="preserve"> member </w:t>
      </w:r>
      <w:r w:rsidR="00FF0BF2">
        <w:t xml:space="preserve">has joined. Welcome to </w:t>
      </w:r>
      <w:r>
        <w:t>Michael Angelo</w:t>
      </w:r>
    </w:p>
    <w:p w14:paraId="24087A29" w14:textId="77777777" w:rsidR="00271127" w:rsidRDefault="00271127" w:rsidP="00271127"/>
    <w:p w14:paraId="74432A98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Old Business:</w:t>
      </w:r>
    </w:p>
    <w:p w14:paraId="4FC5EFCC" w14:textId="2C34EA4F" w:rsidR="00271127" w:rsidRDefault="0039038D" w:rsidP="0039038D">
      <w:pPr>
        <w:pStyle w:val="ListParagraph"/>
        <w:numPr>
          <w:ilvl w:val="0"/>
          <w:numId w:val="1"/>
        </w:numPr>
      </w:pPr>
      <w:r>
        <w:t xml:space="preserve">Summary of previous </w:t>
      </w:r>
      <w:r w:rsidR="00FF0BF2">
        <w:t>meeting</w:t>
      </w:r>
      <w:r>
        <w:t xml:space="preserve"> </w:t>
      </w:r>
      <w:r w:rsidR="00FF0BF2">
        <w:t>minutes</w:t>
      </w:r>
      <w:r>
        <w:t xml:space="preserve"> </w:t>
      </w:r>
      <w:r w:rsidR="00FF0BF2">
        <w:t xml:space="preserve">was given by Garrett N. </w:t>
      </w:r>
    </w:p>
    <w:p w14:paraId="778D3235" w14:textId="77777777" w:rsidR="00271127" w:rsidRDefault="00271127" w:rsidP="00271127"/>
    <w:p w14:paraId="7ECC17EE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New Business:</w:t>
      </w:r>
    </w:p>
    <w:p w14:paraId="76BF0F40" w14:textId="7A3EA071" w:rsidR="00271127" w:rsidRDefault="00E20792" w:rsidP="0039038D">
      <w:pPr>
        <w:pStyle w:val="ListParagraph"/>
        <w:numPr>
          <w:ilvl w:val="0"/>
          <w:numId w:val="1"/>
        </w:numPr>
      </w:pPr>
      <w:r>
        <w:t xml:space="preserve">Josh </w:t>
      </w:r>
      <w:r w:rsidR="00FF0BF2">
        <w:t xml:space="preserve">B </w:t>
      </w:r>
      <w:r>
        <w:t xml:space="preserve">discussed </w:t>
      </w:r>
      <w:r w:rsidR="00FF0BF2">
        <w:t xml:space="preserve">GitHub </w:t>
      </w:r>
      <w:r>
        <w:t>Issue #94 “Meet face to face at ICCC?”</w:t>
      </w:r>
    </w:p>
    <w:p w14:paraId="120537A0" w14:textId="7E73B456" w:rsidR="00FD053B" w:rsidRDefault="00FD053B" w:rsidP="00E20792">
      <w:pPr>
        <w:pStyle w:val="ListParagraph"/>
        <w:numPr>
          <w:ilvl w:val="1"/>
          <w:numId w:val="1"/>
        </w:numPr>
      </w:pPr>
      <w:r>
        <w:t xml:space="preserve">Need to confirm number of </w:t>
      </w:r>
      <w:proofErr w:type="spellStart"/>
      <w:r>
        <w:t>CCitC</w:t>
      </w:r>
      <w:proofErr w:type="spellEnd"/>
      <w:r>
        <w:t xml:space="preserve"> attendees in order to appropriately book meeting space for working session</w:t>
      </w:r>
      <w:r w:rsidR="00D129CF">
        <w:t>s</w:t>
      </w:r>
      <w:r>
        <w:t>.</w:t>
      </w:r>
    </w:p>
    <w:p w14:paraId="3928DE93" w14:textId="672623F4" w:rsidR="00FD053B" w:rsidRDefault="00FD053B" w:rsidP="00E20792">
      <w:pPr>
        <w:pStyle w:val="ListParagraph"/>
        <w:numPr>
          <w:ilvl w:val="1"/>
          <w:numId w:val="1"/>
        </w:numPr>
      </w:pPr>
      <w:r>
        <w:t>Members should indicate their attendance</w:t>
      </w:r>
      <w:r w:rsidR="00D129CF">
        <w:t xml:space="preserve"> status</w:t>
      </w:r>
      <w:r>
        <w:t xml:space="preserve"> in Issue #94</w:t>
      </w:r>
      <w:r w:rsidR="00D129CF">
        <w:t xml:space="preserve"> on GitHub.</w:t>
      </w:r>
    </w:p>
    <w:p w14:paraId="1AB90BF4" w14:textId="0D83D0BB" w:rsidR="00271127" w:rsidRDefault="00FD053B" w:rsidP="00FD053B">
      <w:pPr>
        <w:pStyle w:val="ListParagraph"/>
        <w:numPr>
          <w:ilvl w:val="1"/>
          <w:numId w:val="1"/>
        </w:numPr>
      </w:pPr>
      <w:r>
        <w:t xml:space="preserve">Josh </w:t>
      </w:r>
      <w:r w:rsidR="00D129CF">
        <w:t xml:space="preserve">B </w:t>
      </w:r>
      <w:r>
        <w:t xml:space="preserve">mentioned that the ICCC schedule has been released and </w:t>
      </w:r>
      <w:r w:rsidR="00D129CF">
        <w:t>cloud will be a common topic</w:t>
      </w:r>
      <w:r>
        <w:t xml:space="preserve">, </w:t>
      </w:r>
      <w:r w:rsidR="00D129CF">
        <w:t xml:space="preserve">with </w:t>
      </w:r>
      <w:proofErr w:type="spellStart"/>
      <w:r w:rsidR="00D129CF">
        <w:t>CCitC</w:t>
      </w:r>
      <w:proofErr w:type="spellEnd"/>
      <w:r w:rsidR="00D129CF">
        <w:t xml:space="preserve"> </w:t>
      </w:r>
      <w:r>
        <w:t xml:space="preserve">getting a lot of attention. </w:t>
      </w:r>
    </w:p>
    <w:p w14:paraId="60C8C759" w14:textId="6F818BC1" w:rsidR="00ED0229" w:rsidRDefault="00ED0229" w:rsidP="00ED0229">
      <w:pPr>
        <w:pStyle w:val="ListParagraph"/>
        <w:numPr>
          <w:ilvl w:val="0"/>
          <w:numId w:val="1"/>
        </w:numPr>
      </w:pPr>
      <w:r>
        <w:t>Brandon H presented the updates/changes to the Guidance Doc “Shared Security Model” section.</w:t>
      </w:r>
    </w:p>
    <w:p w14:paraId="18464D73" w14:textId="21178F99" w:rsidR="00ED0229" w:rsidRDefault="00D3536E" w:rsidP="00ED0229">
      <w:pPr>
        <w:pStyle w:val="ListParagraph"/>
        <w:numPr>
          <w:ilvl w:val="1"/>
          <w:numId w:val="1"/>
        </w:numPr>
      </w:pPr>
      <w:r>
        <w:t>This section delineates the responsibilities of the TOE vs CSP.</w:t>
      </w:r>
    </w:p>
    <w:p w14:paraId="51A29900" w14:textId="26D6A7AA" w:rsidR="00D3536E" w:rsidRDefault="00951CB2" w:rsidP="00ED0229">
      <w:pPr>
        <w:pStyle w:val="ListParagraph"/>
        <w:numPr>
          <w:ilvl w:val="1"/>
          <w:numId w:val="1"/>
        </w:numPr>
      </w:pPr>
      <w:r>
        <w:t xml:space="preserve">5 additional paragraphs </w:t>
      </w:r>
      <w:r w:rsidR="00D129CF">
        <w:t xml:space="preserve">were </w:t>
      </w:r>
      <w:r>
        <w:t xml:space="preserve">added to </w:t>
      </w:r>
      <w:r w:rsidR="00D129CF">
        <w:t xml:space="preserve">this section to </w:t>
      </w:r>
      <w:r>
        <w:t>address audit logging</w:t>
      </w:r>
      <w:r w:rsidR="00D129CF">
        <w:t>.</w:t>
      </w:r>
    </w:p>
    <w:p w14:paraId="7516C5A9" w14:textId="304C4C16" w:rsidR="00951CB2" w:rsidRDefault="00D02E3B" w:rsidP="00ED0229">
      <w:pPr>
        <w:pStyle w:val="ListParagraph"/>
        <w:numPr>
          <w:ilvl w:val="1"/>
          <w:numId w:val="1"/>
        </w:numPr>
      </w:pPr>
      <w:r>
        <w:t>R</w:t>
      </w:r>
      <w:r w:rsidR="00951CB2">
        <w:t>eview and discussion on the additional audit paragraphs.</w:t>
      </w:r>
    </w:p>
    <w:p w14:paraId="56053B06" w14:textId="62D3A75B" w:rsidR="00951CB2" w:rsidRDefault="00D02E3B" w:rsidP="00D02E3B">
      <w:pPr>
        <w:pStyle w:val="ListParagraph"/>
        <w:numPr>
          <w:ilvl w:val="2"/>
          <w:numId w:val="1"/>
        </w:numPr>
      </w:pPr>
      <w:r>
        <w:t>P</w:t>
      </w:r>
      <w:r w:rsidR="00D129CF">
        <w:t>aragraph two</w:t>
      </w:r>
      <w:r>
        <w:t xml:space="preserve"> discusses the concept of the TOE relying on the CSP’s log management capabilities and hav</w:t>
      </w:r>
      <w:r w:rsidR="00D129CF">
        <w:t>ing</w:t>
      </w:r>
      <w:r>
        <w:t xml:space="preserve"> the ability to consume logs provided by the CSP rather than generate its own logs in some cases.</w:t>
      </w:r>
    </w:p>
    <w:p w14:paraId="1C1C2446" w14:textId="6863AB1C" w:rsidR="00D02E3B" w:rsidRDefault="00D02E3B" w:rsidP="00D02E3B">
      <w:pPr>
        <w:pStyle w:val="ListParagraph"/>
        <w:numPr>
          <w:ilvl w:val="2"/>
          <w:numId w:val="1"/>
        </w:numPr>
      </w:pPr>
      <w:r>
        <w:t>Andy N. raised some concerns over how this might affect the meeting of</w:t>
      </w:r>
      <w:r w:rsidR="00D129CF">
        <w:t xml:space="preserve"> SFR</w:t>
      </w:r>
      <w:r>
        <w:t xml:space="preserve"> requirements and whether it could be interpreted as removing requirements by offloading certain logging actions from the TOE to the CSP.</w:t>
      </w:r>
      <w:r w:rsidR="006F70C2">
        <w:t xml:space="preserve"> </w:t>
      </w:r>
      <w:r w:rsidR="00D129CF">
        <w:t>The example of</w:t>
      </w:r>
      <w:r w:rsidR="006F70C2">
        <w:t xml:space="preserve"> </w:t>
      </w:r>
      <w:r w:rsidR="00D129CF">
        <w:t>t</w:t>
      </w:r>
      <w:r w:rsidR="006F70C2">
        <w:t>ime change</w:t>
      </w:r>
      <w:r w:rsidR="00D129CF">
        <w:t>s was given. I</w:t>
      </w:r>
      <w:r w:rsidR="006F70C2">
        <w:t xml:space="preserve">f the time </w:t>
      </w:r>
      <w:r w:rsidR="00D129CF">
        <w:t>were to change</w:t>
      </w:r>
      <w:r w:rsidR="006F70C2">
        <w:t xml:space="preserve"> and the CSP sends the log to the TOE and the TOE adds it to its own audit record, what</w:t>
      </w:r>
      <w:r w:rsidR="00D129CF">
        <w:t xml:space="preserve"> happens</w:t>
      </w:r>
      <w:r w:rsidR="006F70C2">
        <w:t xml:space="preserve"> if the audit records from the CSP are wrong?</w:t>
      </w:r>
    </w:p>
    <w:p w14:paraId="3E88F276" w14:textId="7A565E8D" w:rsidR="00C725E0" w:rsidRDefault="00C725E0" w:rsidP="00C725E0">
      <w:pPr>
        <w:pStyle w:val="ListParagraph"/>
        <w:numPr>
          <w:ilvl w:val="2"/>
          <w:numId w:val="1"/>
        </w:numPr>
      </w:pPr>
      <w:r>
        <w:t>Cory C reiterated that SFRs are on the TOE, not the environment.  The TOE is expected to meet and implement the SFR’s</w:t>
      </w:r>
      <w:r w:rsidR="00D129CF">
        <w:t>. H</w:t>
      </w:r>
      <w:r>
        <w:t xml:space="preserve">aving an SFR that indicates the environment would implement </w:t>
      </w:r>
      <w:r w:rsidR="00D129CF">
        <w:t>certain functionality</w:t>
      </w:r>
      <w:r>
        <w:t xml:space="preserve"> would be difficult</w:t>
      </w:r>
      <w:r w:rsidR="00D129CF">
        <w:t xml:space="preserve"> and confusing</w:t>
      </w:r>
      <w:r>
        <w:t>.</w:t>
      </w:r>
    </w:p>
    <w:p w14:paraId="35641B16" w14:textId="2B9D969F" w:rsidR="00C725E0" w:rsidRDefault="004959AE" w:rsidP="00C725E0">
      <w:pPr>
        <w:pStyle w:val="ListParagraph"/>
        <w:numPr>
          <w:ilvl w:val="2"/>
          <w:numId w:val="1"/>
        </w:numPr>
      </w:pPr>
      <w:r>
        <w:lastRenderedPageBreak/>
        <w:t>An i</w:t>
      </w:r>
      <w:r w:rsidR="00C725E0">
        <w:t xml:space="preserve">ssue </w:t>
      </w:r>
      <w:r>
        <w:t xml:space="preserve">may need to be created in GitHub </w:t>
      </w:r>
      <w:r w:rsidR="00C725E0">
        <w:t xml:space="preserve">on having platform components be CC </w:t>
      </w:r>
      <w:r>
        <w:t>or possibly</w:t>
      </w:r>
      <w:r w:rsidR="00C725E0">
        <w:t xml:space="preserve"> FedRAMP certified</w:t>
      </w:r>
      <w:r>
        <w:t xml:space="preserve"> (in addition to the TOE)</w:t>
      </w:r>
      <w:r w:rsidR="00C725E0">
        <w:t xml:space="preserve"> In order to have SFR’s levied on them?</w:t>
      </w:r>
    </w:p>
    <w:p w14:paraId="4BBA35DF" w14:textId="13749C20" w:rsidR="006F70C2" w:rsidRDefault="006F70C2" w:rsidP="006F70C2">
      <w:pPr>
        <w:pStyle w:val="ListParagraph"/>
        <w:numPr>
          <w:ilvl w:val="1"/>
          <w:numId w:val="1"/>
        </w:numPr>
      </w:pPr>
      <w:r>
        <w:t>Michael Angelo raised the concept of having a CC certified TOE and a FedRAMP validated environment/CSP.</w:t>
      </w:r>
    </w:p>
    <w:p w14:paraId="247607B1" w14:textId="77777777" w:rsidR="00FD053B" w:rsidRDefault="00FD053B" w:rsidP="00271127"/>
    <w:p w14:paraId="25F35844" w14:textId="69213FB8" w:rsidR="00246211" w:rsidRDefault="00271127" w:rsidP="00271127">
      <w:pPr>
        <w:rPr>
          <w:b/>
          <w:bCs/>
        </w:rPr>
      </w:pPr>
      <w:r w:rsidRPr="008013C3">
        <w:rPr>
          <w:b/>
          <w:bCs/>
        </w:rPr>
        <w:t>Questions/Follow-ups:</w:t>
      </w:r>
    </w:p>
    <w:p w14:paraId="3B965AD9" w14:textId="12280AFB" w:rsidR="008013C3" w:rsidRDefault="008013C3" w:rsidP="00271127">
      <w:pPr>
        <w:rPr>
          <w:b/>
          <w:bCs/>
        </w:rPr>
      </w:pPr>
    </w:p>
    <w:p w14:paraId="2539F1FD" w14:textId="6D97E863" w:rsidR="008013C3" w:rsidRPr="004959AE" w:rsidRDefault="004959AE" w:rsidP="004959A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CCitC</w:t>
      </w:r>
      <w:proofErr w:type="spellEnd"/>
      <w:r>
        <w:t xml:space="preserve"> members to confirm attendance status for ICCC23.</w:t>
      </w:r>
    </w:p>
    <w:p w14:paraId="42FAAC75" w14:textId="2A862F66" w:rsidR="004959AE" w:rsidRPr="004959AE" w:rsidRDefault="004959AE" w:rsidP="004959AE">
      <w:pPr>
        <w:pStyle w:val="ListParagraph"/>
        <w:numPr>
          <w:ilvl w:val="0"/>
          <w:numId w:val="1"/>
        </w:numPr>
      </w:pPr>
      <w:r w:rsidRPr="004959AE">
        <w:t xml:space="preserve">Continue discussion on the TOE/CSP Shared Security Model, particularly regarding </w:t>
      </w:r>
      <w:r>
        <w:t>audit generation/logging and possible solutions (</w:t>
      </w:r>
      <w:proofErr w:type="spellStart"/>
      <w:r>
        <w:t>eg.</w:t>
      </w:r>
      <w:proofErr w:type="spellEnd"/>
      <w:r>
        <w:t xml:space="preserve"> CC certified TOE in a FedRAMP validated environment). </w:t>
      </w:r>
    </w:p>
    <w:p w14:paraId="51181F8C" w14:textId="257F2F14" w:rsidR="008013C3" w:rsidRDefault="008013C3" w:rsidP="00271127">
      <w:pPr>
        <w:rPr>
          <w:b/>
          <w:bCs/>
        </w:rPr>
      </w:pPr>
    </w:p>
    <w:p w14:paraId="25481C1A" w14:textId="5A6AC4EB" w:rsidR="008013C3" w:rsidRDefault="008013C3" w:rsidP="00271127">
      <w:pPr>
        <w:rPr>
          <w:b/>
          <w:bCs/>
        </w:rPr>
      </w:pPr>
    </w:p>
    <w:p w14:paraId="2F1F662C" w14:textId="65F1F59A" w:rsidR="008013C3" w:rsidRPr="00527B24" w:rsidRDefault="008013C3" w:rsidP="008013C3">
      <w:pPr>
        <w:rPr>
          <w:b/>
          <w:bCs/>
          <w:i/>
          <w:iCs/>
        </w:rPr>
      </w:pPr>
      <w:r w:rsidRPr="00984FD5">
        <w:rPr>
          <w:b/>
          <w:bCs/>
          <w:i/>
          <w:iCs/>
        </w:rPr>
        <w:t>End of Meeting – Adjourned 0</w:t>
      </w:r>
      <w:r w:rsidR="00C17650">
        <w:rPr>
          <w:b/>
          <w:bCs/>
          <w:i/>
          <w:iCs/>
        </w:rPr>
        <w:t>900</w:t>
      </w:r>
      <w:r w:rsidRPr="00984FD5">
        <w:rPr>
          <w:b/>
          <w:bCs/>
          <w:i/>
          <w:iCs/>
        </w:rPr>
        <w:t xml:space="preserve"> P</w:t>
      </w:r>
      <w:r w:rsidR="00FE6E55">
        <w:rPr>
          <w:b/>
          <w:bCs/>
          <w:i/>
          <w:iCs/>
        </w:rPr>
        <w:t>D</w:t>
      </w:r>
      <w:r w:rsidRPr="00984FD5">
        <w:rPr>
          <w:b/>
          <w:bCs/>
          <w:i/>
          <w:iCs/>
        </w:rPr>
        <w:t>T</w:t>
      </w:r>
    </w:p>
    <w:p w14:paraId="4D116368" w14:textId="77777777" w:rsidR="008013C3" w:rsidRPr="008013C3" w:rsidRDefault="008013C3" w:rsidP="00271127">
      <w:pPr>
        <w:rPr>
          <w:b/>
          <w:bCs/>
        </w:rPr>
      </w:pPr>
    </w:p>
    <w:sectPr w:rsidR="008013C3" w:rsidRPr="0080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F2D90"/>
    <w:multiLevelType w:val="hybridMultilevel"/>
    <w:tmpl w:val="06F09E56"/>
    <w:lvl w:ilvl="0" w:tplc="326E14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66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27"/>
    <w:rsid w:val="002420D1"/>
    <w:rsid w:val="00246211"/>
    <w:rsid w:val="0026313E"/>
    <w:rsid w:val="00271127"/>
    <w:rsid w:val="0039038D"/>
    <w:rsid w:val="004959AE"/>
    <w:rsid w:val="00517660"/>
    <w:rsid w:val="006F70C2"/>
    <w:rsid w:val="008013C3"/>
    <w:rsid w:val="008257C5"/>
    <w:rsid w:val="00951CB2"/>
    <w:rsid w:val="00C17650"/>
    <w:rsid w:val="00C725E0"/>
    <w:rsid w:val="00D02E3B"/>
    <w:rsid w:val="00D129CF"/>
    <w:rsid w:val="00D3536E"/>
    <w:rsid w:val="00D861A3"/>
    <w:rsid w:val="00E20792"/>
    <w:rsid w:val="00ED0229"/>
    <w:rsid w:val="00FD053B"/>
    <w:rsid w:val="00FE6E55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C31"/>
  <w15:chartTrackingRefBased/>
  <w15:docId w15:val="{5ED40A5E-E100-4470-8828-487F258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382</Words>
  <Characters>2038</Characters>
  <Application>Microsoft Office Word</Application>
  <DocSecurity>0</DocSecurity>
  <Lines>92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Nickel</dc:creator>
  <cp:keywords/>
  <dc:description/>
  <cp:lastModifiedBy>Garrett Nickel</cp:lastModifiedBy>
  <cp:revision>24</cp:revision>
  <dcterms:created xsi:type="dcterms:W3CDTF">2022-06-08T18:04:00Z</dcterms:created>
  <dcterms:modified xsi:type="dcterms:W3CDTF">2023-07-12T17:36:00Z</dcterms:modified>
</cp:coreProperties>
</file>