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065E" w14:textId="77777777" w:rsidR="004725AE" w:rsidRPr="004725AE" w:rsidRDefault="004725AE" w:rsidP="004725AE">
      <w:pPr>
        <w:rPr>
          <w:lang w:val="en-US"/>
        </w:rPr>
      </w:pPr>
      <w:r w:rsidRPr="004725AE">
        <w:rPr>
          <w:lang w:val="en-US"/>
        </w:rPr>
        <w:t>Zone Tools</w:t>
      </w:r>
    </w:p>
    <w:p w14:paraId="5B4A093B" w14:textId="77777777" w:rsidR="004725AE" w:rsidRPr="004725AE" w:rsidRDefault="004725AE" w:rsidP="004725AE">
      <w:r w:rsidRPr="004725AE">
        <w:t>Zone Tool uses intelligent bounding geometry to isolate intersecting and enclosed objects and stamp information to them. This is often used for allocating location-based information.</w:t>
      </w:r>
    </w:p>
    <w:p w14:paraId="42510868" w14:textId="77777777" w:rsidR="004725AE" w:rsidRPr="004725AE" w:rsidRDefault="004725AE" w:rsidP="004725AE">
      <w:r w:rsidRPr="004725AE">
        <w:t>Pre-requisites:</w:t>
      </w:r>
    </w:p>
    <w:p w14:paraId="39BC4DCE" w14:textId="77777777" w:rsidR="004725AE" w:rsidRPr="004725AE" w:rsidRDefault="004725AE" w:rsidP="004725AE">
      <w:r w:rsidRPr="004725AE">
        <w:t>Zone Tools is written with the main intention of using the CUDA platform from nVidia™ for GPU – accelerated geometric calculations. While Zone Tools will run in </w:t>
      </w:r>
      <w:r w:rsidRPr="004725AE">
        <w:rPr>
          <w:i/>
          <w:iCs/>
        </w:rPr>
        <w:t>Normal</w:t>
      </w:r>
      <w:r w:rsidRPr="004725AE">
        <w:t> mode without requiring the pre-requisites listed below, it will be far more accurate when leveraging the power of your nVidia video card.</w:t>
      </w:r>
    </w:p>
    <w:p w14:paraId="0801B161" w14:textId="77777777" w:rsidR="004725AE" w:rsidRPr="004725AE" w:rsidRDefault="004725AE" w:rsidP="004725AE">
      <w:pPr>
        <w:numPr>
          <w:ilvl w:val="0"/>
          <w:numId w:val="1"/>
        </w:numPr>
      </w:pPr>
      <w:r w:rsidRPr="004725AE">
        <w:t>An nVidia video card supporting compute 2.0 or above. See </w:t>
      </w:r>
      <w:hyperlink r:id="rId5" w:anchor="Supported_GPUs" w:tgtFrame="_blank" w:history="1">
        <w:r w:rsidRPr="004725AE">
          <w:rPr>
            <w:rStyle w:val="Hyperlink"/>
          </w:rPr>
          <w:t>Supported Cards</w:t>
        </w:r>
      </w:hyperlink>
      <w:r w:rsidRPr="004725AE">
        <w:t>.</w:t>
      </w:r>
    </w:p>
    <w:p w14:paraId="43FE8C09" w14:textId="77777777" w:rsidR="004725AE" w:rsidRPr="004725AE" w:rsidRDefault="004725AE" w:rsidP="004725AE">
      <w:pPr>
        <w:numPr>
          <w:ilvl w:val="0"/>
          <w:numId w:val="1"/>
        </w:numPr>
      </w:pPr>
      <w:hyperlink r:id="rId6" w:tgtFrame="_blank" w:history="1">
        <w:r w:rsidRPr="004725AE">
          <w:rPr>
            <w:rStyle w:val="Hyperlink"/>
          </w:rPr>
          <w:t>Microsoft Visual 2013 C++ runtime</w:t>
        </w:r>
      </w:hyperlink>
    </w:p>
    <w:p w14:paraId="174F1F25" w14:textId="77777777" w:rsidR="004725AE" w:rsidRPr="004725AE" w:rsidRDefault="004725AE" w:rsidP="004725AE">
      <w:pPr>
        <w:numPr>
          <w:ilvl w:val="0"/>
          <w:numId w:val="1"/>
        </w:numPr>
      </w:pPr>
      <w:r w:rsidRPr="004725AE">
        <w:t>nVidia Driver version 340.29 or higher</w:t>
      </w:r>
    </w:p>
    <w:p w14:paraId="516A9B2B" w14:textId="77777777" w:rsidR="004725AE" w:rsidRPr="004725AE" w:rsidRDefault="004725AE" w:rsidP="004725AE">
      <w:pPr>
        <w:rPr>
          <w:lang w:val="en-US"/>
        </w:rPr>
      </w:pPr>
      <w:r w:rsidRPr="004725AE">
        <w:rPr>
          <w:lang w:val="en-US"/>
        </w:rPr>
        <w:t>Configuration</w:t>
      </w:r>
    </w:p>
    <w:p w14:paraId="01CF9A77" w14:textId="77777777" w:rsidR="004725AE" w:rsidRPr="004725AE" w:rsidRDefault="004725AE" w:rsidP="004725AE">
      <w:r w:rsidRPr="004725AE">
        <w:t>The following steps will show you how to set up the Zone Tools configuration.</w:t>
      </w:r>
    </w:p>
    <w:p w14:paraId="1465728B" w14:textId="77777777" w:rsidR="004725AE" w:rsidRPr="004725AE" w:rsidRDefault="004725AE" w:rsidP="004725AE">
      <w:pPr>
        <w:numPr>
          <w:ilvl w:val="0"/>
          <w:numId w:val="2"/>
        </w:numPr>
      </w:pPr>
      <w:r w:rsidRPr="004725AE">
        <w:t>From </w:t>
      </w:r>
      <w:r w:rsidRPr="004725AE">
        <w:rPr>
          <w:b/>
          <w:bCs/>
        </w:rPr>
        <w:t>General Configuration</w:t>
      </w:r>
      <w:r w:rsidRPr="004725AE">
        <w:rPr>
          <w:i/>
          <w:iCs/>
        </w:rPr>
        <w:t>, </w:t>
      </w:r>
      <w:r w:rsidRPr="004725AE">
        <w:t>select </w:t>
      </w:r>
      <w:r w:rsidRPr="004725AE">
        <w:rPr>
          <w:b/>
          <w:bCs/>
        </w:rPr>
        <w:t>ZoneTools Configuration</w:t>
      </w:r>
      <w:r w:rsidRPr="004725AE">
        <w:t>.</w:t>
      </w:r>
    </w:p>
    <w:p w14:paraId="12E7F187" w14:textId="77777777" w:rsidR="004725AE" w:rsidRPr="004725AE" w:rsidRDefault="004725AE" w:rsidP="004725AE">
      <w:pPr>
        <w:numPr>
          <w:ilvl w:val="0"/>
          <w:numId w:val="2"/>
        </w:numPr>
      </w:pPr>
      <w:r w:rsidRPr="004725AE">
        <w:t>Create </w:t>
      </w:r>
      <w:r w:rsidRPr="004725AE">
        <w:rPr>
          <w:i/>
          <w:iCs/>
        </w:rPr>
        <w:t>New</w:t>
      </w:r>
      <w:r w:rsidRPr="004725AE">
        <w:t> template and define a </w:t>
      </w:r>
      <w:r w:rsidRPr="004725AE">
        <w:rPr>
          <w:i/>
          <w:iCs/>
        </w:rPr>
        <w:t>Template Name</w:t>
      </w:r>
      <w:r w:rsidRPr="004725AE">
        <w:t> for your configuration.</w:t>
      </w:r>
    </w:p>
    <w:p w14:paraId="672986E8" w14:textId="5D1B8C2B" w:rsidR="004725AE" w:rsidRPr="004725AE" w:rsidRDefault="004725AE" w:rsidP="004725AE">
      <w:r w:rsidRPr="004725AE">
        <w:lastRenderedPageBreak/>
        <w:drawing>
          <wp:inline distT="0" distB="0" distL="0" distR="0" wp14:anchorId="15F70489" wp14:editId="60CE3920">
            <wp:extent cx="5692140" cy="6477000"/>
            <wp:effectExtent l="0" t="0" r="3810" b="0"/>
            <wp:docPr id="1195549794"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49794" name="Picture 32"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2140" cy="6477000"/>
                    </a:xfrm>
                    <a:prstGeom prst="rect">
                      <a:avLst/>
                    </a:prstGeom>
                    <a:noFill/>
                    <a:ln>
                      <a:noFill/>
                    </a:ln>
                  </pic:spPr>
                </pic:pic>
              </a:graphicData>
            </a:graphic>
          </wp:inline>
        </w:drawing>
      </w:r>
    </w:p>
    <w:p w14:paraId="3F295B55" w14:textId="77777777" w:rsidR="004725AE" w:rsidRPr="004725AE" w:rsidRDefault="004725AE" w:rsidP="004725AE">
      <w:pPr>
        <w:numPr>
          <w:ilvl w:val="0"/>
          <w:numId w:val="2"/>
        </w:numPr>
      </w:pPr>
      <w:r w:rsidRPr="004725AE">
        <w:t>Click into blank area under </w:t>
      </w:r>
      <w:r w:rsidRPr="004725AE">
        <w:rPr>
          <w:i/>
          <w:iCs/>
        </w:rPr>
        <w:t>ViewName</w:t>
      </w:r>
      <w:r w:rsidRPr="004725AE">
        <w:t> and choose the view (</w:t>
      </w:r>
      <w:r w:rsidRPr="004725AE">
        <w:rPr>
          <w:i/>
          <w:iCs/>
        </w:rPr>
        <w:t>{Current View}</w:t>
      </w:r>
      <w:r w:rsidRPr="004725AE">
        <w:t> in this example). All visible objects in your Current View that are intersecting or enclosed within the zone will get the zone's information.</w:t>
      </w:r>
    </w:p>
    <w:p w14:paraId="30A198AF" w14:textId="0D962785" w:rsidR="004725AE" w:rsidRPr="004725AE" w:rsidRDefault="004725AE" w:rsidP="004725AE">
      <w:r w:rsidRPr="004725AE">
        <w:lastRenderedPageBreak/>
        <w:drawing>
          <wp:inline distT="0" distB="0" distL="0" distR="0" wp14:anchorId="4075AEF2" wp14:editId="22D4025B">
            <wp:extent cx="5692140" cy="6477000"/>
            <wp:effectExtent l="0" t="0" r="3810" b="0"/>
            <wp:docPr id="1439053027"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53027" name="Picture 3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2140" cy="6477000"/>
                    </a:xfrm>
                    <a:prstGeom prst="rect">
                      <a:avLst/>
                    </a:prstGeom>
                    <a:noFill/>
                    <a:ln>
                      <a:noFill/>
                    </a:ln>
                  </pic:spPr>
                </pic:pic>
              </a:graphicData>
            </a:graphic>
          </wp:inline>
        </w:drawing>
      </w:r>
    </w:p>
    <w:p w14:paraId="426B2C05" w14:textId="77777777" w:rsidR="004725AE" w:rsidRPr="004725AE" w:rsidRDefault="004725AE" w:rsidP="004725AE">
      <w:pPr>
        <w:numPr>
          <w:ilvl w:val="0"/>
          <w:numId w:val="2"/>
        </w:numPr>
      </w:pPr>
      <w:r w:rsidRPr="004725AE">
        <w:t>Click into blank area under </w:t>
      </w:r>
      <w:r w:rsidRPr="004725AE">
        <w:rPr>
          <w:i/>
          <w:iCs/>
        </w:rPr>
        <w:t>Zone Selections Set(s)</w:t>
      </w:r>
      <w:r w:rsidRPr="004725AE">
        <w:t> and choose the Selection Set that is selecting your zones (</w:t>
      </w:r>
      <w:r w:rsidRPr="004725AE">
        <w:rPr>
          <w:i/>
          <w:iCs/>
        </w:rPr>
        <w:t>Zones</w:t>
      </w:r>
      <w:r w:rsidRPr="004725AE">
        <w:t> in our example).</w:t>
      </w:r>
    </w:p>
    <w:p w14:paraId="2484895F" w14:textId="66986FF3" w:rsidR="004725AE" w:rsidRPr="004725AE" w:rsidRDefault="004725AE" w:rsidP="004725AE">
      <w:r w:rsidRPr="004725AE">
        <w:lastRenderedPageBreak/>
        <w:drawing>
          <wp:inline distT="0" distB="0" distL="0" distR="0" wp14:anchorId="7DC55613" wp14:editId="62726F4B">
            <wp:extent cx="5692140" cy="6477000"/>
            <wp:effectExtent l="0" t="0" r="3810" b="0"/>
            <wp:docPr id="50970178"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0178" name="Picture 30"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2140" cy="6477000"/>
                    </a:xfrm>
                    <a:prstGeom prst="rect">
                      <a:avLst/>
                    </a:prstGeom>
                    <a:noFill/>
                    <a:ln>
                      <a:noFill/>
                    </a:ln>
                  </pic:spPr>
                </pic:pic>
              </a:graphicData>
            </a:graphic>
          </wp:inline>
        </w:drawing>
      </w:r>
    </w:p>
    <w:p w14:paraId="0B96B4EB" w14:textId="77777777" w:rsidR="004725AE" w:rsidRPr="004725AE" w:rsidRDefault="004725AE" w:rsidP="004725AE">
      <w:pPr>
        <w:numPr>
          <w:ilvl w:val="0"/>
          <w:numId w:val="2"/>
        </w:numPr>
      </w:pPr>
      <w:r w:rsidRPr="004725AE">
        <w:t>Select a Zone in the background model and click </w:t>
      </w:r>
      <w:r w:rsidRPr="004725AE">
        <w:rPr>
          <w:i/>
          <w:iCs/>
        </w:rPr>
        <w:t>Refresh</w:t>
      </w:r>
      <w:r w:rsidRPr="004725AE">
        <w:t> button to pull in the data from the zones.</w:t>
      </w:r>
    </w:p>
    <w:p w14:paraId="2FA73FB6" w14:textId="1FFE9A97" w:rsidR="004725AE" w:rsidRPr="004725AE" w:rsidRDefault="004725AE" w:rsidP="004725AE">
      <w:r w:rsidRPr="004725AE">
        <w:lastRenderedPageBreak/>
        <w:drawing>
          <wp:inline distT="0" distB="0" distL="0" distR="0" wp14:anchorId="168400C7" wp14:editId="5B2474F3">
            <wp:extent cx="5692140" cy="6477000"/>
            <wp:effectExtent l="0" t="0" r="3810" b="0"/>
            <wp:docPr id="998692073"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92073" name="Picture 29"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2140" cy="6477000"/>
                    </a:xfrm>
                    <a:prstGeom prst="rect">
                      <a:avLst/>
                    </a:prstGeom>
                    <a:noFill/>
                    <a:ln>
                      <a:noFill/>
                    </a:ln>
                  </pic:spPr>
                </pic:pic>
              </a:graphicData>
            </a:graphic>
          </wp:inline>
        </w:drawing>
      </w:r>
    </w:p>
    <w:p w14:paraId="3E4406A1" w14:textId="77777777" w:rsidR="004725AE" w:rsidRPr="004725AE" w:rsidRDefault="004725AE" w:rsidP="004725AE">
      <w:pPr>
        <w:numPr>
          <w:ilvl w:val="0"/>
          <w:numId w:val="2"/>
        </w:numPr>
      </w:pPr>
      <w:r w:rsidRPr="004725AE">
        <w:t>Select the information from the zones which you wish to transfer on to objects. In our example we are appending </w:t>
      </w:r>
      <w:r w:rsidRPr="004725AE">
        <w:rPr>
          <w:i/>
          <w:iCs/>
        </w:rPr>
        <w:t>Layer</w:t>
      </w:r>
      <w:r w:rsidRPr="004725AE">
        <w:t> information from the </w:t>
      </w:r>
      <w:r w:rsidRPr="004725AE">
        <w:rPr>
          <w:i/>
          <w:iCs/>
        </w:rPr>
        <w:t>Item</w:t>
      </w:r>
      <w:r w:rsidRPr="004725AE">
        <w:t> tab.</w:t>
      </w:r>
    </w:p>
    <w:p w14:paraId="52BF1C57" w14:textId="08BFC791" w:rsidR="004725AE" w:rsidRPr="004725AE" w:rsidRDefault="004725AE" w:rsidP="004725AE">
      <w:r w:rsidRPr="004725AE">
        <w:lastRenderedPageBreak/>
        <w:drawing>
          <wp:inline distT="0" distB="0" distL="0" distR="0" wp14:anchorId="611E9F18" wp14:editId="20A76CEA">
            <wp:extent cx="5692140" cy="7078980"/>
            <wp:effectExtent l="0" t="0" r="3810" b="7620"/>
            <wp:docPr id="1097236535"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36535" name="Picture 28"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2140" cy="7078980"/>
                    </a:xfrm>
                    <a:prstGeom prst="rect">
                      <a:avLst/>
                    </a:prstGeom>
                    <a:noFill/>
                    <a:ln>
                      <a:noFill/>
                    </a:ln>
                  </pic:spPr>
                </pic:pic>
              </a:graphicData>
            </a:graphic>
          </wp:inline>
        </w:drawing>
      </w:r>
      <w:r w:rsidRPr="004725AE">
        <w:t> </w:t>
      </w:r>
    </w:p>
    <w:p w14:paraId="08AF04E2" w14:textId="2DDD0101" w:rsidR="004725AE" w:rsidRPr="004725AE" w:rsidRDefault="004725AE" w:rsidP="004725AE">
      <w:r w:rsidRPr="004725AE">
        <w:lastRenderedPageBreak/>
        <w:drawing>
          <wp:inline distT="0" distB="0" distL="0" distR="0" wp14:anchorId="6ECA3C86" wp14:editId="520A104B">
            <wp:extent cx="3124200" cy="2087880"/>
            <wp:effectExtent l="0" t="0" r="0" b="7620"/>
            <wp:docPr id="1842321708"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21708" name="Picture 27"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4200" cy="2087880"/>
                    </a:xfrm>
                    <a:prstGeom prst="rect">
                      <a:avLst/>
                    </a:prstGeom>
                    <a:noFill/>
                    <a:ln>
                      <a:noFill/>
                    </a:ln>
                  </pic:spPr>
                </pic:pic>
              </a:graphicData>
            </a:graphic>
          </wp:inline>
        </w:drawing>
      </w:r>
    </w:p>
    <w:p w14:paraId="3D5B0C52" w14:textId="58CBB324" w:rsidR="004725AE" w:rsidRPr="004725AE" w:rsidRDefault="004725AE" w:rsidP="004725AE">
      <w:r w:rsidRPr="004725AE">
        <w:drawing>
          <wp:inline distT="0" distB="0" distL="0" distR="0" wp14:anchorId="5F80D498" wp14:editId="23F7141F">
            <wp:extent cx="541020" cy="121920"/>
            <wp:effectExtent l="0" t="0" r="0" b="0"/>
            <wp:docPr id="13743587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020" cy="121920"/>
                    </a:xfrm>
                    <a:prstGeom prst="rect">
                      <a:avLst/>
                    </a:prstGeom>
                    <a:noFill/>
                    <a:ln>
                      <a:noFill/>
                    </a:ln>
                  </pic:spPr>
                </pic:pic>
              </a:graphicData>
            </a:graphic>
          </wp:inline>
        </w:drawing>
      </w:r>
      <w:r w:rsidRPr="004725AE">
        <w:t> You can select multiple properties.</w:t>
      </w:r>
    </w:p>
    <w:p w14:paraId="68F484CC" w14:textId="77777777" w:rsidR="004725AE" w:rsidRPr="004725AE" w:rsidRDefault="004725AE" w:rsidP="004725AE">
      <w:pPr>
        <w:numPr>
          <w:ilvl w:val="0"/>
          <w:numId w:val="2"/>
        </w:numPr>
      </w:pPr>
      <w:r w:rsidRPr="004725AE">
        <w:t>Define a </w:t>
      </w:r>
      <w:r w:rsidRPr="004725AE">
        <w:rPr>
          <w:i/>
          <w:iCs/>
        </w:rPr>
        <w:t>Target Attribute</w:t>
      </w:r>
      <w:r w:rsidRPr="004725AE">
        <w:t> (Zone Info in our example). This is a name of your new user tab that will contain the zone information’s.</w:t>
      </w:r>
    </w:p>
    <w:p w14:paraId="07976C3E" w14:textId="10D4C73C" w:rsidR="004725AE" w:rsidRPr="004725AE" w:rsidRDefault="004725AE" w:rsidP="004725AE">
      <w:r w:rsidRPr="004725AE">
        <w:lastRenderedPageBreak/>
        <w:drawing>
          <wp:inline distT="0" distB="0" distL="0" distR="0" wp14:anchorId="6C68A50E" wp14:editId="671FEB6E">
            <wp:extent cx="5692140" cy="7078980"/>
            <wp:effectExtent l="0" t="0" r="3810" b="7620"/>
            <wp:docPr id="1308363090"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63090" name="Picture 25"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2140" cy="7078980"/>
                    </a:xfrm>
                    <a:prstGeom prst="rect">
                      <a:avLst/>
                    </a:prstGeom>
                    <a:noFill/>
                    <a:ln>
                      <a:noFill/>
                    </a:ln>
                  </pic:spPr>
                </pic:pic>
              </a:graphicData>
            </a:graphic>
          </wp:inline>
        </w:drawing>
      </w:r>
    </w:p>
    <w:p w14:paraId="572029BD" w14:textId="77777777" w:rsidR="004725AE" w:rsidRPr="004725AE" w:rsidRDefault="004725AE" w:rsidP="004725AE">
      <w:pPr>
        <w:numPr>
          <w:ilvl w:val="0"/>
          <w:numId w:val="2"/>
        </w:numPr>
      </w:pPr>
      <w:r w:rsidRPr="004725AE">
        <w:t>Nominate the </w:t>
      </w:r>
      <w:r w:rsidRPr="004725AE">
        <w:rPr>
          <w:i/>
          <w:iCs/>
        </w:rPr>
        <w:t>Target Write Level.</w:t>
      </w:r>
      <w:r w:rsidRPr="004725AE">
        <w:t> In our example we are appending </w:t>
      </w:r>
      <w:r w:rsidRPr="004725AE">
        <w:rPr>
          <w:i/>
          <w:iCs/>
        </w:rPr>
        <w:t>Layer</w:t>
      </w:r>
      <w:r w:rsidRPr="004725AE">
        <w:t> information’s to Doors (Single-Flush) that are two levels above geometry, in the level 2.</w:t>
      </w:r>
    </w:p>
    <w:p w14:paraId="07EE1FBD" w14:textId="23499451" w:rsidR="004725AE" w:rsidRPr="004725AE" w:rsidRDefault="004725AE" w:rsidP="004725AE">
      <w:r w:rsidRPr="004725AE">
        <w:lastRenderedPageBreak/>
        <w:drawing>
          <wp:inline distT="0" distB="0" distL="0" distR="0" wp14:anchorId="05910220" wp14:editId="4E97C12A">
            <wp:extent cx="5692140" cy="7078980"/>
            <wp:effectExtent l="0" t="0" r="3810" b="7620"/>
            <wp:docPr id="895288152"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88152" name="Picture 24"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2140" cy="7078980"/>
                    </a:xfrm>
                    <a:prstGeom prst="rect">
                      <a:avLst/>
                    </a:prstGeom>
                    <a:noFill/>
                    <a:ln>
                      <a:noFill/>
                    </a:ln>
                  </pic:spPr>
                </pic:pic>
              </a:graphicData>
            </a:graphic>
          </wp:inline>
        </w:drawing>
      </w:r>
      <w:r w:rsidRPr="004725AE">
        <w:t> </w:t>
      </w:r>
    </w:p>
    <w:p w14:paraId="55445499" w14:textId="58B9D611" w:rsidR="004725AE" w:rsidRPr="004725AE" w:rsidRDefault="004725AE" w:rsidP="004725AE">
      <w:r w:rsidRPr="004725AE">
        <w:lastRenderedPageBreak/>
        <w:drawing>
          <wp:inline distT="0" distB="0" distL="0" distR="0" wp14:anchorId="270B38CE" wp14:editId="2EDA38CF">
            <wp:extent cx="3840480" cy="5204460"/>
            <wp:effectExtent l="0" t="0" r="7620" b="0"/>
            <wp:docPr id="1876988305"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88305" name="Picture 23" descr="A screenshot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40480" cy="5204460"/>
                    </a:xfrm>
                    <a:prstGeom prst="rect">
                      <a:avLst/>
                    </a:prstGeom>
                    <a:noFill/>
                    <a:ln>
                      <a:noFill/>
                    </a:ln>
                  </pic:spPr>
                </pic:pic>
              </a:graphicData>
            </a:graphic>
          </wp:inline>
        </w:drawing>
      </w:r>
    </w:p>
    <w:p w14:paraId="396E619A" w14:textId="77777777" w:rsidR="004725AE" w:rsidRPr="004725AE" w:rsidRDefault="004725AE" w:rsidP="004725AE">
      <w:pPr>
        <w:numPr>
          <w:ilvl w:val="0"/>
          <w:numId w:val="2"/>
        </w:numPr>
      </w:pPr>
      <w:r w:rsidRPr="004725AE">
        <w:t>Tag anything that’s partially contained within the zone as </w:t>
      </w:r>
      <w:r w:rsidRPr="004725AE">
        <w:rPr>
          <w:i/>
          <w:iCs/>
        </w:rPr>
        <w:t>Partial.</w:t>
      </w:r>
    </w:p>
    <w:p w14:paraId="5AA319A0" w14:textId="708AA987" w:rsidR="004725AE" w:rsidRPr="004725AE" w:rsidRDefault="004725AE" w:rsidP="004725AE">
      <w:r w:rsidRPr="004725AE">
        <w:lastRenderedPageBreak/>
        <w:drawing>
          <wp:inline distT="0" distB="0" distL="0" distR="0" wp14:anchorId="748EECA2" wp14:editId="04C21ACB">
            <wp:extent cx="5692140" cy="7078980"/>
            <wp:effectExtent l="0" t="0" r="3810" b="7620"/>
            <wp:docPr id="57394075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40758" name="Picture 22"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2140" cy="7078980"/>
                    </a:xfrm>
                    <a:prstGeom prst="rect">
                      <a:avLst/>
                    </a:prstGeom>
                    <a:noFill/>
                    <a:ln>
                      <a:noFill/>
                    </a:ln>
                  </pic:spPr>
                </pic:pic>
              </a:graphicData>
            </a:graphic>
          </wp:inline>
        </w:drawing>
      </w:r>
    </w:p>
    <w:p w14:paraId="3E1AF04F" w14:textId="77777777" w:rsidR="004725AE" w:rsidRPr="004725AE" w:rsidRDefault="004725AE" w:rsidP="004725AE">
      <w:pPr>
        <w:numPr>
          <w:ilvl w:val="0"/>
          <w:numId w:val="2"/>
        </w:numPr>
      </w:pPr>
      <w:r w:rsidRPr="004725AE">
        <w:t>Treat anything that is partially contained within the zone as Contained.</w:t>
      </w:r>
    </w:p>
    <w:p w14:paraId="2A81D0BB" w14:textId="63C77099" w:rsidR="004725AE" w:rsidRPr="004725AE" w:rsidRDefault="004725AE" w:rsidP="004725AE">
      <w:r w:rsidRPr="004725AE">
        <w:lastRenderedPageBreak/>
        <w:drawing>
          <wp:inline distT="0" distB="0" distL="0" distR="0" wp14:anchorId="2A18ECBA" wp14:editId="258A9D10">
            <wp:extent cx="5692140" cy="7078980"/>
            <wp:effectExtent l="0" t="0" r="3810" b="7620"/>
            <wp:docPr id="110269338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93383" name="Picture 21"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2140" cy="7078980"/>
                    </a:xfrm>
                    <a:prstGeom prst="rect">
                      <a:avLst/>
                    </a:prstGeom>
                    <a:noFill/>
                    <a:ln>
                      <a:noFill/>
                    </a:ln>
                  </pic:spPr>
                </pic:pic>
              </a:graphicData>
            </a:graphic>
          </wp:inline>
        </w:drawing>
      </w:r>
    </w:p>
    <w:p w14:paraId="51315B17" w14:textId="77777777" w:rsidR="004725AE" w:rsidRPr="004725AE" w:rsidRDefault="004725AE" w:rsidP="004725AE">
      <w:pPr>
        <w:numPr>
          <w:ilvl w:val="0"/>
          <w:numId w:val="2"/>
        </w:numPr>
      </w:pPr>
      <w:r w:rsidRPr="004725AE">
        <w:t>Nominate the </w:t>
      </w:r>
      <w:r w:rsidRPr="004725AE">
        <w:rPr>
          <w:i/>
          <w:iCs/>
        </w:rPr>
        <w:t>Processing Mode.</w:t>
      </w:r>
      <w:r w:rsidRPr="004725AE">
        <w:t> In our example we go with </w:t>
      </w:r>
      <w:r w:rsidRPr="004725AE">
        <w:rPr>
          <w:i/>
          <w:iCs/>
        </w:rPr>
        <w:t>GPUIntensive</w:t>
      </w:r>
      <w:r w:rsidRPr="004725AE">
        <w:t> which takes the longest, however it’s the most accurate.</w:t>
      </w:r>
    </w:p>
    <w:p w14:paraId="6D80744B" w14:textId="351D8BF4" w:rsidR="004725AE" w:rsidRPr="004725AE" w:rsidRDefault="004725AE" w:rsidP="004725AE">
      <w:r w:rsidRPr="004725AE">
        <w:lastRenderedPageBreak/>
        <w:drawing>
          <wp:inline distT="0" distB="0" distL="0" distR="0" wp14:anchorId="193E6860" wp14:editId="79E3D98A">
            <wp:extent cx="5692140" cy="7078980"/>
            <wp:effectExtent l="0" t="0" r="3810" b="7620"/>
            <wp:docPr id="18996495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2140" cy="7078980"/>
                    </a:xfrm>
                    <a:prstGeom prst="rect">
                      <a:avLst/>
                    </a:prstGeom>
                    <a:noFill/>
                    <a:ln>
                      <a:noFill/>
                    </a:ln>
                  </pic:spPr>
                </pic:pic>
              </a:graphicData>
            </a:graphic>
          </wp:inline>
        </w:drawing>
      </w:r>
    </w:p>
    <w:p w14:paraId="73FA5382" w14:textId="18362E93" w:rsidR="004725AE" w:rsidRPr="004725AE" w:rsidRDefault="004725AE" w:rsidP="004725AE">
      <w:r w:rsidRPr="004725AE">
        <w:drawing>
          <wp:inline distT="0" distB="0" distL="0" distR="0" wp14:anchorId="0A36E553" wp14:editId="48484970">
            <wp:extent cx="640080" cy="121920"/>
            <wp:effectExtent l="0" t="0" r="7620" b="0"/>
            <wp:docPr id="18670647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 cy="121920"/>
                    </a:xfrm>
                    <a:prstGeom prst="rect">
                      <a:avLst/>
                    </a:prstGeom>
                    <a:noFill/>
                    <a:ln>
                      <a:noFill/>
                    </a:ln>
                  </pic:spPr>
                </pic:pic>
              </a:graphicData>
            </a:graphic>
          </wp:inline>
        </w:drawing>
      </w:r>
    </w:p>
    <w:p w14:paraId="6562A294" w14:textId="77777777" w:rsidR="004725AE" w:rsidRPr="004725AE" w:rsidRDefault="004725AE" w:rsidP="004725AE">
      <w:r w:rsidRPr="004725AE">
        <w:t>Normal: Processes objects that have at least one point (vertex) within the bounding object. Runs on the CPU. Note that this will not pick up objects that are larger than the zone and that don’t have at least one point ie some flooring may have this configuration. This is ideal for systems without an nVidia card and where geometry is mostly contained within the zone.</w:t>
      </w:r>
    </w:p>
    <w:p w14:paraId="1403E774" w14:textId="77777777" w:rsidR="004725AE" w:rsidRPr="004725AE" w:rsidRDefault="004725AE" w:rsidP="004725AE">
      <w:r w:rsidRPr="004725AE">
        <w:rPr>
          <w:b/>
          <w:bCs/>
        </w:rPr>
        <w:t>GPU Quick:</w:t>
      </w:r>
      <w:r w:rsidRPr="004725AE">
        <w:t> Similar algorithm to Normal but runs on GPU so slightly quicker and more accurate.</w:t>
      </w:r>
    </w:p>
    <w:p w14:paraId="74D2FEE4" w14:textId="77777777" w:rsidR="004725AE" w:rsidRPr="004725AE" w:rsidRDefault="004725AE" w:rsidP="004725AE">
      <w:r w:rsidRPr="004725AE">
        <w:rPr>
          <w:b/>
          <w:bCs/>
        </w:rPr>
        <w:lastRenderedPageBreak/>
        <w:t>GPU Intensive:</w:t>
      </w:r>
      <w:r w:rsidRPr="004725AE">
        <w:t> Algorithm runs on the GPU and does full face-face intersection tests. Runs 2-3x slower than Normal but most accurate of the three. Ideal for cases where large objects cross the zone such as flooring, long piping.</w:t>
      </w:r>
    </w:p>
    <w:p w14:paraId="5D89620B" w14:textId="77777777" w:rsidR="004725AE" w:rsidRPr="004725AE" w:rsidRDefault="004725AE" w:rsidP="004725AE">
      <w:pPr>
        <w:numPr>
          <w:ilvl w:val="0"/>
          <w:numId w:val="2"/>
        </w:numPr>
      </w:pPr>
      <w:r w:rsidRPr="004725AE">
        <w:t>Click </w:t>
      </w:r>
      <w:r w:rsidRPr="004725AE">
        <w:rPr>
          <w:i/>
          <w:iCs/>
        </w:rPr>
        <w:t>Save.</w:t>
      </w:r>
    </w:p>
    <w:p w14:paraId="7A832B84" w14:textId="1485FEFF" w:rsidR="004725AE" w:rsidRPr="004725AE" w:rsidRDefault="004725AE" w:rsidP="004725AE">
      <w:r w:rsidRPr="004725AE">
        <w:drawing>
          <wp:inline distT="0" distB="0" distL="0" distR="0" wp14:anchorId="77084856" wp14:editId="5E664586">
            <wp:extent cx="5692140" cy="7078980"/>
            <wp:effectExtent l="0" t="0" r="3810" b="7620"/>
            <wp:docPr id="12766076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2140" cy="7078980"/>
                    </a:xfrm>
                    <a:prstGeom prst="rect">
                      <a:avLst/>
                    </a:prstGeom>
                    <a:noFill/>
                    <a:ln>
                      <a:noFill/>
                    </a:ln>
                  </pic:spPr>
                </pic:pic>
              </a:graphicData>
            </a:graphic>
          </wp:inline>
        </w:drawing>
      </w:r>
    </w:p>
    <w:p w14:paraId="152959E5" w14:textId="77777777" w:rsidR="004725AE" w:rsidRPr="004725AE" w:rsidRDefault="004725AE" w:rsidP="004725AE">
      <w:pPr>
        <w:rPr>
          <w:lang w:val="en-US"/>
        </w:rPr>
      </w:pPr>
      <w:r w:rsidRPr="004725AE">
        <w:rPr>
          <w:lang w:val="en-US"/>
        </w:rPr>
        <w:t>Usage</w:t>
      </w:r>
    </w:p>
    <w:p w14:paraId="6E6A723E" w14:textId="77777777" w:rsidR="004725AE" w:rsidRPr="004725AE" w:rsidRDefault="004725AE" w:rsidP="004725AE">
      <w:r w:rsidRPr="004725AE">
        <w:t>The following steps will show you how to run the Zone Tools.</w:t>
      </w:r>
    </w:p>
    <w:p w14:paraId="04AD9C61" w14:textId="77777777" w:rsidR="004725AE" w:rsidRPr="004725AE" w:rsidRDefault="004725AE" w:rsidP="004725AE">
      <w:pPr>
        <w:numPr>
          <w:ilvl w:val="0"/>
          <w:numId w:val="3"/>
        </w:numPr>
      </w:pPr>
      <w:r w:rsidRPr="004725AE">
        <w:lastRenderedPageBreak/>
        <w:t>If using </w:t>
      </w:r>
      <w:r w:rsidRPr="004725AE">
        <w:rPr>
          <w:i/>
          <w:iCs/>
        </w:rPr>
        <w:t>Current View</w:t>
      </w:r>
      <w:r w:rsidRPr="004725AE">
        <w:t> in the configuration, leave visible only the zones and elements which you want to apply the properties from the zones for.</w:t>
      </w:r>
    </w:p>
    <w:p w14:paraId="1354DF6D" w14:textId="395C289D" w:rsidR="004725AE" w:rsidRPr="004725AE" w:rsidRDefault="004725AE" w:rsidP="004725AE">
      <w:r w:rsidRPr="004725AE">
        <w:drawing>
          <wp:inline distT="0" distB="0" distL="0" distR="0" wp14:anchorId="13CC0B5F" wp14:editId="51B834F2">
            <wp:extent cx="5676900" cy="3489960"/>
            <wp:effectExtent l="0" t="0" r="0" b="0"/>
            <wp:docPr id="1382661807" name="Picture 17" descr="A red cube with many smal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1807" name="Picture 17" descr="A red cube with many small squar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6900" cy="3489960"/>
                    </a:xfrm>
                    <a:prstGeom prst="rect">
                      <a:avLst/>
                    </a:prstGeom>
                    <a:noFill/>
                    <a:ln>
                      <a:noFill/>
                    </a:ln>
                  </pic:spPr>
                </pic:pic>
              </a:graphicData>
            </a:graphic>
          </wp:inline>
        </w:drawing>
      </w:r>
    </w:p>
    <w:p w14:paraId="3A0C1630" w14:textId="77777777" w:rsidR="004725AE" w:rsidRPr="004725AE" w:rsidRDefault="004725AE" w:rsidP="004725AE">
      <w:pPr>
        <w:numPr>
          <w:ilvl w:val="0"/>
          <w:numId w:val="3"/>
        </w:numPr>
      </w:pPr>
      <w:r w:rsidRPr="004725AE">
        <w:t>From the iConstruct panel, select </w:t>
      </w:r>
      <w:r w:rsidRPr="004725AE">
        <w:rPr>
          <w:b/>
          <w:bCs/>
        </w:rPr>
        <w:t>Zone Tools</w:t>
      </w:r>
      <w:r w:rsidRPr="004725AE">
        <w:rPr>
          <w:i/>
          <w:iCs/>
        </w:rPr>
        <w:t>.</w:t>
      </w:r>
    </w:p>
    <w:p w14:paraId="7CBC151D" w14:textId="77777777" w:rsidR="004725AE" w:rsidRPr="004725AE" w:rsidRDefault="004725AE" w:rsidP="004725AE">
      <w:pPr>
        <w:numPr>
          <w:ilvl w:val="0"/>
          <w:numId w:val="3"/>
        </w:numPr>
      </w:pPr>
      <w:r w:rsidRPr="004725AE">
        <w:t>Select the configured button (</w:t>
      </w:r>
      <w:r w:rsidRPr="004725AE">
        <w:rPr>
          <w:i/>
          <w:iCs/>
        </w:rPr>
        <w:t>Zone Data</w:t>
      </w:r>
      <w:r w:rsidRPr="004725AE">
        <w:t> in our example).</w:t>
      </w:r>
    </w:p>
    <w:p w14:paraId="5682E608" w14:textId="77777777" w:rsidR="004725AE" w:rsidRPr="004725AE" w:rsidRDefault="004725AE" w:rsidP="004725AE">
      <w:pPr>
        <w:numPr>
          <w:ilvl w:val="0"/>
          <w:numId w:val="3"/>
        </w:numPr>
      </w:pPr>
      <w:r w:rsidRPr="004725AE">
        <w:t>Wait for the process to finish. Once it is completed a small window will pop-up. Click </w:t>
      </w:r>
      <w:r w:rsidRPr="004725AE">
        <w:rPr>
          <w:i/>
          <w:iCs/>
        </w:rPr>
        <w:t>OK.</w:t>
      </w:r>
    </w:p>
    <w:p w14:paraId="0961DBB6" w14:textId="77777777" w:rsidR="00CF53C7" w:rsidRDefault="00CF53C7"/>
    <w:sectPr w:rsidR="00CF5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A1FB3"/>
    <w:multiLevelType w:val="multilevel"/>
    <w:tmpl w:val="86D654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9137B1"/>
    <w:multiLevelType w:val="multilevel"/>
    <w:tmpl w:val="7344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915D3B"/>
    <w:multiLevelType w:val="multilevel"/>
    <w:tmpl w:val="F4AA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354212">
    <w:abstractNumId w:val="0"/>
  </w:num>
  <w:num w:numId="2" w16cid:durableId="973750746">
    <w:abstractNumId w:val="1"/>
  </w:num>
  <w:num w:numId="3" w16cid:durableId="1435055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5AE"/>
    <w:rsid w:val="0007177E"/>
    <w:rsid w:val="00344B13"/>
    <w:rsid w:val="004725AE"/>
    <w:rsid w:val="006B7D3E"/>
    <w:rsid w:val="00720846"/>
    <w:rsid w:val="00811838"/>
    <w:rsid w:val="008457A0"/>
    <w:rsid w:val="008C2231"/>
    <w:rsid w:val="00B94EBD"/>
    <w:rsid w:val="00CF53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BB04C"/>
  <w15:chartTrackingRefBased/>
  <w15:docId w15:val="{08792736-0BFA-407F-9FED-368D06D1F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5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5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5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5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5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5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5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5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5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5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5AE"/>
    <w:rPr>
      <w:rFonts w:eastAsiaTheme="majorEastAsia" w:cstheme="majorBidi"/>
      <w:color w:val="272727" w:themeColor="text1" w:themeTint="D8"/>
    </w:rPr>
  </w:style>
  <w:style w:type="paragraph" w:styleId="Title">
    <w:name w:val="Title"/>
    <w:basedOn w:val="Normal"/>
    <w:next w:val="Normal"/>
    <w:link w:val="TitleChar"/>
    <w:uiPriority w:val="10"/>
    <w:qFormat/>
    <w:rsid w:val="00472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5AE"/>
    <w:pPr>
      <w:spacing w:before="160"/>
      <w:jc w:val="center"/>
    </w:pPr>
    <w:rPr>
      <w:i/>
      <w:iCs/>
      <w:color w:val="404040" w:themeColor="text1" w:themeTint="BF"/>
    </w:rPr>
  </w:style>
  <w:style w:type="character" w:customStyle="1" w:styleId="QuoteChar">
    <w:name w:val="Quote Char"/>
    <w:basedOn w:val="DefaultParagraphFont"/>
    <w:link w:val="Quote"/>
    <w:uiPriority w:val="29"/>
    <w:rsid w:val="004725AE"/>
    <w:rPr>
      <w:i/>
      <w:iCs/>
      <w:color w:val="404040" w:themeColor="text1" w:themeTint="BF"/>
    </w:rPr>
  </w:style>
  <w:style w:type="paragraph" w:styleId="ListParagraph">
    <w:name w:val="List Paragraph"/>
    <w:basedOn w:val="Normal"/>
    <w:uiPriority w:val="34"/>
    <w:qFormat/>
    <w:rsid w:val="004725AE"/>
    <w:pPr>
      <w:ind w:left="720"/>
      <w:contextualSpacing/>
    </w:pPr>
  </w:style>
  <w:style w:type="character" w:styleId="IntenseEmphasis">
    <w:name w:val="Intense Emphasis"/>
    <w:basedOn w:val="DefaultParagraphFont"/>
    <w:uiPriority w:val="21"/>
    <w:qFormat/>
    <w:rsid w:val="004725AE"/>
    <w:rPr>
      <w:i/>
      <w:iCs/>
      <w:color w:val="2F5496" w:themeColor="accent1" w:themeShade="BF"/>
    </w:rPr>
  </w:style>
  <w:style w:type="paragraph" w:styleId="IntenseQuote">
    <w:name w:val="Intense Quote"/>
    <w:basedOn w:val="Normal"/>
    <w:next w:val="Normal"/>
    <w:link w:val="IntenseQuoteChar"/>
    <w:uiPriority w:val="30"/>
    <w:qFormat/>
    <w:rsid w:val="004725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5AE"/>
    <w:rPr>
      <w:i/>
      <w:iCs/>
      <w:color w:val="2F5496" w:themeColor="accent1" w:themeShade="BF"/>
    </w:rPr>
  </w:style>
  <w:style w:type="character" w:styleId="IntenseReference">
    <w:name w:val="Intense Reference"/>
    <w:basedOn w:val="DefaultParagraphFont"/>
    <w:uiPriority w:val="32"/>
    <w:qFormat/>
    <w:rsid w:val="004725AE"/>
    <w:rPr>
      <w:b/>
      <w:bCs/>
      <w:smallCaps/>
      <w:color w:val="2F5496" w:themeColor="accent1" w:themeShade="BF"/>
      <w:spacing w:val="5"/>
    </w:rPr>
  </w:style>
  <w:style w:type="character" w:styleId="Hyperlink">
    <w:name w:val="Hyperlink"/>
    <w:basedOn w:val="DefaultParagraphFont"/>
    <w:uiPriority w:val="99"/>
    <w:unhideWhenUsed/>
    <w:rsid w:val="004725AE"/>
    <w:rPr>
      <w:color w:val="0563C1" w:themeColor="hyperlink"/>
      <w:u w:val="single"/>
    </w:rPr>
  </w:style>
  <w:style w:type="character" w:styleId="UnresolvedMention">
    <w:name w:val="Unresolved Mention"/>
    <w:basedOn w:val="DefaultParagraphFont"/>
    <w:uiPriority w:val="99"/>
    <w:semiHidden/>
    <w:unhideWhenUsed/>
    <w:rsid w:val="0047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www.microsoft.com/en-us/download/details.aspx?id=40784"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https://en.wikipedia.org/wiki/CUDA" TargetMode="Externa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508</Words>
  <Characters>2899</Characters>
  <Application>Microsoft Office Word</Application>
  <DocSecurity>0</DocSecurity>
  <Lines>24</Lines>
  <Paragraphs>6</Paragraphs>
  <ScaleCrop>false</ScaleCrop>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Clark</dc:creator>
  <cp:keywords/>
  <dc:description/>
  <cp:lastModifiedBy>Chris Clark</cp:lastModifiedBy>
  <cp:revision>1</cp:revision>
  <dcterms:created xsi:type="dcterms:W3CDTF">2025-12-10T11:36:00Z</dcterms:created>
  <dcterms:modified xsi:type="dcterms:W3CDTF">2025-12-10T11:37:00Z</dcterms:modified>
</cp:coreProperties>
</file>