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一．异常与异常处理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根接口-Throwable</w:t>
      </w:r>
    </w:p>
    <w:p>
      <w:r>
        <w:drawing>
          <wp:inline distT="0" distB="0" distL="114300" distR="114300">
            <wp:extent cx="2339975" cy="1276985"/>
            <wp:effectExtent l="0" t="0" r="317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6970" cy="54610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19675" cy="18986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b="3157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4900" cy="1278890"/>
            <wp:effectExtent l="0" t="0" r="635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4295" cy="1112520"/>
            <wp:effectExtent l="0" t="0" r="14605" b="1143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sz w:val="24"/>
          <w:szCs w:val="22"/>
        </w:rPr>
      </w:pPr>
      <w:r>
        <w:rPr>
          <w:rFonts w:hint="eastAsia"/>
          <w:color w:val="FF0000"/>
          <w:lang w:val="en-US" w:eastAsia="zh-CN"/>
        </w:rPr>
        <w:t>1.</w:t>
      </w:r>
      <w:r>
        <w:rPr>
          <w:rFonts w:hint="eastAsia" w:ascii="Consolas" w:hAnsi="Consolas" w:eastAsia="Consolas"/>
          <w:b/>
          <w:color w:val="7F0055"/>
          <w:sz w:val="24"/>
          <w:szCs w:val="22"/>
        </w:rPr>
        <w:t>try</w:t>
      </w:r>
      <w:r>
        <w:rPr>
          <w:rFonts w:hint="eastAsia" w:ascii="Consolas" w:hAnsi="Consolas" w:eastAsia="Consolas"/>
          <w:color w:val="000000"/>
          <w:sz w:val="24"/>
          <w:szCs w:val="22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2"/>
        </w:rPr>
      </w:pPr>
      <w:r>
        <w:rPr>
          <w:rFonts w:hint="eastAsia" w:ascii="Consolas" w:hAnsi="Consolas" w:eastAsia="Consolas"/>
          <w:color w:val="000000"/>
          <w:sz w:val="24"/>
          <w:szCs w:val="22"/>
        </w:rPr>
        <w:tab/>
      </w:r>
      <w:r>
        <w:rPr>
          <w:rFonts w:hint="eastAsia" w:ascii="Consolas" w:hAnsi="Consolas" w:eastAsia="Consolas"/>
          <w:color w:val="000000"/>
          <w:sz w:val="24"/>
          <w:szCs w:val="22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sz w:val="24"/>
          <w:szCs w:val="22"/>
        </w:rPr>
      </w:pP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4"/>
          <w:szCs w:val="22"/>
        </w:rPr>
        <w:t>}</w:t>
      </w:r>
      <w:r>
        <w:rPr>
          <w:rFonts w:hint="eastAsia" w:ascii="Consolas" w:hAnsi="Consolas" w:eastAsia="Consolas"/>
          <w:b/>
          <w:color w:val="7F0055"/>
          <w:sz w:val="24"/>
          <w:szCs w:val="22"/>
        </w:rPr>
        <w:t>catch</w:t>
      </w:r>
      <w:r>
        <w:rPr>
          <w:rFonts w:hint="eastAsia" w:ascii="Consolas" w:hAnsi="Consolas" w:eastAsia="Consolas"/>
          <w:color w:val="000000"/>
          <w:sz w:val="24"/>
          <w:szCs w:val="22"/>
        </w:rPr>
        <w:t xml:space="preserve">(Exception </w:t>
      </w:r>
      <w:r>
        <w:rPr>
          <w:rFonts w:hint="eastAsia" w:ascii="Consolas" w:hAnsi="Consolas" w:eastAsia="Consolas"/>
          <w:color w:val="6A3E3E"/>
          <w:sz w:val="24"/>
          <w:szCs w:val="22"/>
        </w:rPr>
        <w:t>e</w:t>
      </w:r>
      <w:r>
        <w:rPr>
          <w:rFonts w:hint="eastAsia" w:ascii="Consolas" w:hAnsi="Consolas" w:eastAsia="Consolas"/>
          <w:color w:val="000000"/>
          <w:sz w:val="24"/>
          <w:szCs w:val="22"/>
        </w:rPr>
        <w:t>){</w:t>
      </w: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 xml:space="preserve">       </w:t>
      </w:r>
      <w:r>
        <w:rPr>
          <w:rFonts w:hint="eastAsia"/>
          <w:color w:val="FF0000"/>
          <w:lang w:val="en-US" w:eastAsia="zh-CN"/>
        </w:rPr>
        <w:t>Excpetion e 是创建异常对象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4"/>
          <w:szCs w:val="22"/>
        </w:rPr>
      </w:pPr>
      <w:r>
        <w:rPr>
          <w:rFonts w:hint="eastAsia" w:ascii="Consolas" w:hAnsi="Consolas" w:eastAsia="Consolas"/>
          <w:color w:val="000000"/>
          <w:sz w:val="24"/>
          <w:szCs w:val="22"/>
        </w:rPr>
        <w:tab/>
      </w:r>
      <w:r>
        <w:rPr>
          <w:rFonts w:hint="eastAsia" w:ascii="Consolas" w:hAnsi="Consolas" w:eastAsia="Consolas"/>
          <w:color w:val="6A3E3E"/>
          <w:sz w:val="24"/>
          <w:szCs w:val="22"/>
        </w:rPr>
        <w:t>e</w:t>
      </w:r>
      <w:r>
        <w:rPr>
          <w:rFonts w:hint="eastAsia" w:ascii="Consolas" w:hAnsi="Consolas" w:eastAsia="Consolas"/>
          <w:color w:val="000000"/>
          <w:sz w:val="24"/>
          <w:szCs w:val="22"/>
        </w:rPr>
        <w:t>.printStackTrace();</w:t>
      </w:r>
    </w:p>
    <w:p>
      <w:pPr>
        <w:rPr>
          <w:rFonts w:hint="eastAsia" w:ascii="Consolas" w:hAnsi="Consolas" w:eastAsia="Consolas"/>
          <w:color w:val="000000"/>
          <w:sz w:val="24"/>
          <w:szCs w:val="22"/>
        </w:rPr>
      </w:pP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4"/>
          <w:szCs w:val="22"/>
        </w:rPr>
        <w:t>}</w:t>
      </w:r>
    </w:p>
    <w:p>
      <w:pPr>
        <w:numPr>
          <w:ilvl w:val="0"/>
          <w:numId w:val="1"/>
        </w:numPr>
        <w:rPr>
          <w:rFonts w:hint="eastAsia" w:ascii="Consolas" w:hAnsi="Consolas" w:eastAsia="宋体"/>
          <w:color w:val="FF0000"/>
          <w:sz w:val="24"/>
          <w:szCs w:val="22"/>
          <w:lang w:val="en-US" w:eastAsia="zh-CN"/>
        </w:rPr>
      </w:pPr>
      <w:r>
        <w:rPr>
          <w:rFonts w:hint="eastAsia" w:ascii="Consolas" w:hAnsi="Consolas" w:eastAsia="宋体"/>
          <w:color w:val="FF0000"/>
          <w:sz w:val="24"/>
          <w:szCs w:val="22"/>
          <w:lang w:val="en-US" w:eastAsia="zh-CN"/>
        </w:rPr>
        <w:t>无try,catch  执行语句中throw 异常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>if(true){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 xml:space="preserve">throw  new   </w:t>
      </w:r>
      <w:r>
        <w:rPr>
          <w:rFonts w:hint="eastAsia" w:ascii="Consolas" w:hAnsi="Consolas" w:eastAsia="Consolas"/>
          <w:color w:val="000000"/>
          <w:sz w:val="24"/>
          <w:szCs w:val="22"/>
        </w:rPr>
        <w:t>Exception</w:t>
      </w: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>(</w:t>
      </w:r>
      <w:r>
        <w:rPr>
          <w:rFonts w:hint="default" w:ascii="Consolas" w:hAnsi="Consolas" w:eastAsia="宋体"/>
          <w:color w:val="000000"/>
          <w:sz w:val="24"/>
          <w:szCs w:val="22"/>
          <w:lang w:val="en-US" w:eastAsia="zh-CN"/>
        </w:rPr>
        <w:t>“</w:t>
      </w: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>xxxxxxx</w:t>
      </w:r>
      <w:r>
        <w:rPr>
          <w:rFonts w:hint="default" w:ascii="Consolas" w:hAnsi="Consolas" w:eastAsia="宋体"/>
          <w:color w:val="000000"/>
          <w:sz w:val="24"/>
          <w:szCs w:val="22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szCs w:val="22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Consolas" w:hAnsi="Consolas" w:eastAsia="宋体"/>
          <w:color w:val="FF0000"/>
          <w:sz w:val="24"/>
          <w:szCs w:val="22"/>
          <w:lang w:val="en-US" w:eastAsia="zh-CN"/>
        </w:rPr>
      </w:pPr>
      <w:r>
        <w:rPr>
          <w:rFonts w:hint="eastAsia" w:ascii="Consolas" w:hAnsi="Consolas" w:eastAsia="宋体"/>
          <w:color w:val="FF0000"/>
          <w:sz w:val="24"/>
          <w:szCs w:val="22"/>
          <w:lang w:val="en-US" w:eastAsia="zh-CN"/>
        </w:rPr>
        <w:t>3.throws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若try块中的方法抛出异常，首先抛出异常的方法中止执行，程序的控制权交给catch块中的异常处理程序。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多重catch块出现异常就近寻找匹配的catch块，所以大catch放在后面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***e.printStackTrace();打印堆栈错误信息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Catch块执行完毕之后，需要善后工作，比如关闭链接，关闭文件···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</w:pPr>
      <w:r>
        <w:rPr>
          <w:rFonts w:hint="eastAsia" w:ascii="微软雅黑" w:hAnsi="微软雅黑" w:eastAsia="微软雅黑" w:cs="微软雅黑"/>
          <w:lang w:val="en-US" w:eastAsia="zh-CN"/>
        </w:rPr>
        <w:t>此时使用finally语句块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***总结：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1.try...catch...finally...return四个语句块中return语句的执行顺序</w:t>
      </w:r>
      <w:r>
        <w:rPr>
          <w:rFonts w:hint="eastAsia" w:ascii="微软雅黑" w:hAnsi="微软雅黑" w:eastAsia="微软雅黑" w:cs="微软雅黑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try -&gt; catch -&gt; finally -&gt; finally.return -&gt; catch.return -&gt; try.return -&gt; return”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没有相应的阶段请忽略该阶段，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任何阶段的return被执行，则整个语句块结束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2.finally是在return执行后再执行的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（此时并没有执行return，而是先把return的值保存起来，执行finally【无return】，返回的值都不会改变，任然是之前保存的值；若finally【有return】，则执行finally的return）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3.finally中最好不要包含return</w:t>
      </w:r>
      <w:r>
        <w:rPr>
          <w:rFonts w:hint="eastAsia" w:ascii="微软雅黑" w:hAnsi="微软雅黑" w:eastAsia="微软雅黑" w:cs="微软雅黑"/>
          <w:lang w:val="en-US" w:eastAsia="zh-CN"/>
        </w:rPr>
        <w:t>，否则程序会提前退出，返回值不是try或catch中保存的返回值。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4.不管有木有出现异常，finally块中代码都会执行；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</w:t>
      </w:r>
      <w:r>
        <w:rPr>
          <w:rFonts w:hint="default" w:ascii="微软雅黑" w:hAnsi="微软雅黑" w:eastAsia="微软雅黑" w:cs="微软雅黑"/>
          <w:lang w:val="en-US" w:eastAsia="zh-CN"/>
        </w:rPr>
        <w:t>在catch中再throw new RuntimeException的，是为了中断程序，因为runtime的异常会中断程序，不再运行下去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sz w:val="36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44"/>
          <w:lang w:val="en-US" w:eastAsia="zh-CN"/>
        </w:rPr>
        <w:t xml:space="preserve">Java中的字符串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Java 中，字符串被作为 String 类型的对象处理。String 类位于 java.lang 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字符串是不可变对象，一旦创建，内容不变，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改变内容一定会创建新对象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2.字符串拼接符 + 规则： 从左向右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+号两边都为数字，则做加法运算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+号两边出现字符串，则自动将右边数据全部转换为字符串输出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3.对于final修饰的字符串，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编译期</w:t>
      </w:r>
      <w:r>
        <w:rPr>
          <w:rFonts w:hint="eastAsia" w:ascii="微软雅黑" w:hAnsi="微软雅黑" w:eastAsia="微软雅黑" w:cs="微软雅黑"/>
          <w:lang w:val="en-US" w:eastAsia="zh-CN"/>
        </w:rPr>
        <w:t>直接进行了常量值替换，而对于非final字段则是在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运行期</w:t>
      </w:r>
      <w:r>
        <w:rPr>
          <w:rFonts w:hint="eastAsia" w:ascii="微软雅黑" w:hAnsi="微软雅黑" w:eastAsia="微软雅黑" w:cs="微软雅黑"/>
          <w:lang w:val="en-US" w:eastAsia="zh-CN"/>
        </w:rPr>
        <w:t>进行赋值处理的。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4.JAVA 1.6之后，常量字符串的“+”操作，编译阶段直接会合成为一个字符串。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 str1 = "aa";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 str2 = new String("aa");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 str3 = str2.intern();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//str2.intern();返回的是池中"aa"的引用str1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System.out.println(str1==str2);   //F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System.out.println(str1==str3);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//T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字面量赋值的方式和new的方式生成字符串有本质的区别：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字面量赋值</w:t>
      </w:r>
      <w:r>
        <w:rPr>
          <w:rFonts w:hint="eastAsia" w:ascii="微软雅黑" w:hAnsi="微软雅黑" w:eastAsia="微软雅黑" w:cs="微软雅黑"/>
          <w:lang w:val="en-US" w:eastAsia="zh-CN"/>
        </w:rPr>
        <w:t>创建字符串时，会优先在常量池中查找是否已经存在相同的常量值，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若存在</w:t>
      </w:r>
      <w:r>
        <w:rPr>
          <w:rFonts w:hint="eastAsia" w:ascii="微软雅黑" w:hAnsi="微软雅黑" w:eastAsia="微软雅黑" w:cs="微软雅黑"/>
          <w:lang w:val="en-US" w:eastAsia="zh-CN"/>
        </w:rPr>
        <w:t>，引用直接指向该常量值；因指向相同，所以引用地址相同。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若不存在</w:t>
      </w:r>
      <w:r>
        <w:rPr>
          <w:rFonts w:hint="eastAsia" w:ascii="微软雅黑" w:hAnsi="微软雅黑" w:eastAsia="微软雅黑" w:cs="微软雅黑"/>
          <w:lang w:val="en-US" w:eastAsia="zh-CN"/>
        </w:rPr>
        <w:t>，则在常量池中生成一个常量值，再将引用指向该常量值。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new创建</w:t>
      </w:r>
      <w:r>
        <w:rPr>
          <w:rFonts w:hint="eastAsia" w:ascii="微软雅黑" w:hAnsi="微软雅黑" w:eastAsia="微软雅黑" w:cs="微软雅黑"/>
          <w:lang w:val="en-US" w:eastAsia="zh-CN"/>
        </w:rPr>
        <w:t>字符串时，就直接在堆中生成一个字符串的对象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每次 new 一个字符串就是产生一个新的对象，即便两个字符串的内容相同，使用 ”==” 比较时也为 ”false” ,如果只需比较内容是否相同，应使用equals()方法，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String 内部已经重写了equals()方法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6.元空间Metaspace：</w:t>
      </w:r>
      <w:r>
        <w:rPr>
          <w:rFonts w:hint="eastAsia" w:ascii="微软雅黑" w:hAnsi="微软雅黑" w:eastAsia="微软雅黑" w:cs="微软雅黑"/>
          <w:lang w:val="en-US" w:eastAsia="zh-CN"/>
        </w:rPr>
        <w:t>JDK8 HotSpot JVM使用本地内存来存储类元数据信息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JDK 1.7 以后，HotSpot 已将常量池从永久代【PermGen】转移到了堆的【元空间Metaspace】中，同时intern方法发生改变：还是会先查询常量池中是否有已经存在，如果存在，则返回常量池中的引用，这与之前没有区别。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区别在于</w:t>
      </w:r>
      <w:r>
        <w:rPr>
          <w:rFonts w:hint="eastAsia" w:ascii="微软雅黑" w:hAnsi="微软雅黑" w:eastAsia="微软雅黑" w:cs="微软雅黑"/>
          <w:lang w:val="en-US" w:eastAsia="zh-CN"/>
        </w:rPr>
        <w:t>，如果常量池找不到对应的字符串，则不会再将字符串拷贝到常量池，而是在常量池中生成一个对原字符串的引用。 所以在进行字面量赋值的时候，如果【常量池中的引用指向的字符串】和【字面量】一样，则直接返回常量池中的引用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 = "aa";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final String FinalStr = "aa";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str1 = "aabb";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str2 = "aa"+"bb";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str3 = str+"bb";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 xml:space="preserve">  //实际使用StringBuilder.append完成，创建了新对象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str4 = FinalStr+"bb";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str5 = new String("aabb").intern();  //</w:t>
      </w:r>
      <w:r>
        <w:rPr>
          <w:rFonts w:hint="eastAsia" w:ascii="微软雅黑" w:hAnsi="微软雅黑" w:eastAsia="微软雅黑" w:cs="微软雅黑"/>
          <w:lang w:val="en-US" w:eastAsia="zh-CN"/>
        </w:rPr>
        <w:t>返回的是池中aabb的引用str1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System.out.println(str1==str2);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//T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System.out.println(str1==str3);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//F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System.out.println(str1==str4);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//T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System.out.println(str1==str5);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//T</w:t>
      </w: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String st1 = "abc";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385723" w:themeColor="accent6" w:themeShade="80"/>
          <w:lang w:val="en-US" w:eastAsia="zh-CN"/>
        </w:rPr>
        <w:t>System.out.println("abc" == st1); //T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1. 字符串 str 中字符的索引从0开始，范围为0 到 str.length()-1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2. 使用 indexOf 进行字符或字符串查找时，如果匹配返回位置索引；如果没有匹配结果，返回 -1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3.可以从指定位置开始查找，返回第一次找到字符串的位置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Int Index = str.indexOf(</w:t>
      </w:r>
      <w:r>
        <w:rPr>
          <w:rFonts w:hint="default" w:ascii="微软雅黑" w:hAnsi="微软雅黑" w:eastAsia="微软雅黑" w:cs="微软雅黑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xxxxx</w:t>
      </w:r>
      <w:r>
        <w:rPr>
          <w:rFonts w:hint="default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,3)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default" w:ascii="微软雅黑" w:hAnsi="微软雅黑" w:eastAsia="微软雅黑" w:cs="微软雅黑"/>
          <w:lang w:val="en-US" w:eastAsia="zh-CN"/>
        </w:rPr>
        <w:t>.使用 substring(beginIndex , endIndex) 进行字符串截取时，</w:t>
      </w:r>
      <w:r>
        <w:rPr>
          <w:rFonts w:hint="eastAsia" w:ascii="微软雅黑" w:hAnsi="微软雅黑" w:eastAsia="微软雅黑" w:cs="微软雅黑"/>
          <w:lang w:val="en-US" w:eastAsia="zh-CN"/>
        </w:rPr>
        <w:t>前包后不包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String类的方法</w:t>
      </w:r>
      <w:r>
        <w:rPr>
          <w:rFonts w:hint="eastAsia"/>
          <w:b/>
          <w:bCs/>
          <w:sz w:val="32"/>
          <w:szCs w:val="4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左边为方法返回类型，调用：（str.右边）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"http://img.mukewang.com/53d9f7d200010bb007780366.jpg"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4205" cy="2085975"/>
            <wp:effectExtent l="0" t="0" r="4445" b="9525"/>
            <wp:docPr id="3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字符串转换为字符数组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char[] c1 = s1.toCharArray();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获取字符串中的字符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char ch = s1.charAt(index); 返回当前字符串给定位置的字符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Boolean:startsWith和endsWith:检查是否以“xxxx”字符串开头或结尾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Boolean b = str.startsWith(</w:t>
      </w:r>
      <w:r>
        <w:rPr>
          <w:rFonts w:hint="default" w:ascii="微软雅黑" w:hAnsi="微软雅黑" w:eastAsia="微软雅黑" w:cs="微软雅黑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xxxx</w:t>
      </w:r>
      <w:r>
        <w:rPr>
          <w:rFonts w:hint="default" w:ascii="微软雅黑" w:hAnsi="微软雅黑" w:eastAsia="微软雅黑" w:cs="微软雅黑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数组转化为字符串：Arrays.toString(arr);返回String类型对象，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因为String类内已经重写了toString方法，所以不会输出哈希码，而是字面量。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1.其他数据类型转化为String：静态方法valueOf或者+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Int i = 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 str = String.valueOf(i);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2.String转化为基本数据类型【需使用包装类】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Integer.parselnt(String s)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s转换成int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Double.parseDouble(String s)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s转换成double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Java中的StringBuilder类及使用方法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String和StringBuilder之间的区别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 类具有不可变性，改变内容会创建新的对象。StringBuilder可修改，还是原对象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StringBuilder 和StringBuffer ，都在java.lang包下，不同之处，StringBuffer 是线程安全的，同步处理，性能慢，可将字符串缓冲区安全地用于多个线程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StringBuilder 则没有实现线程安全功能，不保证同步，所以性能略高。用在字符串缓冲区被单个线程使用的时候。因此一般情况下，如果需要创建一个内容可变的字符串对象，应优先考虑使用 StringBuilder 类。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"http://img.mukewang.com/53a7d1f70001be9d06340127.jpg"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7095" cy="379730"/>
            <wp:effectExtent l="0" t="0" r="8255" b="127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rcRect t="59649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StringBuilder 内部已重写了toString（）方法，没有重写equals（）方法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使用方法：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"http://img.mukewang.com/53a7d34300011c6005970125.jpg"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4440" cy="1056005"/>
            <wp:effectExtent l="0" t="0" r="3810" b="10795"/>
            <wp:docPr id="5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append  delete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replace  insert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boolean  matches(String regex):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验证当前字符串是否满足正则表达式regex,无论正则表达式中是否有^...$都是做全匹配验证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String[]  str.split(String regex)</w:t>
      </w:r>
      <w:r>
        <w:rPr>
          <w:rFonts w:hint="eastAsia" w:ascii="微软雅黑" w:hAnsi="微软雅黑" w:eastAsia="微软雅黑" w:cs="微软雅黑"/>
          <w:lang w:val="en-US" w:eastAsia="zh-CN"/>
        </w:rPr>
        <w:t>当前字符串中满足正则表达式的部分“切掉”，保留剩下的部分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String str.replaceAll(String regex,String replacement)</w:t>
      </w:r>
      <w:r>
        <w:rPr>
          <w:rFonts w:hint="eastAsia" w:ascii="微软雅黑" w:hAnsi="微软雅黑" w:eastAsia="微软雅黑" w:cs="微软雅黑"/>
          <w:lang w:val="en-US" w:eastAsia="zh-CN"/>
        </w:rPr>
        <w:t>字符串中满足正则表达式的部分替换为给定的字符串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Java中的包装类</w:t>
      </w: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 int、float、double、boolean、char 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基本数据类型不具备对象的特性，不能调用方法、功能简单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包装类可创建对象，调用方法，进行与基本类型和String类型的相互转换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基本类型和包装类之间的对应关系：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"http://img.mukewang.com/53abd8450001911703630223.jpg"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7575" cy="2124075"/>
            <wp:effectExtent l="0" t="0" r="9525" b="9525"/>
            <wp:docPr id="5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 descr="IMG_256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包装类主要提供了两大类方法：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1. 将本类型和其他基本类型进行转换的方法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2. 将字符串和本类型及包装类互相转换的方法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Integer 包装类的构造方法：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"http://img.mukewang.com/53abde780001144905740055.jpg"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7350" cy="523875"/>
            <wp:effectExtent l="0" t="0" r="0" b="9525"/>
            <wp:docPr id="5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 descr="IMG_256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"http://img.mukewang.com/53abde960001462b06480072.jpg"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9140" cy="505460"/>
            <wp:effectExtent l="0" t="0" r="3810" b="8890"/>
            <wp:docPr id="5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 descr="IMG_256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  <w:t>Integer包装类的常用方法：</w:t>
      </w: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 xml:space="preserve">  对象.方法名（）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"http://img.mukewang.com/53abdee00001542805680224.jpg"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92220" cy="1495425"/>
            <wp:effectExtent l="0" t="0" r="17780" b="9525"/>
            <wp:docPr id="5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 descr="IMG_256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6个数字类型的包装类都有两个常量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MAX_VALUE 获取基本类型的最大值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MIN_VALUE 获取基本类型的最小值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FF000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基本类型和包装类之间的转换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基本类型和包装类之间经常需要互相转换，以 Integer 为例（其他几个包装类的操作雷同）：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"http://img.mukewang.com/53abe23d0001da4506190047.jpg"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1065" cy="357505"/>
            <wp:effectExtent l="0" t="0" r="13335" b="4445"/>
            <wp:docPr id="5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装箱：把基本类型转换成包装类，使其具有对象的性质，又可分为手动装箱和自动装箱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"http://img.mukewang.com/53abe4590001373504390074.jpg"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0725" cy="549910"/>
            <wp:effectExtent l="0" t="0" r="15875" b="2540"/>
            <wp:docPr id="6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 descr="IMG_256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拆箱：和装箱相反，把包装类对象转换成基本类型的值，又可分为手动拆箱和自动拆箱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"http://img.mukewang.com/53abe5210001652606630071.jpg"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9325" cy="509905"/>
            <wp:effectExtent l="0" t="0" r="3175" b="4445"/>
            <wp:docPr id="6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 descr="IMG_256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基本类型和字符串之间的转换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"http://img.mukewang.com/53abea61000151e105120118.jpg"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0030" cy="933450"/>
            <wp:effectExtent l="0" t="0" r="7620" b="0"/>
            <wp:docPr id="6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 descr="IMG_256"/>
                    <pic:cNvPicPr>
                      <a:picLocks noChangeAspect="1"/>
                    </pic:cNvPicPr>
                  </pic:nvPicPr>
                  <pic:blipFill>
                    <a:blip r:embed="rId29"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  <w:t>字符串转换成基本类型有两种</w:t>
      </w: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静态</w:t>
      </w:r>
      <w:r>
        <w:rPr>
          <w:rFonts w:hint="default" w:ascii="微软雅黑" w:hAnsi="微软雅黑" w:eastAsia="微软雅黑" w:cs="微软雅黑"/>
          <w:b/>
          <w:bCs/>
          <w:sz w:val="28"/>
          <w:szCs w:val="36"/>
          <w:lang w:val="en-US" w:eastAsia="zh-CN"/>
        </w:rPr>
        <w:t>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1. parseXxx</w:t>
      </w:r>
      <w:r>
        <w:rPr>
          <w:rFonts w:hint="eastAsia" w:ascii="微软雅黑" w:hAnsi="微软雅黑" w:eastAsia="微软雅黑" w:cs="微软雅黑"/>
          <w:lang w:val="en-US" w:eastAsia="zh-CN"/>
        </w:rPr>
        <w:t>（），前提是该字符串正确描述基本类型可以保存的值，否则会抛出异常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2. </w:t>
      </w: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valueOf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（）</w:t>
      </w:r>
      <w:r>
        <w:rPr>
          <w:rFonts w:hint="default" w:ascii="微软雅黑" w:hAnsi="微软雅黑" w:eastAsia="微软雅黑" w:cs="微软雅黑"/>
          <w:lang w:val="en-US" w:eastAsia="zh-CN"/>
        </w:rPr>
        <w:t>，会自动拆箱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"http://img.mukewang.com/53abeaad000109af04610098.jpg"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57245" cy="713740"/>
            <wp:effectExtent l="0" t="0" r="14605" b="10160"/>
            <wp:docPr id="6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 descr="IMG_256"/>
                    <pic:cNvPicPr>
                      <a:picLocks noChangeAspect="1"/>
                    </pic:cNvPicPr>
                  </pic:nvPicPr>
                  <pic:blipFill>
                    <a:blip r:embed="rId31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b/>
          <w:bCs/>
          <w:i w:val="0"/>
          <w:caps w:val="0"/>
          <w:color w:val="000000"/>
          <w:spacing w:val="0"/>
        </w:rPr>
      </w:pP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使用Date和SimpleDateFormat类表示时间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处理日期和时间的相关数据，此时我们可以使用 java.util 包中的 Date 类。这个类最主要的作用就是获取当前时间，我们来看下 Date 类的使用：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"http://img.mukewang.com/53b2125e0001429505470051.jpg"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3250" cy="411480"/>
            <wp:effectExtent l="0" t="0" r="6350" b="7620"/>
            <wp:docPr id="6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使用 Date 类的默认无参构造方法创建出的对象就</w:t>
      </w: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代表当前时间，</w:t>
      </w:r>
      <w:r>
        <w:rPr>
          <w:rFonts w:hint="default" w:ascii="微软雅黑" w:hAnsi="微软雅黑" w:eastAsia="微软雅黑" w:cs="微软雅黑"/>
          <w:lang w:val="en-US" w:eastAsia="zh-CN"/>
        </w:rPr>
        <w:t>我们可以直接输出 Date 对象显示当前的时间，显示的结果如下：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"http://img.mukewang.com/53b21db0000143ed03720025.jpg"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775" cy="212090"/>
            <wp:effectExtent l="0" t="0" r="9525" b="16510"/>
            <wp:docPr id="6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 descr="IMG_256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按指定的格式进行显示，如 2014-06-11 09:22:30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 </w:t>
      </w:r>
      <w:r>
        <w:rPr>
          <w:rFonts w:hint="eastAsia" w:ascii="微软雅黑" w:hAnsi="微软雅黑" w:eastAsia="微软雅黑" w:cs="微软雅黑"/>
          <w:lang w:val="en-US" w:eastAsia="zh-CN"/>
        </w:rPr>
        <w:t>使用</w:t>
      </w:r>
      <w:r>
        <w:rPr>
          <w:rFonts w:hint="default" w:ascii="微软雅黑" w:hAnsi="微软雅黑" w:eastAsia="微软雅黑" w:cs="微软雅黑"/>
          <w:lang w:val="en-US" w:eastAsia="zh-CN"/>
        </w:rPr>
        <w:t>java.text 包中的 SimpleDateFormat 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使用 format() 方法将日期转换为指定格式的文本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"http://img.mukewang.com/53b22d780001e5f808060193.jpg"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6560" cy="1316355"/>
            <wp:effectExtent l="0" t="0" r="8890" b="17145"/>
            <wp:docPr id="6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 descr="IMG_256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b/>
          <w:bCs/>
          <w:sz w:val="22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2"/>
          <w:szCs w:val="28"/>
          <w:lang w:val="en-US" w:eastAsia="zh-CN"/>
        </w:rPr>
        <w:t>运行结果： 2014-06-11  09:55:48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long start = System.currentTimeMillis();获取1970.1.1至今的毫秒数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Date dt = new Date();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long ms = dt.getTime();//获取1970.1.1至dt的毫秒数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ms = ms + 1000*60*60*24;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//毫秒数+1天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dt.setTime(ms);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lang w:val="en-US" w:eastAsia="zh-CN"/>
        </w:rPr>
        <w:t>//将毫秒数转换为时间</w:t>
      </w:r>
    </w:p>
    <w:p>
      <w:pPr>
        <w:numPr>
          <w:ilvl w:val="0"/>
          <w:numId w:val="4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FF0000"/>
          <w:spacing w:val="0"/>
          <w:kern w:val="0"/>
          <w:sz w:val="24"/>
          <w:szCs w:val="24"/>
          <w:lang w:val="en-US" w:eastAsia="zh-CN" w:bidi="ar"/>
        </w:rPr>
        <w:t>使用 parse() 方法将文本转换为日期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"http://img.mukewang.com/53b22ddf00012edf08100192.jpg"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3210" cy="1271270"/>
            <wp:effectExtent l="0" t="0" r="8890" b="5080"/>
            <wp:docPr id="6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 descr="IMG_256"/>
                    <pic:cNvPicPr>
                      <a:picLocks noChangeAspect="1"/>
                    </pic:cNvPicPr>
                  </pic:nvPicPr>
                  <pic:blipFill>
                    <a:blip r:embed="rId39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"http://img.mukewang.com/53b22e4f000108b104570025.jpg"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6335" cy="201930"/>
            <wp:effectExtent l="0" t="0" r="18415" b="7620"/>
            <wp:docPr id="6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 descr="IMG_256"/>
                    <pic:cNvPicPr>
                      <a:picLocks noChangeAspect="1"/>
                    </pic:cNvPicPr>
                  </pic:nvPicPr>
                  <pic:blipFill>
                    <a:blip r:embed="rId41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kern w:val="0"/>
          <w:sz w:val="36"/>
          <w:szCs w:val="36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Calendar类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推荐使用 Calendar 类进行时间和日期的处理。</w:t>
      </w:r>
      <w:r>
        <w:rPr>
          <w:rFonts w:hint="eastAsia" w:ascii="微软雅黑" w:hAnsi="微软雅黑" w:eastAsia="微软雅黑" w:cs="微软雅黑"/>
          <w:lang w:val="en-US" w:eastAsia="zh-CN"/>
        </w:rPr>
        <w:t>Date不够灵活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java.util.Calendar 类是一个抽象类，可以通过调用 getInstance() 静态方法获取一个 Calendar 对象，此对象已由当前日期时间初始化，即默认代表当前时间，如 Calendar c = Calendar.getInstance()</w:t>
      </w:r>
      <w:r>
        <w:rPr>
          <w:rFonts w:hint="eastAsia" w:ascii="微软雅黑" w:hAnsi="微软雅黑" w:eastAsia="微软雅黑" w:cs="微软雅黑"/>
          <w:lang w:val="en-US" w:eastAsia="zh-CN"/>
        </w:rPr>
        <w:t>；但不可以直接输出c，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需cl实例调用gettime()方法</w:t>
      </w:r>
      <w:r>
        <w:rPr>
          <w:rFonts w:hint="eastAsia" w:ascii="微软雅黑" w:hAnsi="微软雅黑" w:eastAsia="微软雅黑" w:cs="微软雅黑"/>
          <w:lang w:val="en-US" w:eastAsia="zh-CN"/>
        </w:rPr>
        <w:t>，返回值为Date类型的当前时间输出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使用 Calendar 获取年、月、日、时间等信息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"http://img.mukewang.com/53b23219000153b608030239.jpg"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4995" cy="1689100"/>
            <wp:effectExtent l="0" t="0" r="1905" b="6350"/>
            <wp:docPr id="7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 descr="IMG_256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Calendar.Year 等为 Calendar 类中定义的静态常量。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INCLUDEPICTURE \d "http://img.mukewang.com/53b232540001945f03370024.jpg" \* MERGEFORMATINET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92425" cy="205740"/>
            <wp:effectExtent l="0" t="0" r="3175" b="3810"/>
            <wp:docPr id="7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 descr="IMG_256"/>
                    <pic:cNvPicPr>
                      <a:picLocks noChangeAspect="1"/>
                    </pic:cNvPicPr>
                  </pic:nvPicPr>
                  <pic:blipFill>
                    <a:blip r:embed="rId45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Calendar 类提供了 getTime() 方法，用来获取 Date 对象，完成 Calendar 和 Date 的转换</w:t>
      </w:r>
      <w:r>
        <w:rPr>
          <w:rFonts w:hint="default" w:ascii="微软雅黑" w:hAnsi="微软雅黑" w:eastAsia="微软雅黑" w:cs="微软雅黑"/>
          <w:lang w:val="en-US" w:eastAsia="zh-CN"/>
        </w:rPr>
        <w:t>，还可通过 getTimeInMillis() 方法，获取此 Calendar 的时间值，以毫秒为单位。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"http://img.mukewang.com/53b232b200015b8306120095.jpg"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9795" cy="730885"/>
            <wp:effectExtent l="0" t="0" r="14605" b="12065"/>
            <wp:docPr id="7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 descr="IMG_256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"http://img.mukewang.com/53b232d2000108bf04650052.jpg"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6670" cy="429260"/>
            <wp:effectExtent l="0" t="0" r="11430" b="8890"/>
            <wp:docPr id="7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 descr="IMG_256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Math类操作数据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Consolas" w:hAnsi="Consolas" w:eastAsia="Consolas"/>
          <w:color w:val="3F5FBF"/>
          <w:sz w:val="24"/>
          <w:highlight w:val="white"/>
        </w:rPr>
      </w:pPr>
      <w:r>
        <w:rPr>
          <w:rFonts w:hint="eastAsia" w:ascii="Consolas" w:hAnsi="Consolas" w:eastAsia="Consolas"/>
          <w:color w:val="3F5FBF"/>
          <w:sz w:val="24"/>
          <w:highlight w:val="white"/>
        </w:rPr>
        <w:t>Math.pow(10, i)  10的i次方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Consolas" w:hAnsi="Consolas" w:eastAsia="Consolas"/>
          <w:color w:val="3F5FBF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highlight w:val="white"/>
        </w:rPr>
        <w:t>a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=(</w:t>
      </w:r>
      <w:r>
        <w:rPr>
          <w:rFonts w:hint="eastAsia" w:ascii="Consolas" w:hAnsi="Consolas" w:eastAsia="Consolas"/>
          <w:b/>
          <w:color w:val="7F0055"/>
          <w:sz w:val="24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 (Math.</w:t>
      </w:r>
      <w:r>
        <w:rPr>
          <w:rFonts w:hint="eastAsia" w:ascii="Consolas" w:hAnsi="Consolas" w:eastAsia="Consolas"/>
          <w:i/>
          <w:color w:val="000000"/>
          <w:sz w:val="24"/>
          <w:highlight w:val="white"/>
        </w:rPr>
        <w:t>random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()*100);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Math 类位于 java.lang 包中，包含用于执行基本数学运算的方法， Math 类的所有方法都是静态方法，所以使用该类中的方法时，可以直接使用类名.方法名，如： Math.round();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"http://img.mukewang.com/53b22ff10001b6d104810124.jpg"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1525" cy="1181100"/>
            <wp:effectExtent l="0" t="0" r="9525" b="0"/>
            <wp:docPr id="7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 descr="IMG_256"/>
                    <pic:cNvPicPr>
                      <a:picLocks noChangeAspect="1"/>
                    </pic:cNvPicPr>
                  </pic:nvPicPr>
                  <pic:blipFill>
                    <a:blip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微软雅黑" w:hAnsi="微软雅黑" w:eastAsia="微软雅黑" w:cs="微软雅黑"/>
          <w:b/>
          <w:bCs/>
          <w:i w:val="0"/>
          <w:caps w:val="0"/>
          <w:color w:val="FF0000"/>
          <w:spacing w:val="0"/>
          <w:kern w:val="0"/>
          <w:sz w:val="32"/>
          <w:szCs w:val="3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Scanner类输入数据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Scanner ipt = new Scanner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int  age = ipt.nextInt();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double price = ipt.nextDouble();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left="0" w:firstLine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8"/>
          <w:lang w:val="en-US" w:eastAsia="zh-CN"/>
        </w:rPr>
        <w:t>Java中的集合框架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87750" cy="327660"/>
            <wp:effectExtent l="0" t="0" r="12700" b="1524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690" cy="1078865"/>
            <wp:effectExtent l="0" t="0" r="3810" b="698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7635" cy="694055"/>
            <wp:effectExtent l="0" t="0" r="5715" b="10795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43050" cy="226060"/>
            <wp:effectExtent l="0" t="0" r="0" b="254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2555" cy="1897380"/>
            <wp:effectExtent l="0" t="0" r="10795" b="7620"/>
            <wp:docPr id="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282190" cy="377825"/>
            <wp:effectExtent l="0" t="0" r="3810" b="31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rcRect b="67925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List(排列有序，可重复)</w:t>
      </w: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-</w:t>
      </w: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ArrayList(数组序列)</w:t>
      </w: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不包含null，可手动添加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1 .add/.get/.sort/.addAll/.size/.set修改/ .remove/ .isEmpty判断空/ .clear 清除/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.contains /.containsAll/.</w:t>
      </w:r>
      <w:r>
        <w:rPr>
          <w:rFonts w:hint="eastAsia" w:ascii="Consolas" w:hAnsi="Consolas" w:eastAsia="Consolas"/>
          <w:b/>
          <w:bCs/>
          <w:color w:val="FF0000"/>
          <w:sz w:val="24"/>
          <w:highlight w:val="white"/>
          <w:u w:val="single"/>
        </w:rPr>
        <w:t>Iterator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.subList获取指定范围内的子集，前包后不包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.subList获得的子集，属于原集合的一部分，相互影响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2.ArrayList便于查找。LinkedList便于删除，性能不同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3.将集合转换为数组Object[] courses=list.toArray();;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4.数组转换为集合arrays.asList，只能转换为List集合，转换相互影响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转换后的集合不能增删元素，且修改集合元素等于修改数组对应的元素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5.可以在创建当前集合的同时将给定的集合中的所有元素存入addAll，传入的集合无需与要创建的集合同类型,这也叫做复制构造器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 xml:space="preserve">Set&lt;String&gt; set=new HashSet&lt;String&gt;(list);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  list传入set</w:t>
      </w:r>
      <w:r>
        <w:rPr>
          <w:rFonts w:hint="default" w:ascii="微软雅黑" w:hAnsi="微软雅黑" w:eastAsia="微软雅黑" w:cs="微软雅黑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color w:val="FF0000"/>
          <w:lang w:val="en-US" w:eastAsia="zh-CN"/>
        </w:rPr>
        <w:t>Set(无序，不可重复：集)</w:t>
      </w:r>
      <w:r>
        <w:rPr>
          <w:rFonts w:hint="default" w:ascii="微软雅黑" w:hAnsi="微软雅黑" w:eastAsia="微软雅黑" w:cs="微软雅黑"/>
          <w:lang w:val="en-US" w:eastAsia="zh-CN"/>
        </w:rPr>
        <w:t>HashSet(哈希集)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add  remove  add  </w:t>
      </w:r>
      <w:r>
        <w:rPr>
          <w:rFonts w:hint="eastAsia" w:ascii="Consolas" w:hAnsi="Consolas" w:eastAsia="Consolas"/>
          <w:b/>
          <w:bCs/>
          <w:color w:val="FF0000"/>
          <w:sz w:val="24"/>
          <w:highlight w:val="white"/>
          <w:u w:val="single"/>
        </w:rPr>
        <w:t>Iterator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没有提供get()set()的方法来获取修改集合中指定位置的元素，因为是无序的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Set中循环遍历每个对象，只能使用foreach或Iterator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Set的contains方法      该方法需求重写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hashcode()和equals()</w:t>
      </w:r>
      <w:r>
        <w:rPr>
          <w:rFonts w:hint="eastAsia" w:ascii="微软雅黑" w:hAnsi="微软雅黑" w:eastAsia="微软雅黑" w:cs="微软雅黑"/>
          <w:lang w:val="en-US" w:eastAsia="zh-CN"/>
        </w:rPr>
        <w:t>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hashCode()方法的重写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原理：先调用每个元素的hashCode()方法返回哈希码，哈希码相等的情况下再调用equals方法进行比较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Map:----&lt;key,value&gt;----HashMap(哈希表)</w:t>
      </w:r>
      <w:r>
        <w:rPr>
          <w:rFonts w:hint="eastAsia" w:ascii="微软雅黑" w:hAnsi="微软雅黑" w:eastAsia="微软雅黑" w:cs="微软雅黑"/>
          <w:lang w:val="en-US" w:eastAsia="zh-CN"/>
        </w:rPr>
        <w:t>重要的实现类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put  remove  entrySet  keySet  values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HashTable是线程安全的，很多方法都是synchronized方法，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HashMap不是线程安全的，但其在单线程程序中的性能比HashTable要高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Map</w:t>
      </w:r>
      <w:r>
        <w:rPr>
          <w:rFonts w:hint="eastAsia" w:ascii="微软雅黑" w:hAnsi="微软雅黑" w:eastAsia="微软雅黑" w:cs="微软雅黑"/>
          <w:lang w:val="en-US" w:eastAsia="zh-CN"/>
        </w:rPr>
        <w:t>内部提供一种映射的关系，</w:t>
      </w:r>
      <w:r>
        <w:rPr>
          <w:rFonts w:hint="default" w:ascii="微软雅黑" w:hAnsi="微软雅黑" w:eastAsia="微软雅黑" w:cs="微软雅黑"/>
          <w:lang w:val="en-US" w:eastAsia="zh-CN"/>
        </w:rPr>
        <w:t>&lt;key,value&gt;</w:t>
      </w:r>
      <w:r>
        <w:rPr>
          <w:rFonts w:hint="eastAsia" w:ascii="微软雅黑" w:hAnsi="微软雅黑" w:eastAsia="微软雅黑" w:cs="微软雅黑"/>
          <w:lang w:val="en-US" w:eastAsia="zh-CN"/>
        </w:rPr>
        <w:t>两个对象为一个映射存储数据，这样一个映射就是Entry类的实例，Entry类是Map类的一个内部类，翻译为键值对，</w:t>
      </w:r>
      <w:r>
        <w:rPr>
          <w:rFonts w:hint="default" w:ascii="微软雅黑" w:hAnsi="微软雅黑" w:eastAsia="微软雅黑" w:cs="微软雅黑"/>
          <w:lang w:val="en-US" w:eastAsia="zh-CN"/>
        </w:rPr>
        <w:t>&lt;key,value&gt;</w:t>
      </w:r>
      <w:r>
        <w:rPr>
          <w:rFonts w:hint="eastAsia" w:ascii="微软雅黑" w:hAnsi="微软雅黑" w:eastAsia="微软雅黑" w:cs="微软雅黑"/>
          <w:lang w:val="en-US" w:eastAsia="zh-CN"/>
        </w:rPr>
        <w:t>为任意类型的对象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，HashMap中的Entry对象是无序排列的，不可重复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1.key值不可以重复，value值可以重复， 二者都可以为null,但是一个HashMap只能有一个key值为null的映射,Map支持泛型，形式&lt;K,V&gt;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 .put添加键值对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.get（key）获取对应的value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get-put修改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.keySet该方法将当前map中的所有key存入一个set, 遍历set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.values遍历所有的value方法（很少用，不建议使用）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 xml:space="preserve">containsKey  containsValue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都会调用equals方法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 .entrySet方法来遍历Map  获取key和value的键值对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Entry表示map内部的键值对，entry.getKey()/getValue()方法获取key和value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Queue队列，FIFO先进先出</w:t>
      </w:r>
      <w:r>
        <w:rPr>
          <w:rFonts w:hint="eastAsia" w:ascii="微软雅黑" w:hAnsi="微软雅黑" w:eastAsia="微软雅黑" w:cs="微软雅黑"/>
          <w:lang w:val="en-US" w:eastAsia="zh-CN"/>
        </w:rPr>
        <w:t>，有序，可重复，不支持迭代器，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pop()剔除第一个元素，front()返回第一个元素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Consolas" w:hAnsi="Consolas" w:eastAsia="Consolas"/>
          <w:b/>
          <w:bCs/>
          <w:color w:val="FF0000"/>
          <w:sz w:val="24"/>
          <w:highlight w:val="white"/>
          <w:u w:val="single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push  pop  add  </w:t>
      </w:r>
      <w:r>
        <w:rPr>
          <w:rFonts w:hint="eastAsia" w:ascii="Consolas" w:hAnsi="Consolas" w:eastAsia="Consolas"/>
          <w:b/>
          <w:bCs/>
          <w:color w:val="FF0000"/>
          <w:sz w:val="24"/>
          <w:highlight w:val="white"/>
          <w:u w:val="single"/>
        </w:rPr>
        <w:t>Iterator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 xml:space="preserve">add  remove  element  会抛出异常/  offer  poll  peek 返回特殊值null或false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Queue队列数据结构扩展了Collection接口，除了基本的Collection操作，还提供了其他的插入、提取和检查操作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优先使用自己的poll  offer  peek，优点是通过返回值判断成功与否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队列通常以FIFO方式排序。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Queue实现通常不允许插入null元素，因为null也作用于poll方法的一个特殊的返回值，表明队列不包含元素。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LinkedList实现了该接口，原因是Queue经常要进行添加和删除操作，效率很高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Deque双端队列，LIFO后进先出，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是一个线性的collection，继承了队列接口queue，支持迭代器，有push_back方法，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跟vector差不多</w:t>
      </w:r>
      <w:r>
        <w:rPr>
          <w:rFonts w:hint="eastAsia" w:ascii="微软雅黑" w:hAnsi="微软雅黑" w:eastAsia="微软雅黑" w:cs="微软雅黑"/>
          <w:lang w:val="en-US" w:eastAsia="zh-CN"/>
        </w:rPr>
        <w:t>，比vector多了个pop_front ,push_front方法支持在两端插入和移除元素，只有有容量和没有容量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addFirst()Last()  remove  get抛出异常 / offer(First)(Last)  poll  peek返回特殊值，不报异常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装载新元素push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用作LIFO堆栈</w:t>
      </w:r>
      <w:r>
        <w:rPr>
          <w:rFonts w:hint="eastAsia" w:ascii="微软雅黑" w:hAnsi="微软雅黑" w:eastAsia="微软雅黑" w:cs="微软雅黑"/>
          <w:lang w:val="en-US" w:eastAsia="zh-CN"/>
        </w:rPr>
        <w:t>，应优先使用此接口而不是遗留stack类，使用时元素被推入双端队列的开头并从双端队列开头弹出。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堆栈方法完全等效于Deque方法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如果将Deque限制为只能从一端入队和出队，则可实现栈(Stack)的数据结构。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对于栈而言，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入栈称之为push，出栈称之为pop.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即从队列的两端分别可以入队offer和出队poll ， LinkedList实现了该接口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* 双端队列指的是队列两端都可以进出队，但如果只从一端进出队，就实现了栈，提供的两个方法为：pop()和push()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23845" cy="1380490"/>
            <wp:effectExtent l="0" t="0" r="14605" b="1016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泛型是一个参数化类型，不指定默认为object类型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泛型可以修饰属性、方法的参数以及返回值的类型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泛型集合可以添加泛型的子类型的对象实例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泛型不能使用基本类型，但可以使用包装类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**如果在Java中给某个集合通过泛型规定其可存放元素的类型，添加的时候只可以添加某个特定类型的对象，取出的时候无需类型强转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36"/>
          <w:lang w:val="en-US" w:eastAsia="zh-CN" w:bidi="ar-SA"/>
        </w:rPr>
        <w:t>comparable的使用：Collections.sort(待排序序列);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2405" cy="937260"/>
            <wp:effectExtent l="0" t="0" r="17145" b="15240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4740" cy="784860"/>
            <wp:effectExtent l="0" t="0" r="3810" b="1524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comparator的使用：Collections.sort(待排序序列,new Comparator对象名());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通过Collections.sort()方法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对Integer泛型的List进行排序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对String泛型的List进行排序，实现Comparable接口，可以进行默认规则的排序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比较每个字符串的  第0位字符 到第N位字符  ，优先比较id数字的左数第一位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默认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规则</w:t>
      </w:r>
      <w:r>
        <w:rPr>
          <w:rFonts w:hint="eastAsia" w:ascii="微软雅黑" w:hAnsi="微软雅黑" w:eastAsia="微软雅黑" w:cs="微软雅黑"/>
          <w:lang w:val="en-US" w:eastAsia="zh-CN"/>
        </w:rPr>
        <w:t>：先数字，后字母   0-9  A-Z  a-z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*如果是int型的，则进行比较数字大小，此处id是String类型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*如果是String汉字的排序是按照Unicode执行的，优先比较汉字的左数第一位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4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*String类无需实现comparable接口，String内部已经实现了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eiryo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iryo UI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Black">
    <w:panose1 w:val="020B0A04020102020204"/>
    <w:charset w:val="00"/>
    <w:family w:val="roman"/>
    <w:pitch w:val="default"/>
    <w:sig w:usb0="A00002AF" w:usb1="400078FB" w:usb2="00000000" w:usb3="00000000" w:csb0="6000009F" w:csb1="DFD70000"/>
  </w:font>
  <w:font w:name="楷体_GB2312">
    <w:altName w:val="楷体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uli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FKai-SB">
    <w:altName w:val="Microsoft JhengHei Light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2000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9A296A"/>
    <w:multiLevelType w:val="singleLevel"/>
    <w:tmpl w:val="579A296A"/>
    <w:lvl w:ilvl="0" w:tentative="0">
      <w:start w:val="2"/>
      <w:numFmt w:val="chineseCounting"/>
      <w:suff w:val="nothing"/>
      <w:lvlText w:val="%1．"/>
      <w:lvlJc w:val="left"/>
    </w:lvl>
  </w:abstractNum>
  <w:abstractNum w:abstractNumId="1">
    <w:nsid w:val="579C0D91"/>
    <w:multiLevelType w:val="singleLevel"/>
    <w:tmpl w:val="579C0D9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7E151F4"/>
    <w:multiLevelType w:val="singleLevel"/>
    <w:tmpl w:val="57E151F4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7E3EE2C"/>
    <w:multiLevelType w:val="singleLevel"/>
    <w:tmpl w:val="57E3EE2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E4C3E"/>
    <w:rsid w:val="02952718"/>
    <w:rsid w:val="02D61179"/>
    <w:rsid w:val="02DD57D8"/>
    <w:rsid w:val="03076081"/>
    <w:rsid w:val="035343F3"/>
    <w:rsid w:val="09D41D7E"/>
    <w:rsid w:val="0A3036EF"/>
    <w:rsid w:val="0AF3450C"/>
    <w:rsid w:val="0B904927"/>
    <w:rsid w:val="0BA320DF"/>
    <w:rsid w:val="0BC62A94"/>
    <w:rsid w:val="0C45479A"/>
    <w:rsid w:val="0E756EFA"/>
    <w:rsid w:val="0E8A4A3E"/>
    <w:rsid w:val="0FCB3D91"/>
    <w:rsid w:val="101D396C"/>
    <w:rsid w:val="10A00B2C"/>
    <w:rsid w:val="10EF22D2"/>
    <w:rsid w:val="128311CB"/>
    <w:rsid w:val="136A74BC"/>
    <w:rsid w:val="15382549"/>
    <w:rsid w:val="15E5736B"/>
    <w:rsid w:val="16261147"/>
    <w:rsid w:val="17156BF0"/>
    <w:rsid w:val="180F56FC"/>
    <w:rsid w:val="18AF4291"/>
    <w:rsid w:val="1C276783"/>
    <w:rsid w:val="1C291F67"/>
    <w:rsid w:val="1C537100"/>
    <w:rsid w:val="1E7E0815"/>
    <w:rsid w:val="1F310D8B"/>
    <w:rsid w:val="1FBD53F0"/>
    <w:rsid w:val="20446C83"/>
    <w:rsid w:val="226B1567"/>
    <w:rsid w:val="24BE4AD7"/>
    <w:rsid w:val="26934ED7"/>
    <w:rsid w:val="26F430FD"/>
    <w:rsid w:val="27952A3F"/>
    <w:rsid w:val="27A049F1"/>
    <w:rsid w:val="28FB079E"/>
    <w:rsid w:val="2A4B13CB"/>
    <w:rsid w:val="2AED71C9"/>
    <w:rsid w:val="2AFA2DCF"/>
    <w:rsid w:val="2B5445F5"/>
    <w:rsid w:val="2BA37E0B"/>
    <w:rsid w:val="2C1832CE"/>
    <w:rsid w:val="2DB25A64"/>
    <w:rsid w:val="2DC23AD5"/>
    <w:rsid w:val="2DC464F8"/>
    <w:rsid w:val="2EE62E06"/>
    <w:rsid w:val="2F1E6F0A"/>
    <w:rsid w:val="306E263D"/>
    <w:rsid w:val="312E1435"/>
    <w:rsid w:val="31AC1939"/>
    <w:rsid w:val="35DD291C"/>
    <w:rsid w:val="3663738C"/>
    <w:rsid w:val="37277AF5"/>
    <w:rsid w:val="38A60999"/>
    <w:rsid w:val="3921404A"/>
    <w:rsid w:val="3AC72D9E"/>
    <w:rsid w:val="3B26116B"/>
    <w:rsid w:val="3B3A6C23"/>
    <w:rsid w:val="3BFB0333"/>
    <w:rsid w:val="3CA457AE"/>
    <w:rsid w:val="3DD96099"/>
    <w:rsid w:val="3FF86C5A"/>
    <w:rsid w:val="404F64EE"/>
    <w:rsid w:val="440E2310"/>
    <w:rsid w:val="45CE42ED"/>
    <w:rsid w:val="46D45370"/>
    <w:rsid w:val="46FB15C6"/>
    <w:rsid w:val="48D8195D"/>
    <w:rsid w:val="49A80C6C"/>
    <w:rsid w:val="4A112073"/>
    <w:rsid w:val="4A3A06D5"/>
    <w:rsid w:val="4B077CD4"/>
    <w:rsid w:val="4B8E7F15"/>
    <w:rsid w:val="4C394CBE"/>
    <w:rsid w:val="4D4C5BFE"/>
    <w:rsid w:val="4D5C7D2F"/>
    <w:rsid w:val="4DDF4A2B"/>
    <w:rsid w:val="4F254D28"/>
    <w:rsid w:val="50046ADA"/>
    <w:rsid w:val="52214951"/>
    <w:rsid w:val="53815320"/>
    <w:rsid w:val="53D30CFD"/>
    <w:rsid w:val="54C23A9E"/>
    <w:rsid w:val="557B6E63"/>
    <w:rsid w:val="56135F12"/>
    <w:rsid w:val="56BA65A4"/>
    <w:rsid w:val="56C7780A"/>
    <w:rsid w:val="56D76DEE"/>
    <w:rsid w:val="57904340"/>
    <w:rsid w:val="58C406FC"/>
    <w:rsid w:val="5A112822"/>
    <w:rsid w:val="5A1B4563"/>
    <w:rsid w:val="5A520A3D"/>
    <w:rsid w:val="5D013F7C"/>
    <w:rsid w:val="5D48551D"/>
    <w:rsid w:val="5D9F06CA"/>
    <w:rsid w:val="5EFE7ED6"/>
    <w:rsid w:val="5F463FED"/>
    <w:rsid w:val="607D0321"/>
    <w:rsid w:val="609B42CB"/>
    <w:rsid w:val="611E39C9"/>
    <w:rsid w:val="61453C90"/>
    <w:rsid w:val="61594CD2"/>
    <w:rsid w:val="615D59B3"/>
    <w:rsid w:val="62591543"/>
    <w:rsid w:val="62CC6158"/>
    <w:rsid w:val="64115882"/>
    <w:rsid w:val="6498201E"/>
    <w:rsid w:val="660F7D7E"/>
    <w:rsid w:val="66400145"/>
    <w:rsid w:val="671E0506"/>
    <w:rsid w:val="68045721"/>
    <w:rsid w:val="68BD5515"/>
    <w:rsid w:val="6934290F"/>
    <w:rsid w:val="6B241E43"/>
    <w:rsid w:val="6BAF50A9"/>
    <w:rsid w:val="6D4504D0"/>
    <w:rsid w:val="6D80391D"/>
    <w:rsid w:val="6DAE62AC"/>
    <w:rsid w:val="6EA50B21"/>
    <w:rsid w:val="70E31382"/>
    <w:rsid w:val="71202485"/>
    <w:rsid w:val="71854D3C"/>
    <w:rsid w:val="73F01094"/>
    <w:rsid w:val="756B6420"/>
    <w:rsid w:val="76087132"/>
    <w:rsid w:val="774D5DD3"/>
    <w:rsid w:val="78222B0C"/>
    <w:rsid w:val="78F027BB"/>
    <w:rsid w:val="791F7D74"/>
    <w:rsid w:val="79596C59"/>
    <w:rsid w:val="79843C90"/>
    <w:rsid w:val="7A382AF0"/>
    <w:rsid w:val="7B8A6453"/>
    <w:rsid w:val="7BE505CC"/>
    <w:rsid w:val="7C5F678C"/>
    <w:rsid w:val="7CA50764"/>
    <w:rsid w:val="7D5A324D"/>
    <w:rsid w:val="7F662558"/>
    <w:rsid w:val="7FFE1F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36.png"/><Relationship Id="rId60" Type="http://schemas.openxmlformats.org/officeDocument/2006/relationships/image" Target="media/image35.png"/><Relationship Id="rId6" Type="http://schemas.openxmlformats.org/officeDocument/2006/relationships/image" Target="media/image3.png"/><Relationship Id="rId59" Type="http://schemas.openxmlformats.org/officeDocument/2006/relationships/image" Target="media/image34.png"/><Relationship Id="rId58" Type="http://schemas.openxmlformats.org/officeDocument/2006/relationships/image" Target="media/image33.png"/><Relationship Id="rId57" Type="http://schemas.openxmlformats.org/officeDocument/2006/relationships/image" Target="media/image32.png"/><Relationship Id="rId56" Type="http://schemas.openxmlformats.org/officeDocument/2006/relationships/image" Target="media/image31.png"/><Relationship Id="rId55" Type="http://schemas.openxmlformats.org/officeDocument/2006/relationships/image" Target="media/image30.png"/><Relationship Id="rId54" Type="http://schemas.openxmlformats.org/officeDocument/2006/relationships/image" Target="media/image29.png"/><Relationship Id="rId53" Type="http://schemas.openxmlformats.org/officeDocument/2006/relationships/image" Target="media/image28.png"/><Relationship Id="rId52" Type="http://schemas.openxmlformats.org/officeDocument/2006/relationships/image" Target="http://img.mukewang.com/53b22ff10001b6d104810124.jpg" TargetMode="External"/><Relationship Id="rId51" Type="http://schemas.openxmlformats.org/officeDocument/2006/relationships/image" Target="media/image27.jpeg"/><Relationship Id="rId50" Type="http://schemas.openxmlformats.org/officeDocument/2006/relationships/image" Target="http://img.mukewang.com/53b232d2000108bf04650052.jpg" TargetMode="External"/><Relationship Id="rId5" Type="http://schemas.openxmlformats.org/officeDocument/2006/relationships/image" Target="media/image2.png"/><Relationship Id="rId49" Type="http://schemas.openxmlformats.org/officeDocument/2006/relationships/image" Target="media/image26.jpeg"/><Relationship Id="rId48" Type="http://schemas.openxmlformats.org/officeDocument/2006/relationships/image" Target="http://img.mukewang.com/53b232b200015b8306120095.jpg" TargetMode="External"/><Relationship Id="rId47" Type="http://schemas.openxmlformats.org/officeDocument/2006/relationships/image" Target="media/image25.jpeg"/><Relationship Id="rId46" Type="http://schemas.openxmlformats.org/officeDocument/2006/relationships/image" Target="http://img.mukewang.com/53b232540001945f03370024.jpg" TargetMode="External"/><Relationship Id="rId45" Type="http://schemas.openxmlformats.org/officeDocument/2006/relationships/image" Target="media/image24.jpeg"/><Relationship Id="rId44" Type="http://schemas.openxmlformats.org/officeDocument/2006/relationships/image" Target="http://img.mukewang.com/53b23219000153b608030239.jpg" TargetMode="External"/><Relationship Id="rId43" Type="http://schemas.openxmlformats.org/officeDocument/2006/relationships/image" Target="media/image23.jpeg"/><Relationship Id="rId42" Type="http://schemas.openxmlformats.org/officeDocument/2006/relationships/image" Target="http://img.mukewang.com/53b22e4f000108b104570025.jpg" TargetMode="External"/><Relationship Id="rId41" Type="http://schemas.openxmlformats.org/officeDocument/2006/relationships/image" Target="media/image22.jpeg"/><Relationship Id="rId40" Type="http://schemas.openxmlformats.org/officeDocument/2006/relationships/image" Target="http://img.mukewang.com/53b22ddf00012edf08100192.jpg" TargetMode="External"/><Relationship Id="rId4" Type="http://schemas.openxmlformats.org/officeDocument/2006/relationships/image" Target="media/image1.png"/><Relationship Id="rId39" Type="http://schemas.openxmlformats.org/officeDocument/2006/relationships/image" Target="media/image21.jpeg"/><Relationship Id="rId38" Type="http://schemas.openxmlformats.org/officeDocument/2006/relationships/image" Target="http://img.mukewang.com/53b22d780001e5f808060193.jpg" TargetMode="External"/><Relationship Id="rId37" Type="http://schemas.openxmlformats.org/officeDocument/2006/relationships/image" Target="media/image20.jpeg"/><Relationship Id="rId36" Type="http://schemas.openxmlformats.org/officeDocument/2006/relationships/image" Target="http://img.mukewang.com/53b21db0000143ed03720025.jpg" TargetMode="External"/><Relationship Id="rId35" Type="http://schemas.openxmlformats.org/officeDocument/2006/relationships/image" Target="media/image19.jpeg"/><Relationship Id="rId34" Type="http://schemas.openxmlformats.org/officeDocument/2006/relationships/image" Target="http://img.mukewang.com/53b2125e0001429505470051.jpg" TargetMode="External"/><Relationship Id="rId33" Type="http://schemas.openxmlformats.org/officeDocument/2006/relationships/image" Target="media/image18.jpeg"/><Relationship Id="rId32" Type="http://schemas.openxmlformats.org/officeDocument/2006/relationships/image" Target="http://img.mukewang.com/53abeaad000109af04610098.jpg" TargetMode="External"/><Relationship Id="rId31" Type="http://schemas.openxmlformats.org/officeDocument/2006/relationships/image" Target="media/image17.jpeg"/><Relationship Id="rId30" Type="http://schemas.openxmlformats.org/officeDocument/2006/relationships/image" Target="http://img.mukewang.com/53abea61000151e105120118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6.jpeg"/><Relationship Id="rId28" Type="http://schemas.openxmlformats.org/officeDocument/2006/relationships/image" Target="http://img.mukewang.com/53abe5210001652606630071.jpg" TargetMode="External"/><Relationship Id="rId27" Type="http://schemas.openxmlformats.org/officeDocument/2006/relationships/image" Target="media/image15.jpeg"/><Relationship Id="rId26" Type="http://schemas.openxmlformats.org/officeDocument/2006/relationships/image" Target="http://img.mukewang.com/53abe4590001373504390074.jpg" TargetMode="External"/><Relationship Id="rId25" Type="http://schemas.openxmlformats.org/officeDocument/2006/relationships/image" Target="media/image14.jpeg"/><Relationship Id="rId24" Type="http://schemas.openxmlformats.org/officeDocument/2006/relationships/image" Target="http://img.mukewang.com/53abe23d0001da4506190047.jpg" TargetMode="External"/><Relationship Id="rId23" Type="http://schemas.openxmlformats.org/officeDocument/2006/relationships/image" Target="media/image13.jpeg"/><Relationship Id="rId22" Type="http://schemas.openxmlformats.org/officeDocument/2006/relationships/image" Target="http://img.mukewang.com/53abdee00001542805680224.jpg" TargetMode="External"/><Relationship Id="rId21" Type="http://schemas.openxmlformats.org/officeDocument/2006/relationships/image" Target="media/image12.jpeg"/><Relationship Id="rId20" Type="http://schemas.openxmlformats.org/officeDocument/2006/relationships/image" Target="http://img.mukewang.com/53abde960001462b06480072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http://img.mukewang.com/53abde780001144905740055.jpg" TargetMode="External"/><Relationship Id="rId17" Type="http://schemas.openxmlformats.org/officeDocument/2006/relationships/image" Target="media/image10.jpeg"/><Relationship Id="rId16" Type="http://schemas.openxmlformats.org/officeDocument/2006/relationships/image" Target="http://img.mukewang.com/53abd8450001911703630223.jpg" TargetMode="External"/><Relationship Id="rId15" Type="http://schemas.openxmlformats.org/officeDocument/2006/relationships/image" Target="media/image9.jpeg"/><Relationship Id="rId14" Type="http://schemas.openxmlformats.org/officeDocument/2006/relationships/image" Target="http://img.mukewang.com/53a7d34300011c6005970125.jpg" TargetMode="External"/><Relationship Id="rId13" Type="http://schemas.openxmlformats.org/officeDocument/2006/relationships/image" Target="media/image8.jpeg"/><Relationship Id="rId12" Type="http://schemas.openxmlformats.org/officeDocument/2006/relationships/image" Target="http://img.mukewang.com/53a7d1f70001be9d06340127.jpg" TargetMode="External"/><Relationship Id="rId11" Type="http://schemas.openxmlformats.org/officeDocument/2006/relationships/image" Target="media/image7.jpeg"/><Relationship Id="rId10" Type="http://schemas.openxmlformats.org/officeDocument/2006/relationships/image" Target="http://img.mukewang.com/53d9f7d200010bb007780366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MeSweet</dc:creator>
  <cp:lastModifiedBy>Administrator</cp:lastModifiedBy>
  <dcterms:modified xsi:type="dcterms:W3CDTF">2018-02-25T15:17:32Z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