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1CE" w:rsidRDefault="00D14461" w:rsidP="00D14461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בונוסי</w:t>
      </w:r>
      <w:r>
        <w:rPr>
          <w:rFonts w:hint="eastAsia"/>
          <w:b/>
          <w:bCs/>
          <w:sz w:val="28"/>
          <w:szCs w:val="28"/>
          <w:u w:val="single"/>
          <w:rtl/>
        </w:rPr>
        <w:t>ם</w:t>
      </w:r>
      <w:r>
        <w:rPr>
          <w:rFonts w:hint="cs"/>
          <w:b/>
          <w:bCs/>
          <w:sz w:val="28"/>
          <w:szCs w:val="28"/>
          <w:u w:val="single"/>
          <w:rtl/>
        </w:rPr>
        <w:t>:</w:t>
      </w:r>
    </w:p>
    <w:p w:rsidR="00D14461" w:rsidRDefault="00D14461" w:rsidP="00D14461">
      <w:pPr>
        <w:numPr>
          <w:ilvl w:val="1"/>
          <w:numId w:val="3"/>
        </w:numPr>
        <w:spacing w:after="0" w:line="276" w:lineRule="auto"/>
        <w:rPr>
          <w:rFonts w:ascii="David Libre" w:eastAsia="David Libre" w:hAnsi="David Libre" w:cs="David Libre"/>
          <w:sz w:val="24"/>
          <w:szCs w:val="24"/>
        </w:rPr>
      </w:pPr>
      <w:r>
        <w:rPr>
          <w:rFonts w:ascii="David Libre" w:eastAsia="David Libre" w:hAnsi="David Libre" w:cs="Times New Roman"/>
          <w:sz w:val="24"/>
          <w:szCs w:val="24"/>
          <w:rtl/>
        </w:rPr>
        <w:t>שימוש ב</w:t>
      </w:r>
      <w:r>
        <w:rPr>
          <w:rFonts w:ascii="David Libre" w:eastAsia="David Libre" w:hAnsi="David Libre" w:cs="David Libre"/>
          <w:sz w:val="24"/>
          <w:szCs w:val="24"/>
          <w:rtl/>
        </w:rPr>
        <w:t>-</w:t>
      </w:r>
      <w:proofErr w:type="spellStart"/>
      <w:r>
        <w:rPr>
          <w:rFonts w:ascii="David Libre" w:eastAsia="David Libre" w:hAnsi="David Libre" w:cs="David Libre"/>
          <w:sz w:val="24"/>
          <w:szCs w:val="24"/>
        </w:rPr>
        <w:t>TryParse</w:t>
      </w:r>
      <w:proofErr w:type="spellEnd"/>
      <w:r>
        <w:rPr>
          <w:rFonts w:ascii="David Libre" w:eastAsia="David Libre" w:hAnsi="David Libre" w:cs="Times New Roman"/>
          <w:sz w:val="24"/>
          <w:szCs w:val="24"/>
          <w:rtl/>
        </w:rPr>
        <w:t xml:space="preserve"> בתוכניות בדיקה </w:t>
      </w:r>
      <w:proofErr w:type="spellStart"/>
      <w:r>
        <w:rPr>
          <w:rFonts w:ascii="David Libre" w:eastAsia="David Libre" w:hAnsi="David Libre" w:cs="David Libre"/>
          <w:sz w:val="24"/>
          <w:szCs w:val="24"/>
        </w:rPr>
        <w:t>BlTest</w:t>
      </w:r>
      <w:proofErr w:type="spellEnd"/>
      <w:r>
        <w:rPr>
          <w:rFonts w:ascii="David Libre" w:eastAsia="David Libre" w:hAnsi="David Libre" w:cs="David Libre"/>
          <w:sz w:val="24"/>
          <w:szCs w:val="24"/>
        </w:rPr>
        <w:t>/</w:t>
      </w:r>
      <w:proofErr w:type="spellStart"/>
      <w:r>
        <w:rPr>
          <w:rFonts w:ascii="David Libre" w:eastAsia="David Libre" w:hAnsi="David Libre" w:cs="David Libre"/>
          <w:sz w:val="24"/>
          <w:szCs w:val="24"/>
        </w:rPr>
        <w:t>DalTest</w:t>
      </w:r>
      <w:proofErr w:type="spellEnd"/>
      <w:r>
        <w:rPr>
          <w:rFonts w:ascii="David Libre" w:eastAsia="David Libre" w:hAnsi="David Libre" w:cs="David Libre"/>
          <w:sz w:val="24"/>
          <w:szCs w:val="24"/>
          <w:rtl/>
        </w:rPr>
        <w:t xml:space="preserve"> (</w:t>
      </w:r>
      <w:r>
        <w:rPr>
          <w:rFonts w:ascii="David Libre" w:eastAsia="David Libre" w:hAnsi="David Libre" w:cs="Times New Roman"/>
          <w:b/>
          <w:sz w:val="24"/>
          <w:szCs w:val="24"/>
          <w:highlight w:val="green"/>
          <w:rtl/>
        </w:rPr>
        <w:t xml:space="preserve">רכזים </w:t>
      </w:r>
      <w:r>
        <w:rPr>
          <w:rFonts w:ascii="David Libre" w:eastAsia="David Libre" w:hAnsi="David Libre" w:cs="David Libre"/>
          <w:b/>
          <w:sz w:val="24"/>
          <w:szCs w:val="24"/>
          <w:highlight w:val="green"/>
          <w:rtl/>
        </w:rPr>
        <w:t xml:space="preserve">- 1 </w:t>
      </w:r>
      <w:r>
        <w:rPr>
          <w:rFonts w:ascii="David Libre" w:eastAsia="David Libre" w:hAnsi="David Libre" w:cs="Times New Roman"/>
          <w:b/>
          <w:sz w:val="24"/>
          <w:szCs w:val="24"/>
          <w:highlight w:val="green"/>
          <w:rtl/>
        </w:rPr>
        <w:t>נק</w:t>
      </w:r>
      <w:r>
        <w:rPr>
          <w:rFonts w:ascii="David Libre" w:eastAsia="David Libre" w:hAnsi="David Libre" w:cs="David Libre"/>
          <w:b/>
          <w:sz w:val="24"/>
          <w:szCs w:val="24"/>
          <w:highlight w:val="green"/>
          <w:rtl/>
        </w:rPr>
        <w:t>'</w:t>
      </w:r>
      <w:r>
        <w:rPr>
          <w:rFonts w:ascii="David Libre" w:eastAsia="David Libre" w:hAnsi="David Libre" w:cs="David Libre"/>
          <w:sz w:val="24"/>
          <w:szCs w:val="24"/>
        </w:rPr>
        <w:t>)</w:t>
      </w:r>
    </w:p>
    <w:p w:rsidR="00D14461" w:rsidRDefault="00D14461" w:rsidP="00D14461">
      <w:pPr>
        <w:numPr>
          <w:ilvl w:val="1"/>
          <w:numId w:val="3"/>
        </w:numPr>
        <w:spacing w:after="0" w:line="276" w:lineRule="auto"/>
        <w:rPr>
          <w:rFonts w:ascii="David Libre" w:eastAsia="David Libre" w:hAnsi="David Libre" w:cs="David Libre"/>
          <w:sz w:val="24"/>
          <w:szCs w:val="24"/>
        </w:rPr>
      </w:pPr>
      <w:r>
        <w:rPr>
          <w:rFonts w:ascii="David Libre" w:eastAsia="David Libre" w:hAnsi="David Libre" w:cs="Times New Roman"/>
          <w:sz w:val="24"/>
          <w:szCs w:val="24"/>
          <w:rtl/>
        </w:rPr>
        <w:t xml:space="preserve">שימוש במתודה הרחבה לתצוגת הישויות </w:t>
      </w:r>
      <w:r>
        <w:rPr>
          <w:rFonts w:ascii="David Libre" w:eastAsia="David Libre" w:hAnsi="David Libre" w:cs="David Libre"/>
          <w:sz w:val="24"/>
          <w:szCs w:val="24"/>
          <w:rtl/>
        </w:rPr>
        <w:t>(</w:t>
      </w:r>
      <w:r>
        <w:rPr>
          <w:rFonts w:ascii="David Libre" w:eastAsia="David Libre" w:hAnsi="David Libre" w:cs="Times New Roman"/>
          <w:sz w:val="24"/>
          <w:szCs w:val="24"/>
          <w:rtl/>
        </w:rPr>
        <w:t>ב</w:t>
      </w:r>
      <w:r>
        <w:rPr>
          <w:rFonts w:ascii="David Libre" w:eastAsia="David Libre" w:hAnsi="David Libre" w:cs="David Libre"/>
          <w:sz w:val="24"/>
          <w:szCs w:val="24"/>
          <w:rtl/>
        </w:rPr>
        <w:t>-</w:t>
      </w:r>
      <w:proofErr w:type="spellStart"/>
      <w:r>
        <w:rPr>
          <w:rFonts w:ascii="David Libre" w:eastAsia="David Libre" w:hAnsi="David Libre" w:cs="David Libre"/>
          <w:sz w:val="24"/>
          <w:szCs w:val="24"/>
        </w:rPr>
        <w:t>ToString</w:t>
      </w:r>
      <w:proofErr w:type="spellEnd"/>
      <w:r>
        <w:rPr>
          <w:rFonts w:ascii="David Libre" w:eastAsia="David Libre" w:hAnsi="David Libre" w:cs="David Libre"/>
          <w:sz w:val="24"/>
          <w:szCs w:val="24"/>
          <w:rtl/>
        </w:rPr>
        <w:t>) (</w:t>
      </w:r>
      <w:r>
        <w:rPr>
          <w:rFonts w:ascii="David Libre" w:eastAsia="David Libre" w:hAnsi="David Libre" w:cs="Times New Roman"/>
          <w:sz w:val="24"/>
          <w:szCs w:val="24"/>
          <w:rtl/>
        </w:rPr>
        <w:t>סטודנטים</w:t>
      </w:r>
      <w:r>
        <w:rPr>
          <w:rFonts w:ascii="David Libre" w:eastAsia="David Libre" w:hAnsi="David Libre" w:cs="David Libre"/>
          <w:sz w:val="24"/>
          <w:szCs w:val="24"/>
          <w:rtl/>
        </w:rPr>
        <w:t xml:space="preserve">) </w:t>
      </w:r>
      <w:r>
        <w:rPr>
          <w:rFonts w:ascii="David Libre" w:eastAsia="David Libre" w:hAnsi="David Libre" w:cs="Times New Roman"/>
          <w:b/>
          <w:sz w:val="24"/>
          <w:szCs w:val="24"/>
          <w:highlight w:val="green"/>
          <w:rtl/>
        </w:rPr>
        <w:t xml:space="preserve">אושר </w:t>
      </w:r>
      <w:r>
        <w:rPr>
          <w:rFonts w:ascii="David Libre" w:eastAsia="David Libre" w:hAnsi="David Libre" w:cs="David Libre"/>
          <w:b/>
          <w:sz w:val="24"/>
          <w:szCs w:val="24"/>
          <w:highlight w:val="green"/>
          <w:rtl/>
        </w:rPr>
        <w:t xml:space="preserve">- 1 </w:t>
      </w:r>
      <w:r>
        <w:rPr>
          <w:rFonts w:ascii="David Libre" w:eastAsia="David Libre" w:hAnsi="David Libre" w:cs="Times New Roman"/>
          <w:b/>
          <w:sz w:val="24"/>
          <w:szCs w:val="24"/>
          <w:highlight w:val="green"/>
          <w:rtl/>
        </w:rPr>
        <w:t>נק</w:t>
      </w:r>
      <w:r>
        <w:rPr>
          <w:rFonts w:ascii="David Libre" w:eastAsia="David Libre" w:hAnsi="David Libre" w:cs="David Libre"/>
          <w:b/>
          <w:sz w:val="24"/>
          <w:szCs w:val="24"/>
          <w:highlight w:val="green"/>
          <w:rtl/>
        </w:rPr>
        <w:t>'</w:t>
      </w:r>
    </w:p>
    <w:p w:rsidR="00D14461" w:rsidRDefault="00D14461" w:rsidP="00D14461">
      <w:pPr>
        <w:numPr>
          <w:ilvl w:val="1"/>
          <w:numId w:val="3"/>
        </w:numPr>
        <w:spacing w:after="0" w:line="276" w:lineRule="auto"/>
        <w:rPr>
          <w:rFonts w:ascii="David Libre" w:eastAsia="David Libre" w:hAnsi="David Libre" w:cs="David Libre" w:hint="cs"/>
          <w:sz w:val="24"/>
          <w:szCs w:val="24"/>
        </w:rPr>
      </w:pPr>
      <w:r>
        <w:rPr>
          <w:rFonts w:ascii="David Libre" w:eastAsia="David Libre" w:hAnsi="David Libre" w:cs="Times New Roman"/>
          <w:sz w:val="24"/>
          <w:szCs w:val="24"/>
          <w:rtl/>
        </w:rPr>
        <w:t>הוספת אפשרות של עדכון הזמנה ע</w:t>
      </w:r>
      <w:r>
        <w:rPr>
          <w:rFonts w:ascii="David Libre" w:eastAsia="David Libre" w:hAnsi="David Libre" w:cs="David Libre"/>
          <w:sz w:val="24"/>
          <w:szCs w:val="24"/>
          <w:rtl/>
        </w:rPr>
        <w:t>"</w:t>
      </w:r>
      <w:r>
        <w:rPr>
          <w:rFonts w:ascii="David Libre" w:eastAsia="David Libre" w:hAnsi="David Libre" w:cs="Times New Roman"/>
          <w:sz w:val="24"/>
          <w:szCs w:val="24"/>
          <w:rtl/>
        </w:rPr>
        <w:t xml:space="preserve">י מנהל החנות </w:t>
      </w:r>
      <w:r>
        <w:rPr>
          <w:rFonts w:ascii="David Libre" w:eastAsia="David Libre" w:hAnsi="David Libre" w:cs="David Libre"/>
          <w:sz w:val="24"/>
          <w:szCs w:val="24"/>
          <w:rtl/>
        </w:rPr>
        <w:t>(</w:t>
      </w:r>
      <w:r>
        <w:rPr>
          <w:rFonts w:ascii="David Libre" w:eastAsia="David Libre" w:hAnsi="David Libre" w:cs="Times New Roman"/>
          <w:sz w:val="24"/>
          <w:szCs w:val="24"/>
          <w:rtl/>
        </w:rPr>
        <w:t>כמובן בכפוף לתפקוד תקין ותנאים מתאימים</w:t>
      </w:r>
      <w:r>
        <w:rPr>
          <w:rFonts w:ascii="David Libre" w:eastAsia="David Libre" w:hAnsi="David Libre" w:cs="David Libre"/>
          <w:sz w:val="24"/>
          <w:szCs w:val="24"/>
          <w:rtl/>
        </w:rPr>
        <w:t>) (</w:t>
      </w:r>
      <w:r>
        <w:rPr>
          <w:rFonts w:ascii="David Libre" w:eastAsia="David Libre" w:hAnsi="David Libre" w:cs="Times New Roman"/>
          <w:b/>
          <w:sz w:val="24"/>
          <w:szCs w:val="24"/>
          <w:highlight w:val="green"/>
          <w:rtl/>
        </w:rPr>
        <w:t xml:space="preserve">רכזים </w:t>
      </w:r>
      <w:r>
        <w:rPr>
          <w:rFonts w:ascii="David Libre" w:eastAsia="David Libre" w:hAnsi="David Libre" w:cs="David Libre"/>
          <w:b/>
          <w:sz w:val="24"/>
          <w:szCs w:val="24"/>
          <w:highlight w:val="green"/>
          <w:rtl/>
        </w:rPr>
        <w:t xml:space="preserve">- </w:t>
      </w:r>
      <w:r>
        <w:rPr>
          <w:rFonts w:ascii="David Libre" w:eastAsia="David Libre" w:hAnsi="David Libre" w:cs="Times New Roman"/>
          <w:b/>
          <w:sz w:val="24"/>
          <w:szCs w:val="24"/>
          <w:highlight w:val="green"/>
          <w:rtl/>
        </w:rPr>
        <w:t xml:space="preserve">עד </w:t>
      </w:r>
      <w:r>
        <w:rPr>
          <w:rFonts w:ascii="David Libre" w:eastAsia="David Libre" w:hAnsi="David Libre" w:cs="David Libre"/>
          <w:b/>
          <w:sz w:val="24"/>
          <w:szCs w:val="24"/>
          <w:highlight w:val="green"/>
          <w:rtl/>
        </w:rPr>
        <w:t xml:space="preserve">3 </w:t>
      </w:r>
      <w:r>
        <w:rPr>
          <w:rFonts w:ascii="David Libre" w:eastAsia="David Libre" w:hAnsi="David Libre" w:cs="Times New Roman"/>
          <w:b/>
          <w:sz w:val="24"/>
          <w:szCs w:val="24"/>
          <w:highlight w:val="green"/>
          <w:rtl/>
        </w:rPr>
        <w:t>נק</w:t>
      </w:r>
      <w:r>
        <w:rPr>
          <w:rFonts w:ascii="David Libre" w:eastAsia="David Libre" w:hAnsi="David Libre" w:cs="David Libre"/>
          <w:b/>
          <w:sz w:val="24"/>
          <w:szCs w:val="24"/>
          <w:highlight w:val="green"/>
          <w:rtl/>
        </w:rPr>
        <w:t>'</w:t>
      </w:r>
      <w:r>
        <w:rPr>
          <w:rFonts w:ascii="David Libre" w:eastAsia="David Libre" w:hAnsi="David Libre" w:cs="David Libre"/>
          <w:sz w:val="24"/>
          <w:szCs w:val="24"/>
        </w:rPr>
        <w:t>)</w:t>
      </w:r>
      <w:r>
        <w:rPr>
          <w:rFonts w:ascii="David Libre" w:eastAsia="David Libre" w:hAnsi="David Libre" w:cs="David Libre" w:hint="cs"/>
          <w:sz w:val="24"/>
          <w:szCs w:val="24"/>
          <w:rtl/>
        </w:rPr>
        <w:t xml:space="preserve">  (כתבתי את הפונקציה- אבל לא </w:t>
      </w:r>
      <w:proofErr w:type="spellStart"/>
      <w:r>
        <w:rPr>
          <w:rFonts w:ascii="David Libre" w:eastAsia="David Libre" w:hAnsi="David Libre" w:cs="David Libre" w:hint="cs"/>
          <w:sz w:val="24"/>
          <w:szCs w:val="24"/>
          <w:rtl/>
        </w:rPr>
        <w:t>זמנתי</w:t>
      </w:r>
      <w:proofErr w:type="spellEnd"/>
      <w:r>
        <w:rPr>
          <w:rFonts w:ascii="David Libre" w:eastAsia="David Libre" w:hAnsi="David Libre" w:cs="David Libre" w:hint="cs"/>
          <w:sz w:val="24"/>
          <w:szCs w:val="24"/>
          <w:rtl/>
        </w:rPr>
        <w:t xml:space="preserve"> בכפתור, הפונקציה עובדת מצוין! רק לא ראיתי לנכון לזמן אותה).</w:t>
      </w:r>
    </w:p>
    <w:p w:rsidR="0011521B" w:rsidRDefault="0011521B" w:rsidP="0011521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David Libre" w:eastAsia="David Libre" w:hAnsi="David Libre" w:cs="David Libre"/>
          <w:sz w:val="24"/>
          <w:szCs w:val="24"/>
        </w:rPr>
      </w:pPr>
      <w:r>
        <w:rPr>
          <w:rFonts w:ascii="David Libre" w:eastAsia="David Libre" w:hAnsi="David Libre" w:cs="Times New Roman"/>
          <w:sz w:val="24"/>
          <w:szCs w:val="24"/>
          <w:rtl/>
        </w:rPr>
        <w:t xml:space="preserve">שימוש </w:t>
      </w:r>
      <w:r>
        <w:rPr>
          <w:rFonts w:ascii="David Libre" w:eastAsia="David Libre" w:hAnsi="David Libre" w:cs="Times New Roman"/>
          <w:b/>
          <w:sz w:val="24"/>
          <w:szCs w:val="24"/>
          <w:u w:val="single"/>
          <w:rtl/>
        </w:rPr>
        <w:t>מלא</w:t>
      </w:r>
      <w:r>
        <w:rPr>
          <w:rFonts w:ascii="David Libre" w:eastAsia="David Libre" w:hAnsi="David Libre" w:cs="Times New Roman"/>
          <w:sz w:val="24"/>
          <w:szCs w:val="24"/>
          <w:rtl/>
        </w:rPr>
        <w:t xml:space="preserve"> ב</w:t>
      </w:r>
      <w:r>
        <w:rPr>
          <w:rFonts w:ascii="David Libre" w:eastAsia="David Libre" w:hAnsi="David Libre" w:cs="David Libre"/>
          <w:sz w:val="24"/>
          <w:szCs w:val="24"/>
          <w:rtl/>
        </w:rPr>
        <w:t>-</w:t>
      </w:r>
      <w:r>
        <w:rPr>
          <w:rFonts w:ascii="David Libre" w:eastAsia="David Libre" w:hAnsi="David Libre" w:cs="David Libre"/>
          <w:sz w:val="24"/>
          <w:szCs w:val="24"/>
        </w:rPr>
        <w:t>binding</w:t>
      </w:r>
      <w:r>
        <w:rPr>
          <w:rFonts w:ascii="David Libre" w:eastAsia="David Libre" w:hAnsi="David Libre" w:cs="David Libre"/>
          <w:sz w:val="24"/>
          <w:szCs w:val="24"/>
          <w:rtl/>
        </w:rPr>
        <w:t xml:space="preserve"> (</w:t>
      </w:r>
      <w:r>
        <w:rPr>
          <w:rFonts w:ascii="David Libre" w:eastAsia="David Libre" w:hAnsi="David Libre" w:cs="Times New Roman"/>
          <w:b/>
          <w:sz w:val="24"/>
          <w:szCs w:val="24"/>
          <w:highlight w:val="green"/>
          <w:rtl/>
        </w:rPr>
        <w:t xml:space="preserve">רכזים </w:t>
      </w:r>
      <w:r>
        <w:rPr>
          <w:rFonts w:ascii="David Libre" w:eastAsia="David Libre" w:hAnsi="David Libre" w:cs="David Libre"/>
          <w:b/>
          <w:sz w:val="24"/>
          <w:szCs w:val="24"/>
          <w:highlight w:val="green"/>
          <w:rtl/>
        </w:rPr>
        <w:t xml:space="preserve">- </w:t>
      </w:r>
      <w:r>
        <w:rPr>
          <w:rFonts w:ascii="David Libre" w:eastAsia="David Libre" w:hAnsi="David Libre" w:cs="Times New Roman"/>
          <w:b/>
          <w:sz w:val="24"/>
          <w:szCs w:val="24"/>
          <w:highlight w:val="green"/>
          <w:rtl/>
        </w:rPr>
        <w:t xml:space="preserve">עד </w:t>
      </w:r>
      <w:r>
        <w:rPr>
          <w:rFonts w:ascii="David Libre" w:eastAsia="David Libre" w:hAnsi="David Libre" w:cs="David Libre"/>
          <w:b/>
          <w:sz w:val="24"/>
          <w:szCs w:val="24"/>
          <w:highlight w:val="green"/>
          <w:rtl/>
        </w:rPr>
        <w:t xml:space="preserve">5 </w:t>
      </w:r>
      <w:r>
        <w:rPr>
          <w:rFonts w:ascii="David Libre" w:eastAsia="David Libre" w:hAnsi="David Libre" w:cs="Times New Roman"/>
          <w:b/>
          <w:sz w:val="24"/>
          <w:szCs w:val="24"/>
          <w:highlight w:val="green"/>
          <w:rtl/>
        </w:rPr>
        <w:t>נק</w:t>
      </w:r>
      <w:r>
        <w:rPr>
          <w:rFonts w:ascii="David Libre" w:eastAsia="David Libre" w:hAnsi="David Libre" w:cs="David Libre"/>
          <w:b/>
          <w:sz w:val="24"/>
          <w:szCs w:val="24"/>
          <w:highlight w:val="green"/>
          <w:rtl/>
        </w:rPr>
        <w:t>'</w:t>
      </w:r>
      <w:r>
        <w:rPr>
          <w:rFonts w:ascii="David Libre" w:eastAsia="David Libre" w:hAnsi="David Libre" w:cs="David Libre"/>
          <w:sz w:val="24"/>
          <w:szCs w:val="24"/>
        </w:rPr>
        <w:t>)</w:t>
      </w:r>
    </w:p>
    <w:p w:rsidR="0011521B" w:rsidRDefault="0011521B" w:rsidP="0011521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David Libre" w:eastAsia="David Libre" w:hAnsi="David Libre" w:cs="David Libre"/>
          <w:sz w:val="24"/>
          <w:szCs w:val="24"/>
        </w:rPr>
      </w:pPr>
      <w:r>
        <w:rPr>
          <w:rFonts w:ascii="David Libre" w:eastAsia="David Libre" w:hAnsi="David Libre" w:cs="Times New Roman"/>
          <w:sz w:val="24"/>
          <w:szCs w:val="24"/>
          <w:rtl/>
        </w:rPr>
        <w:t>בעקבות אי הבנה שהובהרה בשלב מאוחר מדי</w:t>
      </w:r>
    </w:p>
    <w:p w:rsidR="0011521B" w:rsidRDefault="0011521B" w:rsidP="0011521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David Libre" w:eastAsia="David Libre" w:hAnsi="David Libre" w:cs="David Libre"/>
          <w:sz w:val="24"/>
          <w:szCs w:val="24"/>
        </w:rPr>
      </w:pPr>
      <w:r>
        <w:rPr>
          <w:rFonts w:ascii="David Libre" w:eastAsia="David Libre" w:hAnsi="David Libre" w:cs="Times New Roman"/>
          <w:sz w:val="24"/>
          <w:szCs w:val="24"/>
          <w:rtl/>
        </w:rPr>
        <w:t>מניעת מתן שימוש לאלמנטים</w:t>
      </w:r>
    </w:p>
    <w:p w:rsidR="0011521B" w:rsidRDefault="0011521B" w:rsidP="0011521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David Libre" w:eastAsia="David Libre" w:hAnsi="David Libre" w:cs="David Libre"/>
          <w:sz w:val="24"/>
          <w:szCs w:val="24"/>
        </w:rPr>
      </w:pPr>
      <w:r>
        <w:rPr>
          <w:rFonts w:ascii="David Libre" w:eastAsia="David Libre" w:hAnsi="David Libre" w:cs="Times New Roman"/>
          <w:sz w:val="24"/>
          <w:szCs w:val="24"/>
          <w:rtl/>
        </w:rPr>
        <w:t xml:space="preserve">מניעת גישה לתכונות הפקדים </w:t>
      </w:r>
      <w:r>
        <w:rPr>
          <w:rFonts w:ascii="David Libre" w:eastAsia="David Libre" w:hAnsi="David Libre" w:cs="David Libre"/>
          <w:sz w:val="24"/>
          <w:szCs w:val="24"/>
          <w:rtl/>
        </w:rPr>
        <w:t>(</w:t>
      </w:r>
      <w:r>
        <w:rPr>
          <w:rFonts w:ascii="David Libre" w:eastAsia="David Libre" w:hAnsi="David Libre" w:cs="Times New Roman"/>
          <w:sz w:val="24"/>
          <w:szCs w:val="24"/>
          <w:rtl/>
        </w:rPr>
        <w:t xml:space="preserve">במגבלות המתוארות בהנחיות שלב </w:t>
      </w:r>
      <w:r>
        <w:rPr>
          <w:rFonts w:ascii="David Libre" w:eastAsia="David Libre" w:hAnsi="David Libre" w:cs="David Libre"/>
          <w:sz w:val="24"/>
          <w:szCs w:val="24"/>
          <w:rtl/>
        </w:rPr>
        <w:t>5)</w:t>
      </w:r>
    </w:p>
    <w:p w:rsidR="0011521B" w:rsidRDefault="0011521B" w:rsidP="0011521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David Libre" w:eastAsia="David Libre" w:hAnsi="David Libre" w:cs="David Libre"/>
          <w:sz w:val="24"/>
          <w:szCs w:val="24"/>
        </w:rPr>
      </w:pPr>
      <w:r>
        <w:rPr>
          <w:rFonts w:ascii="David Libre" w:eastAsia="David Libre" w:hAnsi="David Libre" w:cs="Times New Roman"/>
          <w:sz w:val="24"/>
          <w:szCs w:val="24"/>
          <w:rtl/>
        </w:rPr>
        <w:t xml:space="preserve">הגדרת תכונות בחלונות או מחלקות עזר עבור כל הצרכים של תצוגה </w:t>
      </w:r>
      <w:r>
        <w:rPr>
          <w:rFonts w:ascii="David Libre" w:eastAsia="David Libre" w:hAnsi="David Libre" w:cs="David Libre"/>
          <w:sz w:val="24"/>
          <w:szCs w:val="24"/>
          <w:rtl/>
        </w:rPr>
        <w:t xml:space="preserve">- </w:t>
      </w:r>
      <w:r>
        <w:rPr>
          <w:rFonts w:ascii="David Libre" w:eastAsia="David Libre" w:hAnsi="David Libre" w:cs="Times New Roman"/>
          <w:sz w:val="24"/>
          <w:szCs w:val="24"/>
          <w:rtl/>
        </w:rPr>
        <w:t>דרך קישור לנתונים האלה</w:t>
      </w:r>
    </w:p>
    <w:p w:rsidR="0011521B" w:rsidRDefault="0011521B" w:rsidP="0011521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David Libre" w:eastAsia="David Libre" w:hAnsi="David Libre" w:cs="David Libre"/>
          <w:sz w:val="24"/>
          <w:szCs w:val="24"/>
        </w:rPr>
      </w:pPr>
      <w:r>
        <w:rPr>
          <w:rFonts w:ascii="David Libre" w:eastAsia="David Libre" w:hAnsi="David Libre" w:cs="Times New Roman"/>
          <w:sz w:val="24"/>
          <w:szCs w:val="24"/>
          <w:rtl/>
        </w:rPr>
        <w:t>מניעת יצירת קישור לנתונים בקוד אחורי</w:t>
      </w:r>
    </w:p>
    <w:p w:rsidR="0011521B" w:rsidRDefault="0011521B" w:rsidP="0011521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David Libre" w:eastAsia="David Libre" w:hAnsi="David Libre" w:cs="David Libre"/>
          <w:sz w:val="24"/>
          <w:szCs w:val="24"/>
        </w:rPr>
      </w:pPr>
      <w:r>
        <w:rPr>
          <w:rFonts w:ascii="David Libre" w:eastAsia="David Libre" w:hAnsi="David Libre" w:cs="Times New Roman"/>
          <w:sz w:val="24"/>
          <w:szCs w:val="24"/>
          <w:rtl/>
        </w:rPr>
        <w:t>נ</w:t>
      </w:r>
      <w:r>
        <w:rPr>
          <w:rFonts w:ascii="David Libre" w:eastAsia="David Libre" w:hAnsi="David Libre" w:cs="David Libre"/>
          <w:sz w:val="24"/>
          <w:szCs w:val="24"/>
          <w:rtl/>
        </w:rPr>
        <w:t>.</w:t>
      </w:r>
      <w:r>
        <w:rPr>
          <w:rFonts w:ascii="David Libre" w:eastAsia="David Libre" w:hAnsi="David Libre" w:cs="Times New Roman"/>
          <w:sz w:val="24"/>
          <w:szCs w:val="24"/>
          <w:rtl/>
        </w:rPr>
        <w:t>ב</w:t>
      </w:r>
      <w:r>
        <w:rPr>
          <w:rFonts w:ascii="David Libre" w:eastAsia="David Libre" w:hAnsi="David Libre" w:cs="David Libre"/>
          <w:sz w:val="24"/>
          <w:szCs w:val="24"/>
          <w:rtl/>
        </w:rPr>
        <w:t xml:space="preserve">. </w:t>
      </w:r>
      <w:r>
        <w:rPr>
          <w:rFonts w:ascii="David Libre" w:eastAsia="David Libre" w:hAnsi="David Libre" w:cs="Times New Roman"/>
          <w:sz w:val="24"/>
          <w:szCs w:val="24"/>
          <w:rtl/>
        </w:rPr>
        <w:t xml:space="preserve">הניקוד של שלב </w:t>
      </w:r>
      <w:r>
        <w:rPr>
          <w:rFonts w:ascii="David Libre" w:eastAsia="David Libre" w:hAnsi="David Libre" w:cs="David Libre"/>
          <w:sz w:val="24"/>
          <w:szCs w:val="24"/>
          <w:rtl/>
        </w:rPr>
        <w:t xml:space="preserve">5 </w:t>
      </w:r>
      <w:r>
        <w:rPr>
          <w:rFonts w:ascii="David Libre" w:eastAsia="David Libre" w:hAnsi="David Libre" w:cs="Times New Roman"/>
          <w:sz w:val="24"/>
          <w:szCs w:val="24"/>
          <w:rtl/>
        </w:rPr>
        <w:t>יינתן על עצם סוגי שימוש ב</w:t>
      </w:r>
      <w:r>
        <w:rPr>
          <w:rFonts w:ascii="David Libre" w:eastAsia="David Libre" w:hAnsi="David Libre" w:cs="David Libre"/>
          <w:sz w:val="24"/>
          <w:szCs w:val="24"/>
          <w:rtl/>
        </w:rPr>
        <w:t>-</w:t>
      </w:r>
      <w:r>
        <w:rPr>
          <w:rFonts w:ascii="David Libre" w:eastAsia="David Libre" w:hAnsi="David Libre" w:cs="David Libre"/>
          <w:sz w:val="24"/>
          <w:szCs w:val="24"/>
        </w:rPr>
        <w:t>binding</w:t>
      </w:r>
      <w:r>
        <w:rPr>
          <w:rFonts w:ascii="David Libre" w:eastAsia="David Libre" w:hAnsi="David Libre" w:cs="David Libre"/>
          <w:sz w:val="24"/>
          <w:szCs w:val="24"/>
          <w:rtl/>
        </w:rPr>
        <w:t xml:space="preserve"> (</w:t>
      </w:r>
      <w:r>
        <w:rPr>
          <w:rFonts w:ascii="David Libre" w:eastAsia="David Libre" w:hAnsi="David Libre" w:cs="Times New Roman"/>
          <w:sz w:val="24"/>
          <w:szCs w:val="24"/>
          <w:rtl/>
        </w:rPr>
        <w:t xml:space="preserve">ירד קצת ציון על אי שימוש </w:t>
      </w:r>
      <w:r>
        <w:rPr>
          <w:rFonts w:ascii="David Libre" w:eastAsia="David Libre" w:hAnsi="David Libre" w:cs="Times New Roman"/>
          <w:b/>
          <w:sz w:val="24"/>
          <w:szCs w:val="24"/>
          <w:rtl/>
        </w:rPr>
        <w:t>בכלל</w:t>
      </w:r>
      <w:r>
        <w:rPr>
          <w:rFonts w:ascii="David Libre" w:eastAsia="David Libre" w:hAnsi="David Libre" w:cs="Times New Roman"/>
          <w:sz w:val="24"/>
          <w:szCs w:val="24"/>
          <w:rtl/>
        </w:rPr>
        <w:t xml:space="preserve"> בקישור יחסי</w:t>
      </w:r>
      <w:r>
        <w:rPr>
          <w:rFonts w:ascii="David Libre" w:eastAsia="David Libre" w:hAnsi="David Libre" w:cs="David Libre"/>
          <w:sz w:val="24"/>
          <w:szCs w:val="24"/>
          <w:rtl/>
        </w:rPr>
        <w:t xml:space="preserve">, </w:t>
      </w:r>
      <w:r>
        <w:rPr>
          <w:rFonts w:ascii="David Libre" w:eastAsia="David Libre" w:hAnsi="David Libre" w:cs="Times New Roman"/>
          <w:sz w:val="24"/>
          <w:szCs w:val="24"/>
          <w:rtl/>
        </w:rPr>
        <w:t>קישור על בסיס הקשר</w:t>
      </w:r>
      <w:r>
        <w:rPr>
          <w:rFonts w:ascii="David Libre" w:eastAsia="David Libre" w:hAnsi="David Libre" w:cs="David Libre"/>
          <w:sz w:val="24"/>
          <w:szCs w:val="24"/>
          <w:rtl/>
        </w:rPr>
        <w:t xml:space="preserve">, </w:t>
      </w:r>
      <w:r>
        <w:rPr>
          <w:rFonts w:ascii="David Libre" w:eastAsia="David Libre" w:hAnsi="David Libre" w:cs="Times New Roman"/>
          <w:sz w:val="24"/>
          <w:szCs w:val="24"/>
          <w:rtl/>
        </w:rPr>
        <w:t>קישור לאוספי נתונים</w:t>
      </w:r>
      <w:r>
        <w:rPr>
          <w:rFonts w:ascii="David Libre" w:eastAsia="David Libre" w:hAnsi="David Libre" w:cs="David Libre"/>
          <w:sz w:val="24"/>
          <w:szCs w:val="24"/>
          <w:rtl/>
        </w:rPr>
        <w:t xml:space="preserve">, </w:t>
      </w:r>
      <w:r>
        <w:rPr>
          <w:rFonts w:ascii="David Libre" w:eastAsia="David Libre" w:hAnsi="David Libre" w:cs="Times New Roman"/>
          <w:sz w:val="24"/>
          <w:szCs w:val="24"/>
          <w:rtl/>
        </w:rPr>
        <w:t>וכדומה</w:t>
      </w:r>
      <w:r>
        <w:rPr>
          <w:rFonts w:ascii="David Libre" w:eastAsia="David Libre" w:hAnsi="David Libre" w:cs="David Libre"/>
          <w:sz w:val="24"/>
          <w:szCs w:val="24"/>
          <w:rtl/>
        </w:rPr>
        <w:t xml:space="preserve"> - </w:t>
      </w:r>
      <w:r>
        <w:rPr>
          <w:rFonts w:ascii="David Libre" w:eastAsia="David Libre" w:hAnsi="David Libre" w:cs="Times New Roman"/>
          <w:sz w:val="24"/>
          <w:szCs w:val="24"/>
          <w:rtl/>
        </w:rPr>
        <w:t>אך לא ירד ציון אם נשאר בחלק מהמקומות גם שימוש מקוד אחורי</w:t>
      </w:r>
      <w:r>
        <w:rPr>
          <w:rFonts w:ascii="David Libre" w:eastAsia="David Libre" w:hAnsi="David Libre" w:cs="David Libre"/>
          <w:sz w:val="24"/>
          <w:szCs w:val="24"/>
          <w:rtl/>
        </w:rPr>
        <w:t>)</w:t>
      </w:r>
    </w:p>
    <w:p w:rsidR="00D14461" w:rsidRDefault="0011521B" w:rsidP="0011521B">
      <w:pPr>
        <w:spacing w:after="0" w:line="276" w:lineRule="auto"/>
        <w:ind w:left="1440"/>
        <w:rPr>
          <w:rFonts w:ascii="David Libre" w:eastAsia="David Libre" w:hAnsi="David Libre" w:cs="David Libre"/>
          <w:sz w:val="24"/>
          <w:szCs w:val="24"/>
          <w:rtl/>
        </w:rPr>
      </w:pPr>
      <w:r>
        <w:rPr>
          <w:rFonts w:ascii="David Libre" w:eastAsia="David Libre" w:hAnsi="David Libre" w:cs="David Libre" w:hint="cs"/>
          <w:sz w:val="24"/>
          <w:szCs w:val="24"/>
          <w:rtl/>
        </w:rPr>
        <w:t xml:space="preserve">שימוש מלא (לא </w:t>
      </w:r>
      <w:proofErr w:type="spellStart"/>
      <w:r>
        <w:rPr>
          <w:rFonts w:ascii="David Libre" w:eastAsia="David Libre" w:hAnsi="David Libre" w:cs="David Libre" w:hint="cs"/>
          <w:sz w:val="24"/>
          <w:szCs w:val="24"/>
          <w:rtl/>
        </w:rPr>
        <w:t>הכל</w:t>
      </w:r>
      <w:proofErr w:type="spellEnd"/>
      <w:r>
        <w:rPr>
          <w:rFonts w:ascii="David Libre" w:eastAsia="David Libre" w:hAnsi="David Libre" w:cs="David Libre" w:hint="cs"/>
          <w:sz w:val="24"/>
          <w:szCs w:val="24"/>
          <w:rtl/>
        </w:rPr>
        <w:t xml:space="preserve"> עבד אבל </w:t>
      </w:r>
      <w:proofErr w:type="spellStart"/>
      <w:r>
        <w:rPr>
          <w:rFonts w:ascii="David Libre" w:eastAsia="David Libre" w:hAnsi="David Libre" w:cs="David Libre" w:hint="cs"/>
          <w:sz w:val="24"/>
          <w:szCs w:val="24"/>
          <w:rtl/>
        </w:rPr>
        <w:t>הכל</w:t>
      </w:r>
      <w:proofErr w:type="spellEnd"/>
      <w:r>
        <w:rPr>
          <w:rFonts w:ascii="David Libre" w:eastAsia="David Libre" w:hAnsi="David Libre" w:cs="David Libre" w:hint="cs"/>
          <w:sz w:val="24"/>
          <w:szCs w:val="24"/>
          <w:rtl/>
        </w:rPr>
        <w:t xml:space="preserve"> </w:t>
      </w:r>
      <w:r>
        <w:rPr>
          <w:rFonts w:ascii="David Libre" w:eastAsia="David Libre" w:hAnsi="David Libre" w:cs="David Libre"/>
          <w:sz w:val="24"/>
          <w:szCs w:val="24"/>
        </w:rPr>
        <w:t>binding</w:t>
      </w:r>
      <w:r>
        <w:rPr>
          <w:rFonts w:ascii="David Libre" w:eastAsia="David Libre" w:hAnsi="David Libre" w:cs="David Libre" w:hint="cs"/>
          <w:sz w:val="24"/>
          <w:szCs w:val="24"/>
          <w:rtl/>
        </w:rPr>
        <w:t>)</w:t>
      </w:r>
    </w:p>
    <w:p w:rsidR="0011521B" w:rsidRDefault="0011521B" w:rsidP="0011521B">
      <w:pPr>
        <w:numPr>
          <w:ilvl w:val="1"/>
          <w:numId w:val="3"/>
        </w:numPr>
        <w:spacing w:after="0" w:line="276" w:lineRule="auto"/>
        <w:rPr>
          <w:rFonts w:ascii="David Libre" w:eastAsia="David Libre" w:hAnsi="David Libre" w:cs="David Libre"/>
          <w:sz w:val="24"/>
          <w:szCs w:val="24"/>
        </w:rPr>
      </w:pPr>
      <w:r>
        <w:rPr>
          <w:rFonts w:ascii="David Libre" w:eastAsia="David Libre" w:hAnsi="David Libre" w:cs="Times New Roman"/>
          <w:sz w:val="24"/>
          <w:szCs w:val="24"/>
          <w:rtl/>
        </w:rPr>
        <w:t>שימוש ב</w:t>
      </w:r>
      <w:r>
        <w:rPr>
          <w:rFonts w:ascii="David Libre" w:eastAsia="David Libre" w:hAnsi="David Libre" w:cs="David Libre"/>
          <w:sz w:val="24"/>
          <w:szCs w:val="24"/>
          <w:rtl/>
        </w:rPr>
        <w:t>-</w:t>
      </w:r>
      <w:r>
        <w:rPr>
          <w:rFonts w:ascii="David Libre" w:eastAsia="David Libre" w:hAnsi="David Libre" w:cs="David Libre"/>
          <w:sz w:val="24"/>
          <w:szCs w:val="24"/>
        </w:rPr>
        <w:t>Dispatcher</w:t>
      </w:r>
      <w:r>
        <w:rPr>
          <w:rFonts w:ascii="David Libre" w:eastAsia="David Libre" w:hAnsi="David Libre" w:cs="David Libre"/>
          <w:sz w:val="24"/>
          <w:szCs w:val="24"/>
          <w:rtl/>
        </w:rPr>
        <w:t xml:space="preserve"> (</w:t>
      </w:r>
      <w:r>
        <w:rPr>
          <w:rFonts w:ascii="David Libre" w:eastAsia="David Libre" w:hAnsi="David Libre" w:cs="Times New Roman"/>
          <w:sz w:val="24"/>
          <w:szCs w:val="24"/>
          <w:rtl/>
        </w:rPr>
        <w:t xml:space="preserve">מותנה בשימוש מלא בפועל רקע ללא </w:t>
      </w:r>
      <w:r>
        <w:rPr>
          <w:rFonts w:ascii="David Libre" w:eastAsia="David Libre" w:hAnsi="David Libre" w:cs="David Libre"/>
          <w:sz w:val="24"/>
          <w:szCs w:val="24"/>
        </w:rPr>
        <w:t>Dispatcher</w:t>
      </w:r>
      <w:r>
        <w:rPr>
          <w:rFonts w:ascii="David Libre" w:eastAsia="David Libre" w:hAnsi="David Libre" w:cs="Times New Roman"/>
          <w:sz w:val="24"/>
          <w:szCs w:val="24"/>
          <w:rtl/>
        </w:rPr>
        <w:t xml:space="preserve"> לפחות במקום אחד</w:t>
      </w:r>
      <w:r>
        <w:rPr>
          <w:rFonts w:ascii="David Libre" w:eastAsia="David Libre" w:hAnsi="David Libre" w:cs="David Libre"/>
          <w:sz w:val="24"/>
          <w:szCs w:val="24"/>
          <w:rtl/>
        </w:rPr>
        <w:t>) (</w:t>
      </w:r>
      <w:r>
        <w:rPr>
          <w:rFonts w:ascii="David Libre" w:eastAsia="David Libre" w:hAnsi="David Libre" w:cs="Times New Roman"/>
          <w:b/>
          <w:sz w:val="24"/>
          <w:szCs w:val="24"/>
          <w:highlight w:val="green"/>
          <w:rtl/>
        </w:rPr>
        <w:t xml:space="preserve">רכזים </w:t>
      </w:r>
      <w:r>
        <w:rPr>
          <w:rFonts w:ascii="David Libre" w:eastAsia="David Libre" w:hAnsi="David Libre" w:cs="David Libre"/>
          <w:b/>
          <w:sz w:val="24"/>
          <w:szCs w:val="24"/>
          <w:highlight w:val="green"/>
          <w:rtl/>
        </w:rPr>
        <w:t xml:space="preserve">- </w:t>
      </w:r>
      <w:r>
        <w:rPr>
          <w:rFonts w:ascii="David Libre" w:eastAsia="David Libre" w:hAnsi="David Libre" w:cs="Times New Roman"/>
          <w:b/>
          <w:sz w:val="24"/>
          <w:szCs w:val="24"/>
          <w:highlight w:val="green"/>
          <w:rtl/>
        </w:rPr>
        <w:t xml:space="preserve">עד </w:t>
      </w:r>
      <w:r>
        <w:rPr>
          <w:rFonts w:ascii="David Libre" w:eastAsia="David Libre" w:hAnsi="David Libre" w:cs="David Libre"/>
          <w:b/>
          <w:sz w:val="24"/>
          <w:szCs w:val="24"/>
          <w:highlight w:val="green"/>
          <w:rtl/>
        </w:rPr>
        <w:t xml:space="preserve">1 </w:t>
      </w:r>
      <w:r>
        <w:rPr>
          <w:rFonts w:ascii="David Libre" w:eastAsia="David Libre" w:hAnsi="David Libre" w:cs="Times New Roman"/>
          <w:b/>
          <w:sz w:val="24"/>
          <w:szCs w:val="24"/>
          <w:highlight w:val="green"/>
          <w:rtl/>
        </w:rPr>
        <w:t>נק</w:t>
      </w:r>
      <w:r>
        <w:rPr>
          <w:rFonts w:ascii="David Libre" w:eastAsia="David Libre" w:hAnsi="David Libre" w:cs="David Libre"/>
          <w:b/>
          <w:sz w:val="24"/>
          <w:szCs w:val="24"/>
          <w:highlight w:val="green"/>
          <w:rtl/>
        </w:rPr>
        <w:t>'</w:t>
      </w:r>
      <w:r>
        <w:rPr>
          <w:rFonts w:ascii="David Libre" w:eastAsia="David Libre" w:hAnsi="David Libre" w:cs="David Libre"/>
          <w:sz w:val="24"/>
          <w:szCs w:val="24"/>
        </w:rPr>
        <w:t>)</w:t>
      </w:r>
    </w:p>
    <w:p w:rsidR="0011521B" w:rsidRPr="0011521B" w:rsidRDefault="0011521B" w:rsidP="0011521B">
      <w:pPr>
        <w:spacing w:after="0" w:line="276" w:lineRule="auto"/>
        <w:ind w:left="1440"/>
        <w:rPr>
          <w:rFonts w:ascii="David Libre" w:eastAsia="David Libre" w:hAnsi="David Libre" w:cs="David Libre" w:hint="cs"/>
          <w:sz w:val="24"/>
          <w:szCs w:val="24"/>
          <w:rtl/>
        </w:rPr>
      </w:pPr>
      <w:bookmarkStart w:id="0" w:name="_GoBack"/>
      <w:bookmarkEnd w:id="0"/>
    </w:p>
    <w:p w:rsidR="00D14461" w:rsidRPr="00D14461" w:rsidRDefault="00D14461" w:rsidP="00D14461">
      <w:pPr>
        <w:pStyle w:val="a3"/>
        <w:rPr>
          <w:rFonts w:hint="cs"/>
          <w:b/>
          <w:bCs/>
          <w:sz w:val="24"/>
          <w:szCs w:val="24"/>
          <w:rtl/>
        </w:rPr>
      </w:pPr>
    </w:p>
    <w:sectPr w:rsidR="00D14461" w:rsidRPr="00D14461" w:rsidSect="00E56BB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 Libr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B3FA0"/>
    <w:multiLevelType w:val="hybridMultilevel"/>
    <w:tmpl w:val="A6CEC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47AAB"/>
    <w:multiLevelType w:val="multilevel"/>
    <w:tmpl w:val="6D56EF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A14116"/>
    <w:multiLevelType w:val="hybridMultilevel"/>
    <w:tmpl w:val="78468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4FF"/>
    <w:rsid w:val="0011521B"/>
    <w:rsid w:val="001804FF"/>
    <w:rsid w:val="00BE2181"/>
    <w:rsid w:val="00D14461"/>
    <w:rsid w:val="00E56BBF"/>
    <w:rsid w:val="00EA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4F6ED"/>
  <w15:chartTrackingRefBased/>
  <w15:docId w15:val="{38174B7A-AC54-4121-86BB-66F06103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eliezer safrai</dc:creator>
  <cp:keywords/>
  <dc:description/>
  <cp:lastModifiedBy>קליימן חנה</cp:lastModifiedBy>
  <cp:revision>2</cp:revision>
  <dcterms:created xsi:type="dcterms:W3CDTF">2022-12-12T18:18:00Z</dcterms:created>
  <dcterms:modified xsi:type="dcterms:W3CDTF">2023-03-01T17:50:00Z</dcterms:modified>
</cp:coreProperties>
</file>