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EBD0E" w14:textId="7E21F58A" w:rsidR="00D4080A" w:rsidRDefault="00187E8C" w:rsidP="004D098C">
      <w:pPr>
        <w:pStyle w:val="ccafslevel2head"/>
        <w:ind w:left="360"/>
      </w:pPr>
      <w:r w:rsidRPr="00DD1D28">
        <w:t xml:space="preserve">Tried and </w:t>
      </w:r>
      <w:r>
        <w:t>t</w:t>
      </w:r>
      <w:r w:rsidRPr="00DD1D28">
        <w:t>este</w:t>
      </w:r>
      <w:bookmarkStart w:id="0" w:name="_GoBack"/>
      <w:bookmarkEnd w:id="0"/>
      <w:r w:rsidRPr="00DD1D28">
        <w:t xml:space="preserve">d </w:t>
      </w:r>
      <w:r>
        <w:t>n</w:t>
      </w:r>
      <w:r w:rsidRPr="00DD1D28">
        <w:t>ext-</w:t>
      </w:r>
      <w:r>
        <w:t>u</w:t>
      </w:r>
      <w:r w:rsidRPr="00DD1D28">
        <w:t xml:space="preserve">ser </w:t>
      </w:r>
      <w:r>
        <w:t>m</w:t>
      </w:r>
      <w:r w:rsidRPr="00DD1D28">
        <w:t xml:space="preserve">apping </w:t>
      </w:r>
      <w:r>
        <w:t>t</w:t>
      </w:r>
      <w:r w:rsidRPr="00DD1D28">
        <w:t>ools</w:t>
      </w:r>
    </w:p>
    <w:p w14:paraId="77D5B254" w14:textId="77777777" w:rsidR="004D098C" w:rsidRDefault="004D098C" w:rsidP="004D098C">
      <w:pPr>
        <w:pStyle w:val="ccafslevel2head"/>
        <w:ind w:left="360"/>
      </w:pPr>
    </w:p>
    <w:tbl>
      <w:tblPr>
        <w:tblW w:w="920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3"/>
        <w:gridCol w:w="7371"/>
      </w:tblGrid>
      <w:tr w:rsidR="00A771DA" w:rsidRPr="005E6742" w14:paraId="1206DB15" w14:textId="77777777" w:rsidTr="004D098C">
        <w:trPr>
          <w:trHeight w:val="1338"/>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D6E4BC"/>
            <w:tcMar>
              <w:top w:w="100" w:type="dxa"/>
              <w:left w:w="100" w:type="dxa"/>
              <w:bottom w:w="100" w:type="dxa"/>
              <w:right w:w="100" w:type="dxa"/>
            </w:tcMar>
          </w:tcPr>
          <w:p w14:paraId="5FF15A60" w14:textId="77777777" w:rsidR="00A771DA" w:rsidRPr="005E6742" w:rsidRDefault="00BE0983" w:rsidP="004D6489">
            <w:pPr>
              <w:ind w:left="140"/>
              <w:rPr>
                <w:rFonts w:ascii="Arial" w:hAnsi="Arial" w:cs="Arial"/>
                <w:sz w:val="20"/>
                <w:szCs w:val="20"/>
              </w:rPr>
            </w:pPr>
            <w:hyperlink r:id="rId11">
              <w:proofErr w:type="spellStart"/>
              <w:r w:rsidR="00A771DA" w:rsidRPr="005E6742">
                <w:rPr>
                  <w:rFonts w:ascii="Arial" w:eastAsia="Calibri" w:hAnsi="Arial" w:cs="Arial"/>
                  <w:color w:val="1155CC"/>
                  <w:sz w:val="20"/>
                  <w:szCs w:val="20"/>
                  <w:u w:val="single"/>
                </w:rPr>
                <w:t>Bubbl</w:t>
              </w:r>
              <w:proofErr w:type="spellEnd"/>
              <w:r w:rsidR="00A771DA" w:rsidRPr="005E6742">
                <w:rPr>
                  <w:rFonts w:ascii="Arial" w:eastAsia="Calibri" w:hAnsi="Arial" w:cs="Arial"/>
                  <w:color w:val="1155CC"/>
                  <w:sz w:val="20"/>
                  <w:szCs w:val="20"/>
                  <w:u w:val="single"/>
                </w:rPr>
                <w:t xml:space="preserve"> </w:t>
              </w:r>
              <w:proofErr w:type="spellStart"/>
              <w:r w:rsidR="00A771DA" w:rsidRPr="005E6742">
                <w:rPr>
                  <w:rFonts w:ascii="Arial" w:eastAsia="Calibri" w:hAnsi="Arial" w:cs="Arial"/>
                  <w:color w:val="1155CC"/>
                  <w:sz w:val="20"/>
                  <w:szCs w:val="20"/>
                  <w:u w:val="single"/>
                </w:rPr>
                <w:t>Mindmap</w:t>
              </w:r>
              <w:proofErr w:type="spellEnd"/>
            </w:hyperlink>
          </w:p>
        </w:tc>
        <w:tc>
          <w:tcPr>
            <w:tcW w:w="7371" w:type="dxa"/>
            <w:tcBorders>
              <w:top w:val="single" w:sz="8" w:space="0" w:color="000000"/>
              <w:bottom w:val="single" w:sz="8" w:space="0" w:color="000000"/>
              <w:right w:val="single" w:sz="8" w:space="0" w:color="000000"/>
            </w:tcBorders>
            <w:shd w:val="clear" w:color="auto" w:fill="D6E4BC"/>
            <w:tcMar>
              <w:top w:w="100" w:type="dxa"/>
              <w:left w:w="100" w:type="dxa"/>
              <w:bottom w:w="100" w:type="dxa"/>
              <w:right w:w="100" w:type="dxa"/>
            </w:tcMar>
          </w:tcPr>
          <w:p w14:paraId="4924EBDE" w14:textId="776BE82B" w:rsidR="00A771DA" w:rsidRPr="005E6742" w:rsidRDefault="00A771DA" w:rsidP="004D6489">
            <w:pPr>
              <w:ind w:left="140"/>
              <w:rPr>
                <w:rFonts w:ascii="Arial" w:hAnsi="Arial" w:cs="Arial"/>
                <w:sz w:val="20"/>
                <w:szCs w:val="20"/>
              </w:rPr>
            </w:pPr>
            <w:r w:rsidRPr="005E6742">
              <w:rPr>
                <w:rFonts w:ascii="Arial" w:eastAsia="Calibri" w:hAnsi="Arial" w:cs="Arial"/>
                <w:sz w:val="20"/>
                <w:szCs w:val="20"/>
              </w:rPr>
              <w:t>+</w:t>
            </w:r>
            <w:r w:rsidR="0068376C" w:rsidRPr="005E6742">
              <w:rPr>
                <w:rFonts w:ascii="Arial" w:eastAsia="Calibri" w:hAnsi="Arial" w:cs="Arial"/>
                <w:sz w:val="20"/>
                <w:szCs w:val="20"/>
              </w:rPr>
              <w:t xml:space="preserve"> </w:t>
            </w:r>
            <w:r w:rsidRPr="005E6742">
              <w:rPr>
                <w:rFonts w:ascii="Arial" w:eastAsia="Calibri" w:hAnsi="Arial" w:cs="Arial"/>
                <w:sz w:val="20"/>
                <w:szCs w:val="20"/>
              </w:rPr>
              <w:t>Easy to use, intuitive, can get started within 3-4 minutes, no need for instructions. Can expand network easily, and export (or import) network map to JPEG, PNG, or website.</w:t>
            </w:r>
          </w:p>
          <w:p w14:paraId="57265DB6" w14:textId="15721BDE" w:rsidR="00A771DA" w:rsidRDefault="00A771DA" w:rsidP="004D6489">
            <w:pPr>
              <w:ind w:left="140"/>
              <w:rPr>
                <w:rFonts w:ascii="Arial" w:eastAsia="Calibri" w:hAnsi="Arial" w:cs="Arial"/>
                <w:sz w:val="20"/>
                <w:szCs w:val="20"/>
              </w:rPr>
            </w:pPr>
            <w:r w:rsidRPr="005E6742">
              <w:rPr>
                <w:rFonts w:ascii="Arial" w:eastAsia="Calibri" w:hAnsi="Arial" w:cs="Arial"/>
                <w:sz w:val="20"/>
                <w:szCs w:val="20"/>
              </w:rPr>
              <w:t>Can change colors or the various bubbles. System fairly flexible. Can add arrows to other bubbles in the map</w:t>
            </w:r>
            <w:r w:rsidR="00CC15F8">
              <w:rPr>
                <w:rFonts w:ascii="Arial" w:eastAsia="Calibri" w:hAnsi="Arial" w:cs="Arial"/>
                <w:sz w:val="20"/>
                <w:szCs w:val="20"/>
              </w:rPr>
              <w:t>.</w:t>
            </w:r>
          </w:p>
          <w:p w14:paraId="7D72EB5B" w14:textId="77777777" w:rsidR="00187E8C" w:rsidRPr="005E6742" w:rsidRDefault="00187E8C" w:rsidP="004D6489">
            <w:pPr>
              <w:ind w:left="140"/>
              <w:rPr>
                <w:rFonts w:ascii="Arial" w:hAnsi="Arial" w:cs="Arial"/>
                <w:sz w:val="20"/>
                <w:szCs w:val="20"/>
              </w:rPr>
            </w:pPr>
          </w:p>
          <w:p w14:paraId="0BB16A8F" w14:textId="77777777" w:rsidR="00A771DA" w:rsidRDefault="00A771DA" w:rsidP="004D6489">
            <w:pPr>
              <w:ind w:left="140"/>
              <w:rPr>
                <w:rFonts w:ascii="Arial" w:eastAsia="Calibri" w:hAnsi="Arial" w:cs="Arial"/>
                <w:sz w:val="20"/>
                <w:szCs w:val="20"/>
              </w:rPr>
            </w:pPr>
            <w:r w:rsidRPr="005E6742">
              <w:rPr>
                <w:rFonts w:ascii="Arial" w:eastAsia="Calibri" w:hAnsi="Arial" w:cs="Arial"/>
                <w:sz w:val="20"/>
                <w:szCs w:val="20"/>
              </w:rPr>
              <w:t>-</w:t>
            </w:r>
            <w:r w:rsidR="0068376C" w:rsidRPr="005E6742">
              <w:rPr>
                <w:rFonts w:ascii="Arial" w:eastAsia="Calibri" w:hAnsi="Arial" w:cs="Arial"/>
                <w:sz w:val="20"/>
                <w:szCs w:val="20"/>
              </w:rPr>
              <w:t xml:space="preserve"> </w:t>
            </w:r>
            <w:r w:rsidRPr="005E6742">
              <w:rPr>
                <w:rFonts w:ascii="Arial" w:eastAsia="Calibri" w:hAnsi="Arial" w:cs="Arial"/>
                <w:sz w:val="20"/>
                <w:szCs w:val="20"/>
              </w:rPr>
              <w:t>Have to register but can be done very easily. Quite basic</w:t>
            </w:r>
            <w:r w:rsidR="00CC15F8">
              <w:rPr>
                <w:rFonts w:ascii="Arial" w:eastAsia="Calibri" w:hAnsi="Arial" w:cs="Arial"/>
                <w:sz w:val="20"/>
                <w:szCs w:val="20"/>
              </w:rPr>
              <w:t>.</w:t>
            </w:r>
            <w:r w:rsidRPr="005E6742">
              <w:rPr>
                <w:rFonts w:ascii="Arial" w:eastAsia="Calibri" w:hAnsi="Arial" w:cs="Arial"/>
                <w:sz w:val="20"/>
                <w:szCs w:val="20"/>
              </w:rPr>
              <w:t xml:space="preserve"> </w:t>
            </w:r>
          </w:p>
          <w:p w14:paraId="75E5F577" w14:textId="5E62B472" w:rsidR="004D098C" w:rsidRPr="005E6742" w:rsidRDefault="004D098C" w:rsidP="004D6489">
            <w:pPr>
              <w:ind w:left="140"/>
              <w:rPr>
                <w:rFonts w:ascii="Arial" w:hAnsi="Arial" w:cs="Arial"/>
                <w:sz w:val="20"/>
                <w:szCs w:val="20"/>
              </w:rPr>
            </w:pPr>
          </w:p>
        </w:tc>
      </w:tr>
      <w:tr w:rsidR="00A771DA" w:rsidRPr="005E6742" w14:paraId="6FCFF591" w14:textId="77777777" w:rsidTr="004D098C">
        <w:trPr>
          <w:trHeight w:val="1379"/>
          <w:jc w:val="center"/>
        </w:trPr>
        <w:tc>
          <w:tcPr>
            <w:tcW w:w="1833" w:type="dxa"/>
            <w:tcBorders>
              <w:left w:val="single" w:sz="8" w:space="0" w:color="000000"/>
              <w:bottom w:val="single" w:sz="8" w:space="0" w:color="000000"/>
              <w:right w:val="single" w:sz="8" w:space="0" w:color="000000"/>
            </w:tcBorders>
            <w:shd w:val="clear" w:color="auto" w:fill="EBF1DE"/>
            <w:tcMar>
              <w:top w:w="100" w:type="dxa"/>
              <w:left w:w="100" w:type="dxa"/>
              <w:bottom w:w="100" w:type="dxa"/>
              <w:right w:w="100" w:type="dxa"/>
            </w:tcMar>
          </w:tcPr>
          <w:p w14:paraId="2C0F6A0E" w14:textId="77777777" w:rsidR="00A771DA" w:rsidRPr="005E6742" w:rsidRDefault="00BE0983" w:rsidP="004D6489">
            <w:pPr>
              <w:ind w:left="140"/>
              <w:rPr>
                <w:rFonts w:ascii="Arial" w:hAnsi="Arial" w:cs="Arial"/>
                <w:sz w:val="20"/>
                <w:szCs w:val="20"/>
              </w:rPr>
            </w:pPr>
            <w:hyperlink r:id="rId12" w:anchor="m:new-g">
              <w:proofErr w:type="spellStart"/>
              <w:r w:rsidR="00A771DA" w:rsidRPr="005E6742">
                <w:rPr>
                  <w:rFonts w:ascii="Arial" w:eastAsia="Calibri" w:hAnsi="Arial" w:cs="Arial"/>
                  <w:color w:val="1155CC"/>
                  <w:sz w:val="20"/>
                  <w:szCs w:val="20"/>
                  <w:u w:val="single"/>
                </w:rPr>
                <w:t>MindMup</w:t>
              </w:r>
              <w:proofErr w:type="spellEnd"/>
            </w:hyperlink>
          </w:p>
        </w:tc>
        <w:tc>
          <w:tcPr>
            <w:tcW w:w="7371" w:type="dxa"/>
            <w:tcBorders>
              <w:bottom w:val="single" w:sz="8" w:space="0" w:color="000000"/>
              <w:right w:val="single" w:sz="8" w:space="0" w:color="000000"/>
            </w:tcBorders>
            <w:shd w:val="clear" w:color="auto" w:fill="EBF1DE"/>
            <w:tcMar>
              <w:top w:w="100" w:type="dxa"/>
              <w:left w:w="100" w:type="dxa"/>
              <w:bottom w:w="100" w:type="dxa"/>
              <w:right w:w="100" w:type="dxa"/>
            </w:tcMar>
          </w:tcPr>
          <w:p w14:paraId="6664621E" w14:textId="704F0568" w:rsidR="00A771DA" w:rsidRPr="005E6742" w:rsidRDefault="00A771DA" w:rsidP="004D6489">
            <w:pPr>
              <w:ind w:left="140"/>
              <w:rPr>
                <w:rFonts w:ascii="Arial" w:hAnsi="Arial" w:cs="Arial"/>
                <w:sz w:val="20"/>
                <w:szCs w:val="20"/>
              </w:rPr>
            </w:pPr>
            <w:r w:rsidRPr="005E6742">
              <w:rPr>
                <w:rFonts w:ascii="Arial" w:eastAsia="Calibri" w:hAnsi="Arial" w:cs="Arial"/>
                <w:sz w:val="20"/>
                <w:szCs w:val="20"/>
              </w:rPr>
              <w:t>+</w:t>
            </w:r>
            <w:r w:rsidR="0068376C" w:rsidRPr="005E6742">
              <w:rPr>
                <w:rFonts w:ascii="Arial" w:eastAsia="Calibri" w:hAnsi="Arial" w:cs="Arial"/>
                <w:sz w:val="20"/>
                <w:szCs w:val="20"/>
              </w:rPr>
              <w:t xml:space="preserve"> </w:t>
            </w:r>
            <w:r w:rsidRPr="005E6742">
              <w:rPr>
                <w:rFonts w:ascii="Arial" w:eastAsia="Calibri" w:hAnsi="Arial" w:cs="Arial"/>
                <w:sz w:val="20"/>
                <w:szCs w:val="20"/>
              </w:rPr>
              <w:t>Easy to use, intuitive, no need for instructions. Can expand network easily, and export (or import) network map to PNG, or PDF.</w:t>
            </w:r>
          </w:p>
          <w:p w14:paraId="23D08167" w14:textId="01B6A5AC" w:rsidR="00A771DA" w:rsidRDefault="00A771DA" w:rsidP="004D6489">
            <w:pPr>
              <w:ind w:left="140"/>
              <w:rPr>
                <w:rFonts w:ascii="Arial" w:eastAsia="Calibri" w:hAnsi="Arial" w:cs="Arial"/>
                <w:sz w:val="20"/>
                <w:szCs w:val="20"/>
              </w:rPr>
            </w:pPr>
            <w:r w:rsidRPr="005E6742">
              <w:rPr>
                <w:rFonts w:ascii="Arial" w:eastAsia="Calibri" w:hAnsi="Arial" w:cs="Arial"/>
                <w:sz w:val="20"/>
                <w:szCs w:val="20"/>
              </w:rPr>
              <w:t>Can change colors or the various bubbles. System fairly flexible. Faster than other tools as you indicate titles for your bubbles on the left side, instead of doing them “bubble by bubble</w:t>
            </w:r>
            <w:r w:rsidR="00CC15F8">
              <w:rPr>
                <w:rFonts w:ascii="Arial" w:eastAsia="Calibri" w:hAnsi="Arial" w:cs="Arial"/>
                <w:sz w:val="20"/>
                <w:szCs w:val="20"/>
              </w:rPr>
              <w:t>.</w:t>
            </w:r>
            <w:r w:rsidRPr="005E6742">
              <w:rPr>
                <w:rFonts w:ascii="Arial" w:eastAsia="Calibri" w:hAnsi="Arial" w:cs="Arial"/>
                <w:sz w:val="20"/>
                <w:szCs w:val="20"/>
              </w:rPr>
              <w:t>”</w:t>
            </w:r>
          </w:p>
          <w:p w14:paraId="3CBBEA6F" w14:textId="77777777" w:rsidR="00187E8C" w:rsidRPr="005E6742" w:rsidRDefault="00187E8C" w:rsidP="004D6489">
            <w:pPr>
              <w:ind w:left="140"/>
              <w:rPr>
                <w:rFonts w:ascii="Arial" w:hAnsi="Arial" w:cs="Arial"/>
                <w:sz w:val="20"/>
                <w:szCs w:val="20"/>
              </w:rPr>
            </w:pPr>
          </w:p>
          <w:p w14:paraId="488F8BE8" w14:textId="77777777" w:rsidR="00A771DA" w:rsidRDefault="00A771DA" w:rsidP="004D6489">
            <w:pPr>
              <w:ind w:left="140"/>
              <w:rPr>
                <w:rFonts w:ascii="Arial" w:eastAsia="Calibri" w:hAnsi="Arial" w:cs="Arial"/>
                <w:sz w:val="20"/>
                <w:szCs w:val="20"/>
              </w:rPr>
            </w:pPr>
            <w:r w:rsidRPr="005E6742">
              <w:rPr>
                <w:rFonts w:ascii="Arial" w:eastAsia="Calibri" w:hAnsi="Arial" w:cs="Arial"/>
                <w:sz w:val="20"/>
                <w:szCs w:val="20"/>
              </w:rPr>
              <w:t>-</w:t>
            </w:r>
            <w:r w:rsidR="0068376C" w:rsidRPr="005E6742">
              <w:rPr>
                <w:rFonts w:ascii="Arial" w:eastAsia="Calibri" w:hAnsi="Arial" w:cs="Arial"/>
                <w:sz w:val="20"/>
                <w:szCs w:val="20"/>
              </w:rPr>
              <w:t xml:space="preserve"> </w:t>
            </w:r>
            <w:r w:rsidRPr="005E6742">
              <w:rPr>
                <w:rFonts w:ascii="Arial" w:eastAsia="Calibri" w:hAnsi="Arial" w:cs="Arial"/>
                <w:sz w:val="20"/>
                <w:szCs w:val="20"/>
              </w:rPr>
              <w:t>Difficult to move things around (a bit rigid).  Quite basic</w:t>
            </w:r>
            <w:r w:rsidR="00CC15F8">
              <w:rPr>
                <w:rFonts w:ascii="Arial" w:eastAsia="Calibri" w:hAnsi="Arial" w:cs="Arial"/>
                <w:sz w:val="20"/>
                <w:szCs w:val="20"/>
              </w:rPr>
              <w:t>.</w:t>
            </w:r>
          </w:p>
          <w:p w14:paraId="11010956" w14:textId="3051AE11" w:rsidR="004D098C" w:rsidRPr="005E6742" w:rsidRDefault="004D098C" w:rsidP="004D6489">
            <w:pPr>
              <w:ind w:left="140"/>
              <w:rPr>
                <w:rFonts w:ascii="Arial" w:hAnsi="Arial" w:cs="Arial"/>
                <w:sz w:val="20"/>
                <w:szCs w:val="20"/>
              </w:rPr>
            </w:pPr>
          </w:p>
        </w:tc>
      </w:tr>
      <w:tr w:rsidR="00A771DA" w:rsidRPr="005E6742" w14:paraId="25D4C9DF" w14:textId="77777777" w:rsidTr="004D098C">
        <w:trPr>
          <w:jc w:val="center"/>
        </w:trPr>
        <w:tc>
          <w:tcPr>
            <w:tcW w:w="1833" w:type="dxa"/>
            <w:tcBorders>
              <w:left w:val="single" w:sz="8" w:space="0" w:color="000000"/>
              <w:bottom w:val="single" w:sz="8" w:space="0" w:color="000000"/>
              <w:right w:val="single" w:sz="8" w:space="0" w:color="000000"/>
            </w:tcBorders>
            <w:shd w:val="clear" w:color="auto" w:fill="D6E4BC"/>
            <w:tcMar>
              <w:top w:w="100" w:type="dxa"/>
              <w:left w:w="100" w:type="dxa"/>
              <w:bottom w:w="100" w:type="dxa"/>
              <w:right w:w="100" w:type="dxa"/>
            </w:tcMar>
          </w:tcPr>
          <w:p w14:paraId="180CA6E7" w14:textId="77777777" w:rsidR="00A771DA" w:rsidRPr="005E6742" w:rsidRDefault="00BE0983" w:rsidP="004D6489">
            <w:pPr>
              <w:ind w:left="140"/>
              <w:rPr>
                <w:rFonts w:ascii="Arial" w:hAnsi="Arial" w:cs="Arial"/>
                <w:sz w:val="20"/>
                <w:szCs w:val="20"/>
              </w:rPr>
            </w:pPr>
            <w:hyperlink r:id="rId13">
              <w:r w:rsidR="00A771DA" w:rsidRPr="005E6742">
                <w:rPr>
                  <w:rFonts w:ascii="Arial" w:eastAsia="Calibri" w:hAnsi="Arial" w:cs="Arial"/>
                  <w:color w:val="1155CC"/>
                  <w:sz w:val="20"/>
                  <w:szCs w:val="20"/>
                  <w:u w:val="single"/>
                </w:rPr>
                <w:t>Text2MindMap</w:t>
              </w:r>
            </w:hyperlink>
          </w:p>
        </w:tc>
        <w:tc>
          <w:tcPr>
            <w:tcW w:w="7371" w:type="dxa"/>
            <w:tcBorders>
              <w:bottom w:val="single" w:sz="8" w:space="0" w:color="000000"/>
              <w:right w:val="single" w:sz="8" w:space="0" w:color="000000"/>
            </w:tcBorders>
            <w:shd w:val="clear" w:color="auto" w:fill="D6E4BC"/>
            <w:tcMar>
              <w:top w:w="100" w:type="dxa"/>
              <w:left w:w="100" w:type="dxa"/>
              <w:bottom w:w="100" w:type="dxa"/>
              <w:right w:w="100" w:type="dxa"/>
            </w:tcMar>
          </w:tcPr>
          <w:p w14:paraId="386B9CB2" w14:textId="418429B4" w:rsidR="00A771DA" w:rsidRPr="005E6742" w:rsidRDefault="00A771DA" w:rsidP="004D6489">
            <w:pPr>
              <w:ind w:left="140"/>
              <w:rPr>
                <w:rFonts w:ascii="Arial" w:hAnsi="Arial" w:cs="Arial"/>
                <w:sz w:val="20"/>
                <w:szCs w:val="20"/>
              </w:rPr>
            </w:pPr>
            <w:r w:rsidRPr="005E6742">
              <w:rPr>
                <w:rFonts w:ascii="Arial" w:eastAsia="Calibri" w:hAnsi="Arial" w:cs="Arial"/>
                <w:sz w:val="20"/>
                <w:szCs w:val="20"/>
              </w:rPr>
              <w:t>+</w:t>
            </w:r>
            <w:r w:rsidR="0068376C" w:rsidRPr="005E6742">
              <w:rPr>
                <w:rFonts w:ascii="Arial" w:eastAsia="Calibri" w:hAnsi="Arial" w:cs="Arial"/>
                <w:sz w:val="20"/>
                <w:szCs w:val="20"/>
              </w:rPr>
              <w:t xml:space="preserve"> </w:t>
            </w:r>
            <w:r w:rsidRPr="005E6742">
              <w:rPr>
                <w:rFonts w:ascii="Arial" w:eastAsia="Calibri" w:hAnsi="Arial" w:cs="Arial"/>
                <w:sz w:val="20"/>
                <w:szCs w:val="20"/>
              </w:rPr>
              <w:t>Easy to use, intuitive, no need for instructions. Can expand network easily, and export (or import) network map to PNG, or PDF. Can also save directly on Google</w:t>
            </w:r>
            <w:r w:rsidR="0068376C" w:rsidRPr="005E6742">
              <w:rPr>
                <w:rFonts w:ascii="Arial" w:eastAsia="Calibri" w:hAnsi="Arial" w:cs="Arial"/>
                <w:sz w:val="20"/>
                <w:szCs w:val="20"/>
              </w:rPr>
              <w:t xml:space="preserve"> </w:t>
            </w:r>
            <w:r w:rsidRPr="005E6742">
              <w:rPr>
                <w:rFonts w:ascii="Arial" w:eastAsia="Calibri" w:hAnsi="Arial" w:cs="Arial"/>
                <w:sz w:val="20"/>
                <w:szCs w:val="20"/>
              </w:rPr>
              <w:t>Drive.</w:t>
            </w:r>
          </w:p>
          <w:p w14:paraId="119CD5F1" w14:textId="56FE6843" w:rsidR="0068376C" w:rsidRPr="005E6742" w:rsidRDefault="00A771DA" w:rsidP="004D6489">
            <w:pPr>
              <w:ind w:left="140"/>
              <w:rPr>
                <w:rFonts w:ascii="Arial" w:eastAsia="Calibri" w:hAnsi="Arial" w:cs="Arial"/>
                <w:sz w:val="20"/>
                <w:szCs w:val="20"/>
              </w:rPr>
            </w:pPr>
            <w:r w:rsidRPr="005E6742">
              <w:rPr>
                <w:rFonts w:ascii="Arial" w:eastAsia="Calibri" w:hAnsi="Arial" w:cs="Arial"/>
                <w:sz w:val="20"/>
                <w:szCs w:val="20"/>
              </w:rPr>
              <w:t>Can change colors or the various bubbles. System fairly flexi</w:t>
            </w:r>
            <w:r w:rsidR="0068376C" w:rsidRPr="005E6742">
              <w:rPr>
                <w:rFonts w:ascii="Arial" w:eastAsia="Calibri" w:hAnsi="Arial" w:cs="Arial"/>
                <w:sz w:val="20"/>
                <w:szCs w:val="20"/>
              </w:rPr>
              <w:t xml:space="preserve">ble. Faster than other mapping </w:t>
            </w:r>
            <w:r w:rsidRPr="005E6742">
              <w:rPr>
                <w:rFonts w:ascii="Arial" w:eastAsia="Calibri" w:hAnsi="Arial" w:cs="Arial"/>
                <w:sz w:val="20"/>
                <w:szCs w:val="20"/>
              </w:rPr>
              <w:t>tools</w:t>
            </w:r>
            <w:r w:rsidR="00CC15F8">
              <w:rPr>
                <w:rFonts w:ascii="Arial" w:eastAsia="Calibri" w:hAnsi="Arial" w:cs="Arial"/>
                <w:sz w:val="20"/>
                <w:szCs w:val="20"/>
              </w:rPr>
              <w:t>,</w:t>
            </w:r>
            <w:r w:rsidRPr="005E6742">
              <w:rPr>
                <w:rFonts w:ascii="Arial" w:eastAsia="Calibri" w:hAnsi="Arial" w:cs="Arial"/>
                <w:sz w:val="20"/>
                <w:szCs w:val="20"/>
              </w:rPr>
              <w:t xml:space="preserve"> as you indicate titles for your bubbles on the left side, instead of doing them </w:t>
            </w:r>
          </w:p>
          <w:p w14:paraId="7A76601C" w14:textId="70AF1618" w:rsidR="00A771DA" w:rsidRDefault="00A771DA" w:rsidP="004D6489">
            <w:pPr>
              <w:ind w:left="140"/>
              <w:rPr>
                <w:rFonts w:ascii="Arial" w:eastAsia="Calibri" w:hAnsi="Arial" w:cs="Arial"/>
                <w:sz w:val="20"/>
                <w:szCs w:val="20"/>
              </w:rPr>
            </w:pPr>
            <w:r w:rsidRPr="005E6742">
              <w:rPr>
                <w:rFonts w:ascii="Arial" w:eastAsia="Calibri" w:hAnsi="Arial" w:cs="Arial"/>
                <w:sz w:val="20"/>
                <w:szCs w:val="20"/>
              </w:rPr>
              <w:t>“bubble by bubble</w:t>
            </w:r>
            <w:r w:rsidR="00CC15F8">
              <w:rPr>
                <w:rFonts w:ascii="Arial" w:eastAsia="Calibri" w:hAnsi="Arial" w:cs="Arial"/>
                <w:sz w:val="20"/>
                <w:szCs w:val="20"/>
              </w:rPr>
              <w:t>.</w:t>
            </w:r>
            <w:r w:rsidRPr="005E6742">
              <w:rPr>
                <w:rFonts w:ascii="Arial" w:eastAsia="Calibri" w:hAnsi="Arial" w:cs="Arial"/>
                <w:sz w:val="20"/>
                <w:szCs w:val="20"/>
              </w:rPr>
              <w:t>”</w:t>
            </w:r>
          </w:p>
          <w:p w14:paraId="101D7F37" w14:textId="77777777" w:rsidR="00187E8C" w:rsidRPr="005E6742" w:rsidRDefault="00187E8C" w:rsidP="004D6489">
            <w:pPr>
              <w:ind w:left="140"/>
              <w:rPr>
                <w:rFonts w:ascii="Arial" w:hAnsi="Arial" w:cs="Arial"/>
                <w:sz w:val="20"/>
                <w:szCs w:val="20"/>
              </w:rPr>
            </w:pPr>
          </w:p>
          <w:p w14:paraId="329E1186" w14:textId="77777777" w:rsidR="00A771DA" w:rsidRDefault="00A771DA" w:rsidP="00040D71">
            <w:pPr>
              <w:ind w:left="140"/>
              <w:rPr>
                <w:rFonts w:ascii="Arial" w:eastAsia="Calibri" w:hAnsi="Arial" w:cs="Arial"/>
                <w:sz w:val="20"/>
                <w:szCs w:val="20"/>
              </w:rPr>
            </w:pPr>
            <w:r w:rsidRPr="005E6742">
              <w:rPr>
                <w:rFonts w:ascii="Arial" w:eastAsia="Calibri" w:hAnsi="Arial" w:cs="Arial"/>
                <w:sz w:val="20"/>
                <w:szCs w:val="20"/>
              </w:rPr>
              <w:t>-</w:t>
            </w:r>
            <w:r w:rsidR="0068376C" w:rsidRPr="005E6742">
              <w:rPr>
                <w:rFonts w:ascii="Arial" w:eastAsia="Calibri" w:hAnsi="Arial" w:cs="Arial"/>
                <w:sz w:val="20"/>
                <w:szCs w:val="20"/>
              </w:rPr>
              <w:t xml:space="preserve"> </w:t>
            </w:r>
            <w:r w:rsidRPr="005E6742">
              <w:rPr>
                <w:rFonts w:ascii="Arial" w:eastAsia="Calibri" w:hAnsi="Arial" w:cs="Arial"/>
                <w:sz w:val="20"/>
                <w:szCs w:val="20"/>
              </w:rPr>
              <w:t xml:space="preserve">A bit bouncy and </w:t>
            </w:r>
            <w:proofErr w:type="gramStart"/>
            <w:r w:rsidRPr="005E6742">
              <w:rPr>
                <w:rFonts w:ascii="Arial" w:eastAsia="Calibri" w:hAnsi="Arial" w:cs="Arial"/>
                <w:sz w:val="20"/>
                <w:szCs w:val="20"/>
              </w:rPr>
              <w:t>doesn’t</w:t>
            </w:r>
            <w:proofErr w:type="gramEnd"/>
            <w:r w:rsidRPr="005E6742">
              <w:rPr>
                <w:rFonts w:ascii="Arial" w:eastAsia="Calibri" w:hAnsi="Arial" w:cs="Arial"/>
                <w:sz w:val="20"/>
                <w:szCs w:val="20"/>
              </w:rPr>
              <w:t xml:space="preserve"> look as professional as the other tools (minor comment)</w:t>
            </w:r>
            <w:r w:rsidR="00CC15F8">
              <w:rPr>
                <w:rFonts w:ascii="Arial" w:eastAsia="Calibri" w:hAnsi="Arial" w:cs="Arial"/>
                <w:sz w:val="20"/>
                <w:szCs w:val="20"/>
              </w:rPr>
              <w:t>.</w:t>
            </w:r>
            <w:r w:rsidRPr="005E6742">
              <w:rPr>
                <w:rFonts w:ascii="Arial" w:eastAsia="Calibri" w:hAnsi="Arial" w:cs="Arial"/>
                <w:sz w:val="20"/>
                <w:szCs w:val="20"/>
              </w:rPr>
              <w:t xml:space="preserve"> A bit basic</w:t>
            </w:r>
            <w:r w:rsidR="00CC15F8">
              <w:rPr>
                <w:rFonts w:ascii="Arial" w:eastAsia="Calibri" w:hAnsi="Arial" w:cs="Arial"/>
                <w:sz w:val="20"/>
                <w:szCs w:val="20"/>
              </w:rPr>
              <w:t>.</w:t>
            </w:r>
          </w:p>
          <w:p w14:paraId="2A51F946" w14:textId="45F712EE" w:rsidR="004D098C" w:rsidRPr="005E6742" w:rsidRDefault="004D098C" w:rsidP="00040D71">
            <w:pPr>
              <w:ind w:left="140"/>
              <w:rPr>
                <w:rFonts w:ascii="Arial" w:hAnsi="Arial" w:cs="Arial"/>
                <w:sz w:val="20"/>
                <w:szCs w:val="20"/>
              </w:rPr>
            </w:pPr>
          </w:p>
        </w:tc>
      </w:tr>
      <w:tr w:rsidR="00A771DA" w:rsidRPr="005E6742" w14:paraId="66C3C9C5" w14:textId="77777777" w:rsidTr="004D098C">
        <w:trPr>
          <w:trHeight w:val="551"/>
          <w:jc w:val="center"/>
        </w:trPr>
        <w:tc>
          <w:tcPr>
            <w:tcW w:w="1833" w:type="dxa"/>
            <w:tcBorders>
              <w:left w:val="single" w:sz="8" w:space="0" w:color="000000"/>
              <w:bottom w:val="single" w:sz="8" w:space="0" w:color="000000"/>
              <w:right w:val="single" w:sz="8" w:space="0" w:color="000000"/>
            </w:tcBorders>
            <w:shd w:val="clear" w:color="auto" w:fill="EBF1DE"/>
            <w:tcMar>
              <w:top w:w="100" w:type="dxa"/>
              <w:left w:w="100" w:type="dxa"/>
              <w:bottom w:w="100" w:type="dxa"/>
              <w:right w:w="100" w:type="dxa"/>
            </w:tcMar>
          </w:tcPr>
          <w:p w14:paraId="6F5148E0" w14:textId="77777777" w:rsidR="00A771DA" w:rsidRPr="005E6742" w:rsidRDefault="00BE0983" w:rsidP="004D6489">
            <w:pPr>
              <w:ind w:left="140"/>
              <w:rPr>
                <w:rFonts w:ascii="Arial" w:hAnsi="Arial" w:cs="Arial"/>
                <w:sz w:val="20"/>
                <w:szCs w:val="20"/>
              </w:rPr>
            </w:pPr>
            <w:hyperlink r:id="rId14">
              <w:proofErr w:type="spellStart"/>
              <w:r w:rsidR="00A771DA" w:rsidRPr="005E6742">
                <w:rPr>
                  <w:rFonts w:ascii="Arial" w:eastAsia="Calibri" w:hAnsi="Arial" w:cs="Arial"/>
                  <w:color w:val="1155CC"/>
                  <w:sz w:val="20"/>
                  <w:szCs w:val="20"/>
                  <w:u w:val="single"/>
                </w:rPr>
                <w:t>NetDraw</w:t>
              </w:r>
              <w:proofErr w:type="spellEnd"/>
            </w:hyperlink>
          </w:p>
        </w:tc>
        <w:tc>
          <w:tcPr>
            <w:tcW w:w="7371" w:type="dxa"/>
            <w:tcBorders>
              <w:bottom w:val="single" w:sz="8" w:space="0" w:color="000000"/>
              <w:right w:val="single" w:sz="8" w:space="0" w:color="000000"/>
            </w:tcBorders>
            <w:shd w:val="clear" w:color="auto" w:fill="EBF1DE"/>
            <w:tcMar>
              <w:top w:w="100" w:type="dxa"/>
              <w:left w:w="100" w:type="dxa"/>
              <w:bottom w:w="100" w:type="dxa"/>
              <w:right w:w="100" w:type="dxa"/>
            </w:tcMar>
          </w:tcPr>
          <w:p w14:paraId="02401A8A" w14:textId="3CA54EAF" w:rsidR="00A771DA" w:rsidRPr="005E6742" w:rsidRDefault="00187E8C">
            <w:pPr>
              <w:ind w:left="140"/>
              <w:rPr>
                <w:rFonts w:ascii="Arial" w:hAnsi="Arial" w:cs="Arial"/>
                <w:sz w:val="20"/>
                <w:szCs w:val="20"/>
              </w:rPr>
            </w:pPr>
            <w:r w:rsidRPr="005E6742">
              <w:rPr>
                <w:rFonts w:ascii="Arial" w:eastAsia="Calibri" w:hAnsi="Arial" w:cs="Arial"/>
                <w:sz w:val="20"/>
                <w:szCs w:val="20"/>
              </w:rPr>
              <w:t xml:space="preserve">- </w:t>
            </w:r>
            <w:r w:rsidR="00A771DA" w:rsidRPr="005E6742">
              <w:rPr>
                <w:rFonts w:ascii="Arial" w:eastAsia="Calibri" w:hAnsi="Arial" w:cs="Arial"/>
                <w:sz w:val="20"/>
                <w:szCs w:val="20"/>
              </w:rPr>
              <w:t>A tool you have to download</w:t>
            </w:r>
            <w:r w:rsidR="00CC15F8">
              <w:rPr>
                <w:rFonts w:ascii="Arial" w:eastAsia="Calibri" w:hAnsi="Arial" w:cs="Arial"/>
                <w:sz w:val="20"/>
                <w:szCs w:val="20"/>
              </w:rPr>
              <w:t>.</w:t>
            </w:r>
            <w:r w:rsidR="00A771DA" w:rsidRPr="005E6742">
              <w:rPr>
                <w:rFonts w:ascii="Arial" w:eastAsia="Calibri" w:hAnsi="Arial" w:cs="Arial"/>
                <w:sz w:val="20"/>
                <w:szCs w:val="20"/>
              </w:rPr>
              <w:t xml:space="preserve"> </w:t>
            </w:r>
            <w:proofErr w:type="gramStart"/>
            <w:r w:rsidR="00CC15F8">
              <w:rPr>
                <w:rFonts w:ascii="Arial" w:eastAsia="Calibri" w:hAnsi="Arial" w:cs="Arial"/>
                <w:sz w:val="20"/>
                <w:szCs w:val="20"/>
              </w:rPr>
              <w:t>C</w:t>
            </w:r>
            <w:r w:rsidR="00A771DA" w:rsidRPr="005E6742">
              <w:rPr>
                <w:rFonts w:ascii="Arial" w:eastAsia="Calibri" w:hAnsi="Arial" w:cs="Arial"/>
                <w:sz w:val="20"/>
                <w:szCs w:val="20"/>
              </w:rPr>
              <w:t>an</w:t>
            </w:r>
            <w:r w:rsidR="00CC15F8">
              <w:rPr>
                <w:rFonts w:ascii="Arial" w:eastAsia="Calibri" w:hAnsi="Arial" w:cs="Arial"/>
                <w:sz w:val="20"/>
                <w:szCs w:val="20"/>
              </w:rPr>
              <w:t>not</w:t>
            </w:r>
            <w:r w:rsidR="00A771DA" w:rsidRPr="005E6742">
              <w:rPr>
                <w:rFonts w:ascii="Arial" w:eastAsia="Calibri" w:hAnsi="Arial" w:cs="Arial"/>
                <w:sz w:val="20"/>
                <w:szCs w:val="20"/>
              </w:rPr>
              <w:t xml:space="preserve"> be used</w:t>
            </w:r>
            <w:proofErr w:type="gramEnd"/>
            <w:r w:rsidR="00A771DA" w:rsidRPr="005E6742">
              <w:rPr>
                <w:rFonts w:ascii="Arial" w:eastAsia="Calibri" w:hAnsi="Arial" w:cs="Arial"/>
                <w:sz w:val="20"/>
                <w:szCs w:val="20"/>
              </w:rPr>
              <w:t xml:space="preserve"> on MAC computers.</w:t>
            </w:r>
          </w:p>
          <w:p w14:paraId="76C369A0" w14:textId="77777777" w:rsidR="00A771DA" w:rsidRDefault="00187E8C" w:rsidP="00211061">
            <w:pPr>
              <w:rPr>
                <w:rFonts w:ascii="Arial" w:eastAsia="Calibri" w:hAnsi="Arial" w:cs="Arial"/>
                <w:sz w:val="20"/>
                <w:szCs w:val="20"/>
              </w:rPr>
            </w:pPr>
            <w:r>
              <w:rPr>
                <w:rFonts w:ascii="Arial" w:eastAsia="Calibri" w:hAnsi="Arial" w:cs="Arial"/>
                <w:sz w:val="20"/>
                <w:szCs w:val="20"/>
              </w:rPr>
              <w:t xml:space="preserve">  </w:t>
            </w:r>
            <w:r w:rsidRPr="005E6742">
              <w:rPr>
                <w:rFonts w:ascii="Arial" w:eastAsia="Calibri" w:hAnsi="Arial" w:cs="Arial"/>
                <w:sz w:val="20"/>
                <w:szCs w:val="20"/>
              </w:rPr>
              <w:t xml:space="preserve">- </w:t>
            </w:r>
            <w:r w:rsidR="00A771DA" w:rsidRPr="00211061">
              <w:rPr>
                <w:rFonts w:ascii="Arial" w:eastAsia="Calibri" w:hAnsi="Arial" w:cs="Arial"/>
                <w:sz w:val="20"/>
                <w:szCs w:val="20"/>
              </w:rPr>
              <w:t xml:space="preserve">Seems to </w:t>
            </w:r>
            <w:proofErr w:type="gramStart"/>
            <w:r w:rsidR="00A771DA" w:rsidRPr="00211061">
              <w:rPr>
                <w:rFonts w:ascii="Arial" w:eastAsia="Calibri" w:hAnsi="Arial" w:cs="Arial"/>
                <w:sz w:val="20"/>
                <w:szCs w:val="20"/>
              </w:rPr>
              <w:t>be a bit more advanced</w:t>
            </w:r>
            <w:proofErr w:type="gramEnd"/>
            <w:r w:rsidRPr="00211061">
              <w:rPr>
                <w:rFonts w:ascii="Arial" w:eastAsia="Calibri" w:hAnsi="Arial" w:cs="Arial"/>
                <w:sz w:val="20"/>
                <w:szCs w:val="20"/>
              </w:rPr>
              <w:t>, as</w:t>
            </w:r>
            <w:r w:rsidR="00A771DA" w:rsidRPr="00211061">
              <w:rPr>
                <w:rFonts w:ascii="Arial" w:eastAsia="Calibri" w:hAnsi="Arial" w:cs="Arial"/>
                <w:sz w:val="20"/>
                <w:szCs w:val="20"/>
              </w:rPr>
              <w:t xml:space="preserve"> people download a manual that goes with it.</w:t>
            </w:r>
          </w:p>
          <w:p w14:paraId="7046CA17" w14:textId="75130C15" w:rsidR="004D098C" w:rsidRPr="00211061" w:rsidRDefault="004D098C" w:rsidP="00211061">
            <w:pPr>
              <w:rPr>
                <w:rFonts w:ascii="Arial" w:hAnsi="Arial" w:cs="Arial"/>
                <w:sz w:val="20"/>
                <w:szCs w:val="20"/>
              </w:rPr>
            </w:pPr>
          </w:p>
        </w:tc>
      </w:tr>
    </w:tbl>
    <w:p w14:paraId="3C2489C4" w14:textId="37089402" w:rsidR="007E4AD1" w:rsidRDefault="007E4AD1" w:rsidP="007A4FCA">
      <w:pPr>
        <w:pStyle w:val="ccafslevel2head"/>
      </w:pPr>
    </w:p>
    <w:p w14:paraId="2594DB1F" w14:textId="77777777" w:rsidR="00C31F74" w:rsidRDefault="00C31F74" w:rsidP="003F1A2E">
      <w:pPr>
        <w:ind w:left="360" w:hanging="360"/>
        <w:rPr>
          <w:rFonts w:ascii="Arial" w:eastAsia="Calibri" w:hAnsi="Arial" w:cs="Arial"/>
          <w:i/>
          <w:sz w:val="20"/>
          <w:szCs w:val="20"/>
        </w:rPr>
      </w:pPr>
    </w:p>
    <w:p w14:paraId="013BA329" w14:textId="77777777" w:rsidR="003F1A2E" w:rsidRDefault="003F1A2E" w:rsidP="004D6489">
      <w:pPr>
        <w:sectPr w:rsidR="003F1A2E" w:rsidSect="004D098C">
          <w:footerReference w:type="default" r:id="rId15"/>
          <w:type w:val="continuous"/>
          <w:pgSz w:w="11907" w:h="16829"/>
          <w:pgMar w:top="1134" w:right="1134" w:bottom="1134" w:left="1134" w:header="357" w:footer="618" w:gutter="0"/>
          <w:cols w:space="720"/>
          <w:titlePg/>
          <w:docGrid w:linePitch="360"/>
        </w:sectPr>
      </w:pPr>
    </w:p>
    <w:p w14:paraId="0F21EB10" w14:textId="61360471" w:rsidR="004D6489" w:rsidRPr="004D6489" w:rsidRDefault="004D6489" w:rsidP="004D098C">
      <w:pPr>
        <w:pStyle w:val="ccafslevel2head"/>
        <w:outlineLvl w:val="0"/>
        <w:rPr>
          <w:i/>
          <w:sz w:val="16"/>
          <w:szCs w:val="16"/>
        </w:rPr>
      </w:pPr>
    </w:p>
    <w:sectPr w:rsidR="004D6489" w:rsidRPr="004D6489" w:rsidSect="008154AA">
      <w:type w:val="continuous"/>
      <w:pgSz w:w="11907" w:h="16829"/>
      <w:pgMar w:top="567" w:right="454" w:bottom="454" w:left="454" w:header="357" w:footer="618"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98923" w14:textId="77777777" w:rsidR="00BE0983" w:rsidRDefault="00BE0983" w:rsidP="002C72BB">
      <w:r>
        <w:separator/>
      </w:r>
    </w:p>
  </w:endnote>
  <w:endnote w:type="continuationSeparator" w:id="0">
    <w:p w14:paraId="11E057CD" w14:textId="77777777" w:rsidR="00BE0983" w:rsidRDefault="00BE0983" w:rsidP="002C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illSans">
    <w:charset w:val="00"/>
    <w:family w:val="swiss"/>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alibri"/>
    <w:charset w:val="00"/>
    <w:family w:val="auto"/>
    <w:pitch w:val="variable"/>
    <w:sig w:usb0="A00002A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Grande">
    <w:altName w:val="Arial"/>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16F15" w14:textId="77777777" w:rsidR="000D626B" w:rsidRDefault="000D626B">
    <w:pPr>
      <w:jc w:val="center"/>
    </w:pPr>
  </w:p>
  <w:p w14:paraId="1E7F61C1" w14:textId="77777777" w:rsidR="000D626B" w:rsidRDefault="000D626B">
    <w:r>
      <w:rPr>
        <w:noProof/>
        <w:lang w:val="en-GB" w:eastAsia="en-GB"/>
      </w:rPr>
      <mc:AlternateContent>
        <mc:Choice Requires="wps">
          <w:drawing>
            <wp:anchor distT="0" distB="0" distL="114300" distR="114300" simplePos="0" relativeHeight="251657728" behindDoc="1" locked="0" layoutInCell="1" allowOverlap="1" wp14:anchorId="20CF814F" wp14:editId="53A089F1">
              <wp:simplePos x="0" y="0"/>
              <wp:positionH relativeFrom="column">
                <wp:posOffset>-304800</wp:posOffset>
              </wp:positionH>
              <wp:positionV relativeFrom="paragraph">
                <wp:posOffset>64135</wp:posOffset>
              </wp:positionV>
              <wp:extent cx="7620000" cy="573405"/>
              <wp:effectExtent l="0" t="635"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573405"/>
                      </a:xfrm>
                      <a:prstGeom prst="rect">
                        <a:avLst/>
                      </a:prstGeom>
                      <a:solidFill>
                        <a:srgbClr val="5477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0332AE9" w14:textId="73500E00" w:rsidR="000D626B" w:rsidRPr="009D5C4A" w:rsidRDefault="000D626B" w:rsidP="00705026">
                          <w:pPr>
                            <w:tabs>
                              <w:tab w:val="left" w:pos="454"/>
                              <w:tab w:val="right" w:pos="11340"/>
                            </w:tabs>
                            <w:rPr>
                              <w:rFonts w:ascii="Arial" w:hAnsi="Arial"/>
                              <w:b/>
                              <w:color w:val="FFFFFF" w:themeColor="background1"/>
                              <w:spacing w:val="30"/>
                              <w:sz w:val="18"/>
                            </w:rPr>
                          </w:pPr>
                          <w:r w:rsidRPr="009D5C4A">
                            <w:rPr>
                              <w:rFonts w:ascii="Arial" w:hAnsi="Arial"/>
                              <w:b/>
                              <w:color w:val="FFFFFF" w:themeColor="background1"/>
                              <w:spacing w:val="30"/>
                              <w:sz w:val="18"/>
                            </w:rPr>
                            <w:tab/>
                            <w:t>CCAFS INFO NOTE</w:t>
                          </w:r>
                          <w:r w:rsidRPr="009D5C4A">
                            <w:rPr>
                              <w:rFonts w:ascii="Arial" w:hAnsi="Arial"/>
                              <w:b/>
                              <w:color w:val="FFFFFF" w:themeColor="background1"/>
                              <w:spacing w:val="30"/>
                              <w:sz w:val="18"/>
                            </w:rPr>
                            <w:tab/>
                          </w:r>
                          <w:r w:rsidRPr="009D5C4A">
                            <w:rPr>
                              <w:rStyle w:val="Seitenzahl"/>
                              <w:rFonts w:ascii="Arial" w:hAnsi="Arial"/>
                              <w:b/>
                              <w:color w:val="FFFFFF" w:themeColor="background1"/>
                              <w:spacing w:val="30"/>
                              <w:sz w:val="18"/>
                            </w:rPr>
                            <w:fldChar w:fldCharType="begin"/>
                          </w:r>
                          <w:r w:rsidRPr="009D5C4A">
                            <w:rPr>
                              <w:rStyle w:val="Seitenzahl"/>
                              <w:rFonts w:ascii="Arial" w:hAnsi="Arial"/>
                              <w:b/>
                              <w:color w:val="FFFFFF" w:themeColor="background1"/>
                              <w:spacing w:val="30"/>
                              <w:sz w:val="18"/>
                            </w:rPr>
                            <w:instrText xml:space="preserve"> PAGE </w:instrText>
                          </w:r>
                          <w:r w:rsidRPr="009D5C4A">
                            <w:rPr>
                              <w:rStyle w:val="Seitenzahl"/>
                              <w:rFonts w:ascii="Arial" w:hAnsi="Arial"/>
                              <w:b/>
                              <w:color w:val="FFFFFF" w:themeColor="background1"/>
                              <w:spacing w:val="30"/>
                              <w:sz w:val="18"/>
                            </w:rPr>
                            <w:fldChar w:fldCharType="separate"/>
                          </w:r>
                          <w:r w:rsidR="004D098C">
                            <w:rPr>
                              <w:rStyle w:val="Seitenzahl"/>
                              <w:rFonts w:ascii="Arial" w:hAnsi="Arial"/>
                              <w:b/>
                              <w:noProof/>
                              <w:color w:val="FFFFFF" w:themeColor="background1"/>
                              <w:spacing w:val="30"/>
                              <w:sz w:val="18"/>
                            </w:rPr>
                            <w:t>2</w:t>
                          </w:r>
                          <w:r w:rsidRPr="009D5C4A">
                            <w:rPr>
                              <w:rStyle w:val="Seitenzahl"/>
                              <w:rFonts w:ascii="Arial" w:hAnsi="Arial"/>
                              <w:b/>
                              <w:color w:val="FFFFFF" w:themeColor="background1"/>
                              <w:spacing w:val="30"/>
                              <w:sz w:val="18"/>
                            </w:rPr>
                            <w:fldChar w:fldCharType="end"/>
                          </w:r>
                        </w:p>
                      </w:txbxContent>
                    </wps:txbx>
                    <wps:bodyPr rot="0" vert="horz" wrap="square" lIns="0" tIns="90000" rIns="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F814F" id="_x0000_t202" coordsize="21600,21600" o:spt="202" path="m,l,21600r21600,l21600,xe">
              <v:stroke joinstyle="miter"/>
              <v:path gradientshapeok="t" o:connecttype="rect"/>
            </v:shapetype>
            <v:shape id="Text Box 14" o:spid="_x0000_s1026" type="#_x0000_t202" style="position:absolute;margin-left:-24pt;margin-top:5.05pt;width:600pt;height:45.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" fillcolor="#547730" stroked="f">
              <v:textbox inset="0,2.5mm,0,1.5mm">
                <w:txbxContent>
                  <w:p w14:paraId="40332AE9" w14:textId="73500E00" w:rsidR="000D626B" w:rsidRPr="009D5C4A" w:rsidRDefault="000D626B" w:rsidP="00705026">
                    <w:pPr>
                      <w:tabs>
                        <w:tab w:val="left" w:pos="454"/>
                        <w:tab w:val="right" w:pos="11340"/>
                      </w:tabs>
                      <w:rPr>
                        <w:rFonts w:ascii="Arial" w:hAnsi="Arial"/>
                        <w:b/>
                        <w:color w:val="FFFFFF" w:themeColor="background1"/>
                        <w:spacing w:val="30"/>
                        <w:sz w:val="18"/>
                      </w:rPr>
                    </w:pPr>
                    <w:r w:rsidRPr="009D5C4A">
                      <w:rPr>
                        <w:rFonts w:ascii="Arial" w:hAnsi="Arial"/>
                        <w:b/>
                        <w:color w:val="FFFFFF" w:themeColor="background1"/>
                        <w:spacing w:val="30"/>
                        <w:sz w:val="18"/>
                      </w:rPr>
                      <w:tab/>
                      <w:t>CCAFS INFO NOTE</w:t>
                    </w:r>
                    <w:r w:rsidRPr="009D5C4A">
                      <w:rPr>
                        <w:rFonts w:ascii="Arial" w:hAnsi="Arial"/>
                        <w:b/>
                        <w:color w:val="FFFFFF" w:themeColor="background1"/>
                        <w:spacing w:val="30"/>
                        <w:sz w:val="18"/>
                      </w:rPr>
                      <w:tab/>
                    </w:r>
                    <w:r w:rsidRPr="009D5C4A">
                      <w:rPr>
                        <w:rStyle w:val="Seitenzahl"/>
                        <w:rFonts w:ascii="Arial" w:hAnsi="Arial"/>
                        <w:b/>
                        <w:color w:val="FFFFFF" w:themeColor="background1"/>
                        <w:spacing w:val="30"/>
                        <w:sz w:val="18"/>
                      </w:rPr>
                      <w:fldChar w:fldCharType="begin"/>
                    </w:r>
                    <w:r w:rsidRPr="009D5C4A">
                      <w:rPr>
                        <w:rStyle w:val="Seitenzahl"/>
                        <w:rFonts w:ascii="Arial" w:hAnsi="Arial"/>
                        <w:b/>
                        <w:color w:val="FFFFFF" w:themeColor="background1"/>
                        <w:spacing w:val="30"/>
                        <w:sz w:val="18"/>
                      </w:rPr>
                      <w:instrText xml:space="preserve"> PAGE </w:instrText>
                    </w:r>
                    <w:r w:rsidRPr="009D5C4A">
                      <w:rPr>
                        <w:rStyle w:val="Seitenzahl"/>
                        <w:rFonts w:ascii="Arial" w:hAnsi="Arial"/>
                        <w:b/>
                        <w:color w:val="FFFFFF" w:themeColor="background1"/>
                        <w:spacing w:val="30"/>
                        <w:sz w:val="18"/>
                      </w:rPr>
                      <w:fldChar w:fldCharType="separate"/>
                    </w:r>
                    <w:r w:rsidR="004D098C">
                      <w:rPr>
                        <w:rStyle w:val="Seitenzahl"/>
                        <w:rFonts w:ascii="Arial" w:hAnsi="Arial"/>
                        <w:b/>
                        <w:noProof/>
                        <w:color w:val="FFFFFF" w:themeColor="background1"/>
                        <w:spacing w:val="30"/>
                        <w:sz w:val="18"/>
                      </w:rPr>
                      <w:t>2</w:t>
                    </w:r>
                    <w:r w:rsidRPr="009D5C4A">
                      <w:rPr>
                        <w:rStyle w:val="Seitenzahl"/>
                        <w:rFonts w:ascii="Arial" w:hAnsi="Arial"/>
                        <w:b/>
                        <w:color w:val="FFFFFF" w:themeColor="background1"/>
                        <w:spacing w:val="30"/>
                        <w:sz w:val="18"/>
                      </w:rPr>
                      <w:fldChar w:fldCharType="end"/>
                    </w:r>
                  </w:p>
                </w:txbxContent>
              </v:textbox>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9A3A0" w14:textId="77777777" w:rsidR="00BE0983" w:rsidRDefault="00BE0983" w:rsidP="002C72BB">
      <w:r>
        <w:separator/>
      </w:r>
    </w:p>
  </w:footnote>
  <w:footnote w:type="continuationSeparator" w:id="0">
    <w:p w14:paraId="2E4EE10C" w14:textId="77777777" w:rsidR="00BE0983" w:rsidRDefault="00BE0983" w:rsidP="002C7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862B7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8D7685"/>
    <w:multiLevelType w:val="multilevel"/>
    <w:tmpl w:val="0B308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C35F45"/>
    <w:multiLevelType w:val="hybridMultilevel"/>
    <w:tmpl w:val="12DE2002"/>
    <w:lvl w:ilvl="0" w:tplc="37926A40">
      <w:start w:val="1"/>
      <w:numFmt w:val="decimal"/>
      <w:lvlText w:val="%1)"/>
      <w:lvlJc w:val="left"/>
      <w:pPr>
        <w:ind w:left="360" w:hanging="360"/>
      </w:pPr>
      <w:rPr>
        <w:rFonts w:eastAsia="Calibri" w:hint="default"/>
        <w:i/>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5A578B"/>
    <w:multiLevelType w:val="multilevel"/>
    <w:tmpl w:val="1716094C"/>
    <w:lvl w:ilvl="0">
      <w:start w:val="1"/>
      <w:numFmt w:val="bullet"/>
      <w:lvlText w:val=""/>
      <w:lvlJc w:val="left"/>
      <w:pPr>
        <w:ind w:left="360" w:hanging="360"/>
      </w:pPr>
      <w:rPr>
        <w:rFonts w:ascii="Symbol" w:hAnsi="Symbol" w:hint="default"/>
        <w:sz w:val="3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98745D"/>
    <w:multiLevelType w:val="hybridMultilevel"/>
    <w:tmpl w:val="B9A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646A3"/>
    <w:multiLevelType w:val="hybridMultilevel"/>
    <w:tmpl w:val="3404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9572C"/>
    <w:multiLevelType w:val="hybridMultilevel"/>
    <w:tmpl w:val="A7D045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A0E3475"/>
    <w:multiLevelType w:val="hybridMultilevel"/>
    <w:tmpl w:val="6CACA2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Arial"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Arial" w:hint="default"/>
      </w:rPr>
    </w:lvl>
    <w:lvl w:ilvl="8" w:tplc="04090005" w:tentative="1">
      <w:start w:val="1"/>
      <w:numFmt w:val="bullet"/>
      <w:lvlText w:val=""/>
      <w:lvlJc w:val="left"/>
      <w:pPr>
        <w:ind w:left="5040" w:hanging="360"/>
      </w:pPr>
      <w:rPr>
        <w:rFonts w:ascii="Wingdings" w:hAnsi="Wingdings" w:hint="default"/>
      </w:rPr>
    </w:lvl>
  </w:abstractNum>
  <w:abstractNum w:abstractNumId="8" w15:restartNumberingAfterBreak="0">
    <w:nsid w:val="1A5D19BC"/>
    <w:multiLevelType w:val="hybridMultilevel"/>
    <w:tmpl w:val="CDCE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27403"/>
    <w:multiLevelType w:val="multilevel"/>
    <w:tmpl w:val="02FE1750"/>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6F5F56"/>
    <w:multiLevelType w:val="multilevel"/>
    <w:tmpl w:val="3950F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BBE4720"/>
    <w:multiLevelType w:val="hybridMultilevel"/>
    <w:tmpl w:val="CD62D7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B66BFF"/>
    <w:multiLevelType w:val="hybridMultilevel"/>
    <w:tmpl w:val="38C2E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1D5B2A"/>
    <w:multiLevelType w:val="hybridMultilevel"/>
    <w:tmpl w:val="073AA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9A772B"/>
    <w:multiLevelType w:val="hybridMultilevel"/>
    <w:tmpl w:val="E934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12B61"/>
    <w:multiLevelType w:val="multilevel"/>
    <w:tmpl w:val="C2248CE6"/>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7B3C40"/>
    <w:multiLevelType w:val="hybridMultilevel"/>
    <w:tmpl w:val="5A7E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86AC5"/>
    <w:multiLevelType w:val="hybridMultilevel"/>
    <w:tmpl w:val="363A9EB0"/>
    <w:lvl w:ilvl="0" w:tplc="5538ACBC">
      <w:start w:val="1"/>
      <w:numFmt w:val="bullet"/>
      <w:lvlText w:val="-"/>
      <w:lvlJc w:val="left"/>
      <w:pPr>
        <w:ind w:left="480" w:hanging="360"/>
      </w:pPr>
      <w:rPr>
        <w:rFonts w:ascii="Arial" w:eastAsia="Calibr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15:restartNumberingAfterBreak="0">
    <w:nsid w:val="3ADF4B7D"/>
    <w:multiLevelType w:val="hybridMultilevel"/>
    <w:tmpl w:val="39FE4F80"/>
    <w:lvl w:ilvl="0" w:tplc="439E55B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E10EA"/>
    <w:multiLevelType w:val="hybridMultilevel"/>
    <w:tmpl w:val="12C8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D1252"/>
    <w:multiLevelType w:val="hybridMultilevel"/>
    <w:tmpl w:val="1C30AF00"/>
    <w:lvl w:ilvl="0" w:tplc="80E69168">
      <w:start w:val="1"/>
      <w:numFmt w:val="bullet"/>
      <w:lvlText w:val=""/>
      <w:lvlJc w:val="left"/>
      <w:pPr>
        <w:ind w:left="36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42420"/>
    <w:multiLevelType w:val="multilevel"/>
    <w:tmpl w:val="0B308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9A33925"/>
    <w:multiLevelType w:val="hybridMultilevel"/>
    <w:tmpl w:val="0BFAEC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Aria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Arial"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Arial"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4E10AE9"/>
    <w:multiLevelType w:val="hybridMultilevel"/>
    <w:tmpl w:val="231C3AF8"/>
    <w:lvl w:ilvl="0" w:tplc="7646C1E6">
      <w:start w:val="1"/>
      <w:numFmt w:val="decimal"/>
      <w:lvlText w:val="%1."/>
      <w:lvlJc w:val="left"/>
      <w:pPr>
        <w:ind w:left="1688" w:hanging="44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4" w15:restartNumberingAfterBreak="0">
    <w:nsid w:val="55363193"/>
    <w:multiLevelType w:val="hybridMultilevel"/>
    <w:tmpl w:val="2DC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F729A"/>
    <w:multiLevelType w:val="multilevel"/>
    <w:tmpl w:val="3950F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A2169A6"/>
    <w:multiLevelType w:val="hybridMultilevel"/>
    <w:tmpl w:val="0736F7B4"/>
    <w:lvl w:ilvl="0" w:tplc="7B76D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E49E1"/>
    <w:multiLevelType w:val="hybridMultilevel"/>
    <w:tmpl w:val="1716094C"/>
    <w:lvl w:ilvl="0" w:tplc="80E69168">
      <w:start w:val="1"/>
      <w:numFmt w:val="bullet"/>
      <w:lvlText w:val=""/>
      <w:lvlJc w:val="left"/>
      <w:pPr>
        <w:ind w:left="36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AA0069"/>
    <w:multiLevelType w:val="hybridMultilevel"/>
    <w:tmpl w:val="FE9418AE"/>
    <w:lvl w:ilvl="0" w:tplc="C5E8D4BE">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9B3616"/>
    <w:multiLevelType w:val="hybridMultilevel"/>
    <w:tmpl w:val="70E6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D4180"/>
    <w:multiLevelType w:val="hybridMultilevel"/>
    <w:tmpl w:val="ED8CA246"/>
    <w:lvl w:ilvl="0" w:tplc="D21655C4">
      <w:start w:val="1"/>
      <w:numFmt w:val="bullet"/>
      <w:pStyle w:val="ccafsbulletlist"/>
      <w:lvlText w:val=""/>
      <w:lvlJc w:val="left"/>
      <w:pPr>
        <w:ind w:left="360" w:hanging="360"/>
      </w:pPr>
      <w:rPr>
        <w:rFonts w:ascii="Wingdings" w:hAnsi="Wingdings" w:hint="default"/>
        <w:color w:val="54773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57653"/>
    <w:multiLevelType w:val="hybridMultilevel"/>
    <w:tmpl w:val="5D42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172FC8"/>
    <w:multiLevelType w:val="multilevel"/>
    <w:tmpl w:val="C38A3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663286"/>
    <w:multiLevelType w:val="multilevel"/>
    <w:tmpl w:val="0B308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2"/>
  </w:num>
  <w:num w:numId="2">
    <w:abstractNumId w:val="32"/>
  </w:num>
  <w:num w:numId="3">
    <w:abstractNumId w:val="32"/>
  </w:num>
  <w:num w:numId="4">
    <w:abstractNumId w:val="22"/>
  </w:num>
  <w:num w:numId="5">
    <w:abstractNumId w:val="5"/>
  </w:num>
  <w:num w:numId="6">
    <w:abstractNumId w:val="26"/>
  </w:num>
  <w:num w:numId="7">
    <w:abstractNumId w:val="7"/>
  </w:num>
  <w:num w:numId="8">
    <w:abstractNumId w:val="19"/>
  </w:num>
  <w:num w:numId="9">
    <w:abstractNumId w:val="16"/>
  </w:num>
  <w:num w:numId="10">
    <w:abstractNumId w:val="4"/>
  </w:num>
  <w:num w:numId="11">
    <w:abstractNumId w:val="14"/>
  </w:num>
  <w:num w:numId="12">
    <w:abstractNumId w:val="31"/>
  </w:num>
  <w:num w:numId="13">
    <w:abstractNumId w:val="13"/>
  </w:num>
  <w:num w:numId="14">
    <w:abstractNumId w:val="24"/>
  </w:num>
  <w:num w:numId="15">
    <w:abstractNumId w:val="8"/>
  </w:num>
  <w:num w:numId="16">
    <w:abstractNumId w:val="18"/>
  </w:num>
  <w:num w:numId="17">
    <w:abstractNumId w:val="0"/>
  </w:num>
  <w:num w:numId="18">
    <w:abstractNumId w:val="30"/>
  </w:num>
  <w:num w:numId="19">
    <w:abstractNumId w:val="10"/>
  </w:num>
  <w:num w:numId="20">
    <w:abstractNumId w:val="11"/>
  </w:num>
  <w:num w:numId="21">
    <w:abstractNumId w:val="27"/>
  </w:num>
  <w:num w:numId="22">
    <w:abstractNumId w:val="3"/>
  </w:num>
  <w:num w:numId="23">
    <w:abstractNumId w:val="20"/>
  </w:num>
  <w:num w:numId="24">
    <w:abstractNumId w:val="25"/>
  </w:num>
  <w:num w:numId="25">
    <w:abstractNumId w:val="9"/>
  </w:num>
  <w:num w:numId="26">
    <w:abstractNumId w:val="15"/>
  </w:num>
  <w:num w:numId="27">
    <w:abstractNumId w:val="33"/>
  </w:num>
  <w:num w:numId="28">
    <w:abstractNumId w:val="1"/>
  </w:num>
  <w:num w:numId="29">
    <w:abstractNumId w:val="2"/>
  </w:num>
  <w:num w:numId="30">
    <w:abstractNumId w:val="23"/>
  </w:num>
  <w:num w:numId="31">
    <w:abstractNumId w:val="6"/>
  </w:num>
  <w:num w:numId="32">
    <w:abstractNumId w:val="21"/>
  </w:num>
  <w:num w:numId="33">
    <w:abstractNumId w:val="12"/>
  </w:num>
  <w:num w:numId="34">
    <w:abstractNumId w:val="17"/>
  </w:num>
  <w:num w:numId="35">
    <w:abstractNumId w:val="2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54"/>
  <w:autoHyphenation/>
  <w:hyphenationZone w:val="425"/>
  <w:doNotHyphenateCaps/>
  <w:drawingGridHorizontalSpacing w:val="120"/>
  <w:displayHorizontalDrawingGridEvery w:val="2"/>
  <w:characterSpacingControl w:val="doNotCompress"/>
  <w:hdrShapeDefaults>
    <o:shapedefaults v:ext="edit" spidmax="2049">
      <o:colormru v:ext="edit" colors="#547730,#fcd116,#f0950e,#f99d31,#260859,#fcd904,#2a1b51,#2e1d5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78"/>
    <w:rsid w:val="00002ADC"/>
    <w:rsid w:val="00004EBD"/>
    <w:rsid w:val="000167B4"/>
    <w:rsid w:val="00017FE7"/>
    <w:rsid w:val="000329AF"/>
    <w:rsid w:val="00032BFE"/>
    <w:rsid w:val="000357E0"/>
    <w:rsid w:val="00040D71"/>
    <w:rsid w:val="00066F37"/>
    <w:rsid w:val="00071FF0"/>
    <w:rsid w:val="00072A8B"/>
    <w:rsid w:val="00080B2A"/>
    <w:rsid w:val="00087992"/>
    <w:rsid w:val="00093C9B"/>
    <w:rsid w:val="00094642"/>
    <w:rsid w:val="00094D45"/>
    <w:rsid w:val="000B339B"/>
    <w:rsid w:val="000B665D"/>
    <w:rsid w:val="000C3B96"/>
    <w:rsid w:val="000C45B7"/>
    <w:rsid w:val="000C49CC"/>
    <w:rsid w:val="000C6427"/>
    <w:rsid w:val="000D4634"/>
    <w:rsid w:val="000D626B"/>
    <w:rsid w:val="000D7755"/>
    <w:rsid w:val="000E0E0B"/>
    <w:rsid w:val="000F0386"/>
    <w:rsid w:val="0010464A"/>
    <w:rsid w:val="00104BEE"/>
    <w:rsid w:val="0010518F"/>
    <w:rsid w:val="0010708E"/>
    <w:rsid w:val="0012018C"/>
    <w:rsid w:val="00121375"/>
    <w:rsid w:val="00121B24"/>
    <w:rsid w:val="001328EC"/>
    <w:rsid w:val="0013764D"/>
    <w:rsid w:val="00146728"/>
    <w:rsid w:val="001524B6"/>
    <w:rsid w:val="00155FCE"/>
    <w:rsid w:val="00161020"/>
    <w:rsid w:val="0016269D"/>
    <w:rsid w:val="001636CE"/>
    <w:rsid w:val="00182807"/>
    <w:rsid w:val="001837FF"/>
    <w:rsid w:val="00187E8C"/>
    <w:rsid w:val="0019452A"/>
    <w:rsid w:val="00197298"/>
    <w:rsid w:val="001A29C1"/>
    <w:rsid w:val="001A2B6E"/>
    <w:rsid w:val="001A520D"/>
    <w:rsid w:val="001A688E"/>
    <w:rsid w:val="001B6ECA"/>
    <w:rsid w:val="001C5C04"/>
    <w:rsid w:val="001D57B1"/>
    <w:rsid w:val="001E2CDA"/>
    <w:rsid w:val="001E6556"/>
    <w:rsid w:val="001F42CB"/>
    <w:rsid w:val="00204FB5"/>
    <w:rsid w:val="00205078"/>
    <w:rsid w:val="00211061"/>
    <w:rsid w:val="002112E3"/>
    <w:rsid w:val="00215810"/>
    <w:rsid w:val="002171EE"/>
    <w:rsid w:val="00225BA4"/>
    <w:rsid w:val="00237E32"/>
    <w:rsid w:val="00237F6F"/>
    <w:rsid w:val="00245B04"/>
    <w:rsid w:val="00254218"/>
    <w:rsid w:val="00272762"/>
    <w:rsid w:val="0027350B"/>
    <w:rsid w:val="00275AA2"/>
    <w:rsid w:val="00277E6A"/>
    <w:rsid w:val="00286A61"/>
    <w:rsid w:val="002A0AB9"/>
    <w:rsid w:val="002B35EE"/>
    <w:rsid w:val="002B5D12"/>
    <w:rsid w:val="002C0F91"/>
    <w:rsid w:val="002C3BE0"/>
    <w:rsid w:val="002C72BB"/>
    <w:rsid w:val="002D3198"/>
    <w:rsid w:val="002D4FB0"/>
    <w:rsid w:val="002D7397"/>
    <w:rsid w:val="002D7AC5"/>
    <w:rsid w:val="0031294B"/>
    <w:rsid w:val="00317170"/>
    <w:rsid w:val="003210E2"/>
    <w:rsid w:val="00333DCA"/>
    <w:rsid w:val="00334B8E"/>
    <w:rsid w:val="00336785"/>
    <w:rsid w:val="00345B62"/>
    <w:rsid w:val="003474CC"/>
    <w:rsid w:val="0037063E"/>
    <w:rsid w:val="00370B79"/>
    <w:rsid w:val="003741A7"/>
    <w:rsid w:val="003808F1"/>
    <w:rsid w:val="0039741C"/>
    <w:rsid w:val="003A170A"/>
    <w:rsid w:val="003A6A54"/>
    <w:rsid w:val="003B37AB"/>
    <w:rsid w:val="003C3E97"/>
    <w:rsid w:val="003C56E6"/>
    <w:rsid w:val="003D7AA2"/>
    <w:rsid w:val="003F1A2E"/>
    <w:rsid w:val="0040360A"/>
    <w:rsid w:val="00410190"/>
    <w:rsid w:val="004111C4"/>
    <w:rsid w:val="00415074"/>
    <w:rsid w:val="00421009"/>
    <w:rsid w:val="004239C5"/>
    <w:rsid w:val="00426F84"/>
    <w:rsid w:val="00430880"/>
    <w:rsid w:val="0044171A"/>
    <w:rsid w:val="00442D2D"/>
    <w:rsid w:val="004454EA"/>
    <w:rsid w:val="0045061E"/>
    <w:rsid w:val="00456B13"/>
    <w:rsid w:val="00460EAB"/>
    <w:rsid w:val="0046458D"/>
    <w:rsid w:val="00464D1B"/>
    <w:rsid w:val="004772A6"/>
    <w:rsid w:val="0048214D"/>
    <w:rsid w:val="00483189"/>
    <w:rsid w:val="00485D91"/>
    <w:rsid w:val="004974DD"/>
    <w:rsid w:val="004A0FEE"/>
    <w:rsid w:val="004A357B"/>
    <w:rsid w:val="004B074C"/>
    <w:rsid w:val="004B6C99"/>
    <w:rsid w:val="004B717D"/>
    <w:rsid w:val="004C751D"/>
    <w:rsid w:val="004D098C"/>
    <w:rsid w:val="004D6489"/>
    <w:rsid w:val="004D65A6"/>
    <w:rsid w:val="004E1E97"/>
    <w:rsid w:val="004F04A0"/>
    <w:rsid w:val="004F099E"/>
    <w:rsid w:val="004F2154"/>
    <w:rsid w:val="004F6860"/>
    <w:rsid w:val="005113E8"/>
    <w:rsid w:val="0052253C"/>
    <w:rsid w:val="00523B5D"/>
    <w:rsid w:val="005414BF"/>
    <w:rsid w:val="0054166C"/>
    <w:rsid w:val="00541BD6"/>
    <w:rsid w:val="00544FA6"/>
    <w:rsid w:val="00553A14"/>
    <w:rsid w:val="00555B49"/>
    <w:rsid w:val="0055669E"/>
    <w:rsid w:val="005653DE"/>
    <w:rsid w:val="0056642F"/>
    <w:rsid w:val="00581B03"/>
    <w:rsid w:val="0058500D"/>
    <w:rsid w:val="005A0F1B"/>
    <w:rsid w:val="005A3B41"/>
    <w:rsid w:val="005A5FA1"/>
    <w:rsid w:val="005A7EDB"/>
    <w:rsid w:val="005B1A38"/>
    <w:rsid w:val="005C1B54"/>
    <w:rsid w:val="005C348E"/>
    <w:rsid w:val="005C4A29"/>
    <w:rsid w:val="005C52B6"/>
    <w:rsid w:val="005D3A2D"/>
    <w:rsid w:val="005D509C"/>
    <w:rsid w:val="005E2841"/>
    <w:rsid w:val="005E3873"/>
    <w:rsid w:val="005E4536"/>
    <w:rsid w:val="005E6742"/>
    <w:rsid w:val="005F5D06"/>
    <w:rsid w:val="005F61DF"/>
    <w:rsid w:val="0061064D"/>
    <w:rsid w:val="006135AC"/>
    <w:rsid w:val="00614A59"/>
    <w:rsid w:val="00631362"/>
    <w:rsid w:val="006332E7"/>
    <w:rsid w:val="00636E87"/>
    <w:rsid w:val="00642D0B"/>
    <w:rsid w:val="00645F2E"/>
    <w:rsid w:val="0064633C"/>
    <w:rsid w:val="00652F33"/>
    <w:rsid w:val="0065360E"/>
    <w:rsid w:val="00666DFA"/>
    <w:rsid w:val="0068184C"/>
    <w:rsid w:val="0068376C"/>
    <w:rsid w:val="006837BF"/>
    <w:rsid w:val="00695772"/>
    <w:rsid w:val="00696B04"/>
    <w:rsid w:val="006B4065"/>
    <w:rsid w:val="006C4A46"/>
    <w:rsid w:val="006D1988"/>
    <w:rsid w:val="006D66CB"/>
    <w:rsid w:val="006E03DF"/>
    <w:rsid w:val="006E4E42"/>
    <w:rsid w:val="006E7741"/>
    <w:rsid w:val="006F0BBF"/>
    <w:rsid w:val="006F3E9B"/>
    <w:rsid w:val="0070071F"/>
    <w:rsid w:val="00705026"/>
    <w:rsid w:val="00710C59"/>
    <w:rsid w:val="007172D7"/>
    <w:rsid w:val="007450F2"/>
    <w:rsid w:val="007458B1"/>
    <w:rsid w:val="007478A7"/>
    <w:rsid w:val="00760800"/>
    <w:rsid w:val="00763BB7"/>
    <w:rsid w:val="00774FF7"/>
    <w:rsid w:val="0078681F"/>
    <w:rsid w:val="00790C31"/>
    <w:rsid w:val="007A0A6A"/>
    <w:rsid w:val="007A3049"/>
    <w:rsid w:val="007A38B0"/>
    <w:rsid w:val="007A4FCA"/>
    <w:rsid w:val="007B4068"/>
    <w:rsid w:val="007B575C"/>
    <w:rsid w:val="007C2592"/>
    <w:rsid w:val="007D300A"/>
    <w:rsid w:val="007D63F0"/>
    <w:rsid w:val="007E4AD1"/>
    <w:rsid w:val="007F27A1"/>
    <w:rsid w:val="00804BFD"/>
    <w:rsid w:val="00807ECA"/>
    <w:rsid w:val="008154AA"/>
    <w:rsid w:val="00822D4D"/>
    <w:rsid w:val="00826588"/>
    <w:rsid w:val="00826F20"/>
    <w:rsid w:val="008312D7"/>
    <w:rsid w:val="0083361A"/>
    <w:rsid w:val="0083545B"/>
    <w:rsid w:val="00845290"/>
    <w:rsid w:val="008541FC"/>
    <w:rsid w:val="00857076"/>
    <w:rsid w:val="00857320"/>
    <w:rsid w:val="00876DE3"/>
    <w:rsid w:val="00877F34"/>
    <w:rsid w:val="00884291"/>
    <w:rsid w:val="00893220"/>
    <w:rsid w:val="00894D9F"/>
    <w:rsid w:val="008A218F"/>
    <w:rsid w:val="008B29D9"/>
    <w:rsid w:val="008B47D0"/>
    <w:rsid w:val="008C682F"/>
    <w:rsid w:val="008D5BE7"/>
    <w:rsid w:val="008D68E1"/>
    <w:rsid w:val="008E73B3"/>
    <w:rsid w:val="008F42E4"/>
    <w:rsid w:val="008F79C7"/>
    <w:rsid w:val="00901E9E"/>
    <w:rsid w:val="009078B2"/>
    <w:rsid w:val="00921391"/>
    <w:rsid w:val="00927E36"/>
    <w:rsid w:val="00933F61"/>
    <w:rsid w:val="00934D78"/>
    <w:rsid w:val="00936381"/>
    <w:rsid w:val="00940E6D"/>
    <w:rsid w:val="00951ECC"/>
    <w:rsid w:val="009572A2"/>
    <w:rsid w:val="00960478"/>
    <w:rsid w:val="00961B12"/>
    <w:rsid w:val="009859FD"/>
    <w:rsid w:val="0098689F"/>
    <w:rsid w:val="00990E4A"/>
    <w:rsid w:val="009956FC"/>
    <w:rsid w:val="00996E94"/>
    <w:rsid w:val="009B50FD"/>
    <w:rsid w:val="009C573B"/>
    <w:rsid w:val="009D25B7"/>
    <w:rsid w:val="009D2792"/>
    <w:rsid w:val="009D5C4A"/>
    <w:rsid w:val="009D67E3"/>
    <w:rsid w:val="009D6AEE"/>
    <w:rsid w:val="009D7A99"/>
    <w:rsid w:val="009E43E4"/>
    <w:rsid w:val="009F5046"/>
    <w:rsid w:val="00A21201"/>
    <w:rsid w:val="00A24F90"/>
    <w:rsid w:val="00A37848"/>
    <w:rsid w:val="00A4596D"/>
    <w:rsid w:val="00A47C14"/>
    <w:rsid w:val="00A6122F"/>
    <w:rsid w:val="00A62C7B"/>
    <w:rsid w:val="00A6356D"/>
    <w:rsid w:val="00A65B51"/>
    <w:rsid w:val="00A67F9D"/>
    <w:rsid w:val="00A70BC7"/>
    <w:rsid w:val="00A7479A"/>
    <w:rsid w:val="00A771DA"/>
    <w:rsid w:val="00A80A54"/>
    <w:rsid w:val="00A80F62"/>
    <w:rsid w:val="00A81A59"/>
    <w:rsid w:val="00A86B34"/>
    <w:rsid w:val="00A912F3"/>
    <w:rsid w:val="00A9182A"/>
    <w:rsid w:val="00A92C92"/>
    <w:rsid w:val="00A95197"/>
    <w:rsid w:val="00A9719A"/>
    <w:rsid w:val="00AA18F2"/>
    <w:rsid w:val="00AA3D5F"/>
    <w:rsid w:val="00AB31A9"/>
    <w:rsid w:val="00AB5DE5"/>
    <w:rsid w:val="00AB685D"/>
    <w:rsid w:val="00AE0D57"/>
    <w:rsid w:val="00AE2A14"/>
    <w:rsid w:val="00AE59A0"/>
    <w:rsid w:val="00AE681F"/>
    <w:rsid w:val="00AF31A2"/>
    <w:rsid w:val="00AF3ECA"/>
    <w:rsid w:val="00AF5034"/>
    <w:rsid w:val="00B002E7"/>
    <w:rsid w:val="00B004F9"/>
    <w:rsid w:val="00B01A1C"/>
    <w:rsid w:val="00B140A6"/>
    <w:rsid w:val="00B20D72"/>
    <w:rsid w:val="00B45B5D"/>
    <w:rsid w:val="00B6544E"/>
    <w:rsid w:val="00B82F1D"/>
    <w:rsid w:val="00B87D73"/>
    <w:rsid w:val="00B90155"/>
    <w:rsid w:val="00B93B9D"/>
    <w:rsid w:val="00BA098E"/>
    <w:rsid w:val="00BA1A8C"/>
    <w:rsid w:val="00BC74B5"/>
    <w:rsid w:val="00BE0983"/>
    <w:rsid w:val="00BE0CF8"/>
    <w:rsid w:val="00BF2047"/>
    <w:rsid w:val="00BF6505"/>
    <w:rsid w:val="00C0217D"/>
    <w:rsid w:val="00C02B8A"/>
    <w:rsid w:val="00C1194E"/>
    <w:rsid w:val="00C11A84"/>
    <w:rsid w:val="00C16B05"/>
    <w:rsid w:val="00C31F74"/>
    <w:rsid w:val="00C33140"/>
    <w:rsid w:val="00C34A40"/>
    <w:rsid w:val="00C5294A"/>
    <w:rsid w:val="00C64D0E"/>
    <w:rsid w:val="00C6731F"/>
    <w:rsid w:val="00C67F96"/>
    <w:rsid w:val="00C7414F"/>
    <w:rsid w:val="00C745E7"/>
    <w:rsid w:val="00C74996"/>
    <w:rsid w:val="00C75985"/>
    <w:rsid w:val="00C90969"/>
    <w:rsid w:val="00CB1863"/>
    <w:rsid w:val="00CB283B"/>
    <w:rsid w:val="00CB5299"/>
    <w:rsid w:val="00CB6981"/>
    <w:rsid w:val="00CC15F8"/>
    <w:rsid w:val="00CC2321"/>
    <w:rsid w:val="00CC3B3E"/>
    <w:rsid w:val="00CD6855"/>
    <w:rsid w:val="00CE6DF3"/>
    <w:rsid w:val="00CE7247"/>
    <w:rsid w:val="00CF3C9A"/>
    <w:rsid w:val="00CF4BE6"/>
    <w:rsid w:val="00CF5B7D"/>
    <w:rsid w:val="00D00E99"/>
    <w:rsid w:val="00D02873"/>
    <w:rsid w:val="00D0535D"/>
    <w:rsid w:val="00D10097"/>
    <w:rsid w:val="00D10C0E"/>
    <w:rsid w:val="00D25ABD"/>
    <w:rsid w:val="00D4080A"/>
    <w:rsid w:val="00D43DBA"/>
    <w:rsid w:val="00D515E9"/>
    <w:rsid w:val="00D56D0A"/>
    <w:rsid w:val="00D60058"/>
    <w:rsid w:val="00D60A2D"/>
    <w:rsid w:val="00D7177B"/>
    <w:rsid w:val="00D7609A"/>
    <w:rsid w:val="00D85555"/>
    <w:rsid w:val="00D91C15"/>
    <w:rsid w:val="00D943AB"/>
    <w:rsid w:val="00D977B0"/>
    <w:rsid w:val="00DB0608"/>
    <w:rsid w:val="00DC2A85"/>
    <w:rsid w:val="00DC6955"/>
    <w:rsid w:val="00DD3F81"/>
    <w:rsid w:val="00DE5702"/>
    <w:rsid w:val="00DF0190"/>
    <w:rsid w:val="00DF20BA"/>
    <w:rsid w:val="00E015CF"/>
    <w:rsid w:val="00E06A58"/>
    <w:rsid w:val="00E238A3"/>
    <w:rsid w:val="00E26522"/>
    <w:rsid w:val="00E506E0"/>
    <w:rsid w:val="00E64841"/>
    <w:rsid w:val="00E7251B"/>
    <w:rsid w:val="00E8291D"/>
    <w:rsid w:val="00E82C4C"/>
    <w:rsid w:val="00E86601"/>
    <w:rsid w:val="00E92B51"/>
    <w:rsid w:val="00E973CD"/>
    <w:rsid w:val="00EA293E"/>
    <w:rsid w:val="00EA6A96"/>
    <w:rsid w:val="00EB5893"/>
    <w:rsid w:val="00EC1518"/>
    <w:rsid w:val="00ED5819"/>
    <w:rsid w:val="00EE2F3A"/>
    <w:rsid w:val="00EE59BF"/>
    <w:rsid w:val="00EE5F09"/>
    <w:rsid w:val="00F06626"/>
    <w:rsid w:val="00F115B8"/>
    <w:rsid w:val="00F16B42"/>
    <w:rsid w:val="00F178A4"/>
    <w:rsid w:val="00F237A6"/>
    <w:rsid w:val="00F41C75"/>
    <w:rsid w:val="00F644C1"/>
    <w:rsid w:val="00F6595D"/>
    <w:rsid w:val="00F77CAD"/>
    <w:rsid w:val="00F85060"/>
    <w:rsid w:val="00F93AEF"/>
    <w:rsid w:val="00FA05D5"/>
    <w:rsid w:val="00FA4781"/>
    <w:rsid w:val="00FA7F5C"/>
    <w:rsid w:val="00FB2A1C"/>
    <w:rsid w:val="00FC54F4"/>
    <w:rsid w:val="00FC5B1E"/>
    <w:rsid w:val="00FD2AE2"/>
    <w:rsid w:val="00FD7A36"/>
    <w:rsid w:val="00FE3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547730,#fcd116,#f0950e,#f99d31,#260859,#fcd904,#2a1b51,#2e1d57"/>
    </o:shapedefaults>
    <o:shapelayout v:ext="edit">
      <o:idmap v:ext="edit" data="1"/>
    </o:shapelayout>
  </w:shapeDefaults>
  <w:decimalSymbol w:val="."/>
  <w:listSeparator w:val=","/>
  <w14:docId w14:val="0FB5A9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emiHidden/>
    <w:qFormat/>
    <w:rsid w:val="002C3BE0"/>
    <w:pPr>
      <w:spacing w:after="0" w:line="240" w:lineRule="auto"/>
    </w:pPr>
    <w:rPr>
      <w:rFonts w:ascii="Times New Roman" w:eastAsia="Times New Roman" w:hAnsi="Times New Roman" w:cs="Times New Roman"/>
      <w:sz w:val="24"/>
      <w:szCs w:val="24"/>
    </w:rPr>
  </w:style>
  <w:style w:type="paragraph" w:styleId="berschrift1">
    <w:name w:val="heading 1"/>
    <w:basedOn w:val="Standard"/>
    <w:next w:val="Standard"/>
    <w:link w:val="berschrift1Zchn"/>
    <w:uiPriority w:val="9"/>
    <w:qFormat/>
    <w:rsid w:val="00F93AEF"/>
    <w:pPr>
      <w:outlineLvl w:val="0"/>
    </w:pPr>
    <w:rPr>
      <w:rFonts w:ascii="GillSans" w:eastAsiaTheme="majorEastAsia" w:hAnsi="GillSans" w:cstheme="minorHAnsi"/>
      <w:b/>
      <w:bCs/>
      <w:caps/>
      <w:color w:val="260859"/>
      <w:sz w:val="47"/>
      <w:szCs w:val="47"/>
    </w:rPr>
  </w:style>
  <w:style w:type="paragraph" w:styleId="berschrift2">
    <w:name w:val="heading 2"/>
    <w:basedOn w:val="Standard"/>
    <w:next w:val="Standard"/>
    <w:link w:val="berschrift2Zchn"/>
    <w:uiPriority w:val="9"/>
    <w:unhideWhenUsed/>
    <w:qFormat/>
    <w:rsid w:val="00C75985"/>
    <w:pPr>
      <w:keepNext/>
      <w:keepLines/>
      <w:outlineLvl w:val="1"/>
    </w:pPr>
    <w:rPr>
      <w:rFonts w:ascii="Myriad Pro" w:eastAsiaTheme="majorEastAsia" w:hAnsi="Myriad Pro" w:cstheme="majorBidi"/>
      <w:b/>
      <w:bCs/>
      <w:color w:val="FFFFFF" w:themeColor="background1"/>
      <w:sz w:val="26"/>
      <w:szCs w:val="26"/>
    </w:rPr>
  </w:style>
  <w:style w:type="paragraph" w:styleId="berschrift3">
    <w:name w:val="heading 3"/>
    <w:basedOn w:val="Standard"/>
    <w:next w:val="Standard"/>
    <w:link w:val="berschrift3Zchn"/>
    <w:uiPriority w:val="9"/>
    <w:unhideWhenUsed/>
    <w:rsid w:val="00AE2A14"/>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5C1B54"/>
    <w:pPr>
      <w:tabs>
        <w:tab w:val="center" w:pos="4320"/>
        <w:tab w:val="right" w:pos="8640"/>
      </w:tabs>
    </w:pPr>
  </w:style>
  <w:style w:type="table" w:styleId="TabelleRaster4">
    <w:name w:val="Table Grid 4"/>
    <w:basedOn w:val="NormaleTabelle"/>
    <w:uiPriority w:val="99"/>
    <w:semiHidden/>
    <w:unhideWhenUsed/>
    <w:rsid w:val="00940E6D"/>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customStyle="1" w:styleId="berschrift2Zchn">
    <w:name w:val="Überschrift 2 Zchn"/>
    <w:basedOn w:val="Absatz-Standardschriftart"/>
    <w:link w:val="berschrift2"/>
    <w:uiPriority w:val="9"/>
    <w:rsid w:val="00C75985"/>
    <w:rPr>
      <w:rFonts w:ascii="Myriad Pro" w:eastAsiaTheme="majorEastAsia" w:hAnsi="Myriad Pro" w:cstheme="majorBidi"/>
      <w:b/>
      <w:bCs/>
      <w:color w:val="FFFFFF" w:themeColor="background1"/>
      <w:sz w:val="26"/>
      <w:szCs w:val="26"/>
    </w:rPr>
  </w:style>
  <w:style w:type="paragraph" w:customStyle="1" w:styleId="ccafstitle">
    <w:name w:val="ccafs title"/>
    <w:basedOn w:val="Standard"/>
    <w:qFormat/>
    <w:rsid w:val="00FC54F4"/>
    <w:pPr>
      <w:suppressAutoHyphens/>
      <w:spacing w:after="300" w:line="500" w:lineRule="exact"/>
      <w:ind w:right="851"/>
    </w:pPr>
    <w:rPr>
      <w:rFonts w:ascii="Georgia" w:hAnsi="Georgia"/>
      <w:color w:val="472200"/>
      <w:spacing w:val="-4"/>
      <w:sz w:val="44"/>
    </w:rPr>
  </w:style>
  <w:style w:type="character" w:customStyle="1" w:styleId="berschrift3Zchn">
    <w:name w:val="Überschrift 3 Zchn"/>
    <w:basedOn w:val="Absatz-Standardschriftart"/>
    <w:link w:val="berschrift3"/>
    <w:uiPriority w:val="9"/>
    <w:rsid w:val="00AE2A14"/>
    <w:rPr>
      <w:rFonts w:asciiTheme="majorHAnsi" w:eastAsiaTheme="majorEastAsia" w:hAnsiTheme="majorHAnsi" w:cstheme="majorBidi"/>
      <w:b/>
      <w:bCs/>
      <w:color w:val="4F81BD" w:themeColor="accent1"/>
    </w:rPr>
  </w:style>
  <w:style w:type="paragraph" w:customStyle="1" w:styleId="ccafssubtitle">
    <w:name w:val="ccafs subtitle"/>
    <w:basedOn w:val="Standard"/>
    <w:qFormat/>
    <w:rsid w:val="00C74996"/>
    <w:pPr>
      <w:pBdr>
        <w:bottom w:val="single" w:sz="4" w:space="3" w:color="BFBFBF" w:themeColor="background1" w:themeShade="BF"/>
      </w:pBdr>
      <w:suppressAutoHyphens/>
    </w:pPr>
    <w:rPr>
      <w:rFonts w:ascii="Georgia" w:hAnsi="Georgia"/>
      <w:i/>
      <w:sz w:val="28"/>
    </w:rPr>
  </w:style>
  <w:style w:type="character" w:customStyle="1" w:styleId="berschrift1Zchn">
    <w:name w:val="Überschrift 1 Zchn"/>
    <w:basedOn w:val="Absatz-Standardschriftart"/>
    <w:link w:val="berschrift1"/>
    <w:uiPriority w:val="9"/>
    <w:rsid w:val="00F93AEF"/>
    <w:rPr>
      <w:rFonts w:ascii="GillSans" w:eastAsiaTheme="majorEastAsia" w:hAnsi="GillSans" w:cstheme="minorHAnsi"/>
      <w:b/>
      <w:bCs/>
      <w:caps/>
      <w:color w:val="260859"/>
      <w:sz w:val="47"/>
      <w:szCs w:val="47"/>
    </w:rPr>
  </w:style>
  <w:style w:type="paragraph" w:customStyle="1" w:styleId="ccafsauthors">
    <w:name w:val="ccafs authors"/>
    <w:basedOn w:val="Standard"/>
    <w:qFormat/>
    <w:rsid w:val="001E6556"/>
    <w:pPr>
      <w:suppressAutoHyphens/>
      <w:spacing w:before="40" w:after="180"/>
    </w:pPr>
    <w:rPr>
      <w:rFonts w:ascii="Georgia" w:hAnsi="Georgia"/>
      <w:i/>
      <w:sz w:val="28"/>
    </w:rPr>
  </w:style>
  <w:style w:type="paragraph" w:customStyle="1" w:styleId="ccafsbody">
    <w:name w:val="ccafs body"/>
    <w:basedOn w:val="Standard"/>
    <w:qFormat/>
    <w:rsid w:val="00893220"/>
    <w:pPr>
      <w:suppressAutoHyphens/>
      <w:spacing w:after="240" w:line="260" w:lineRule="exact"/>
    </w:pPr>
    <w:rPr>
      <w:rFonts w:ascii="Arial" w:hAnsi="Arial"/>
      <w:sz w:val="20"/>
    </w:rPr>
  </w:style>
  <w:style w:type="character" w:customStyle="1" w:styleId="KopfzeileZchn">
    <w:name w:val="Kopfzeile Zchn"/>
    <w:basedOn w:val="Absatz-Standardschriftart"/>
    <w:link w:val="Kopfzeile"/>
    <w:rsid w:val="005C1B54"/>
    <w:rPr>
      <w:rFonts w:ascii="Times New Roman" w:eastAsia="Times New Roman" w:hAnsi="Times New Roman" w:cs="Times New Roman"/>
      <w:sz w:val="24"/>
      <w:szCs w:val="24"/>
    </w:rPr>
  </w:style>
  <w:style w:type="paragraph" w:styleId="Fuzeile">
    <w:name w:val="footer"/>
    <w:basedOn w:val="Standard"/>
    <w:link w:val="FuzeileZchn"/>
    <w:rsid w:val="005C1B54"/>
    <w:pPr>
      <w:tabs>
        <w:tab w:val="center" w:pos="4320"/>
        <w:tab w:val="right" w:pos="8640"/>
      </w:tabs>
    </w:pPr>
  </w:style>
  <w:style w:type="character" w:customStyle="1" w:styleId="FuzeileZchn">
    <w:name w:val="Fußzeile Zchn"/>
    <w:basedOn w:val="Absatz-Standardschriftart"/>
    <w:link w:val="Fuzeile"/>
    <w:rsid w:val="005C1B54"/>
    <w:rPr>
      <w:rFonts w:ascii="Times New Roman" w:eastAsia="Times New Roman" w:hAnsi="Times New Roman" w:cs="Times New Roman"/>
      <w:sz w:val="24"/>
      <w:szCs w:val="24"/>
    </w:rPr>
  </w:style>
  <w:style w:type="paragraph" w:customStyle="1" w:styleId="ccafsbulletlist">
    <w:name w:val="ccafs bullet list"/>
    <w:basedOn w:val="ccafsbody"/>
    <w:qFormat/>
    <w:rsid w:val="00C74996"/>
    <w:pPr>
      <w:numPr>
        <w:numId w:val="18"/>
      </w:numPr>
      <w:spacing w:before="120" w:after="120"/>
      <w:ind w:left="357" w:hanging="357"/>
    </w:pPr>
  </w:style>
  <w:style w:type="paragraph" w:customStyle="1" w:styleId="ccafslevel2head">
    <w:name w:val="ccafs level 2 head"/>
    <w:basedOn w:val="ccafsbody"/>
    <w:qFormat/>
    <w:rsid w:val="00C74996"/>
    <w:pPr>
      <w:spacing w:after="120" w:line="300" w:lineRule="exact"/>
    </w:pPr>
    <w:rPr>
      <w:b/>
      <w:color w:val="547730"/>
      <w:sz w:val="26"/>
    </w:rPr>
  </w:style>
  <w:style w:type="character" w:styleId="Seitenzahl">
    <w:name w:val="page number"/>
    <w:basedOn w:val="Absatz-Standardschriftart"/>
    <w:rsid w:val="009D5C4A"/>
  </w:style>
  <w:style w:type="paragraph" w:customStyle="1" w:styleId="ccafsprogram">
    <w:name w:val="ccafs program"/>
    <w:basedOn w:val="Standard"/>
    <w:qFormat/>
    <w:rsid w:val="00C74996"/>
    <w:pPr>
      <w:spacing w:line="240" w:lineRule="exact"/>
    </w:pPr>
    <w:rPr>
      <w:rFonts w:ascii="Arial" w:hAnsi="Arial"/>
      <w:sz w:val="20"/>
    </w:rPr>
  </w:style>
  <w:style w:type="paragraph" w:customStyle="1" w:styleId="ccafsdate">
    <w:name w:val="ccafs date"/>
    <w:basedOn w:val="ccafslevel2head"/>
    <w:qFormat/>
    <w:rsid w:val="001E6556"/>
    <w:pPr>
      <w:spacing w:after="200"/>
    </w:pPr>
    <w:rPr>
      <w:rFonts w:ascii="Arial Black" w:hAnsi="Arial Black"/>
      <w:caps/>
      <w:sz w:val="18"/>
    </w:rPr>
  </w:style>
  <w:style w:type="paragraph" w:customStyle="1" w:styleId="ccafskeymessagesbullets">
    <w:name w:val="ccafs key messages bullets"/>
    <w:basedOn w:val="ccafsbulletlist"/>
    <w:qFormat/>
    <w:rsid w:val="0010518F"/>
    <w:pPr>
      <w:pBdr>
        <w:top w:val="single" w:sz="48" w:space="1" w:color="FCD116"/>
        <w:left w:val="single" w:sz="48" w:space="4" w:color="FCD116"/>
        <w:bottom w:val="single" w:sz="48" w:space="1" w:color="FCD116"/>
        <w:right w:val="single" w:sz="48" w:space="4" w:color="FCD116"/>
      </w:pBdr>
      <w:shd w:val="clear" w:color="auto" w:fill="FCD116"/>
      <w:spacing w:line="220" w:lineRule="exact"/>
      <w:ind w:left="584" w:right="227"/>
    </w:pPr>
  </w:style>
  <w:style w:type="paragraph" w:customStyle="1" w:styleId="ccafskeymessageshead">
    <w:name w:val="ccafs key messages head"/>
    <w:basedOn w:val="ccafsbody"/>
    <w:qFormat/>
    <w:rsid w:val="0010518F"/>
    <w:pPr>
      <w:pBdr>
        <w:top w:val="single" w:sz="48" w:space="1" w:color="FCD116"/>
        <w:left w:val="single" w:sz="48" w:space="4" w:color="FCD116"/>
        <w:bottom w:val="single" w:sz="48" w:space="1" w:color="FCD116"/>
        <w:right w:val="single" w:sz="48" w:space="4" w:color="FCD116"/>
      </w:pBdr>
      <w:shd w:val="clear" w:color="auto" w:fill="FCD116"/>
      <w:spacing w:after="0"/>
      <w:ind w:left="227" w:right="227"/>
    </w:pPr>
    <w:rPr>
      <w:b/>
    </w:rPr>
  </w:style>
  <w:style w:type="table" w:styleId="Tabellenraster">
    <w:name w:val="Table Grid"/>
    <w:basedOn w:val="NormaleTabelle"/>
    <w:rsid w:val="008154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rsid w:val="009C573B"/>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9C573B"/>
    <w:rPr>
      <w:rFonts w:ascii="Lucida Grande" w:eastAsia="Times New Roman" w:hAnsi="Lucida Grande" w:cs="Lucida Grande"/>
      <w:sz w:val="18"/>
      <w:szCs w:val="18"/>
    </w:rPr>
  </w:style>
  <w:style w:type="paragraph" w:styleId="Listenabsatz">
    <w:name w:val="List Paragraph"/>
    <w:basedOn w:val="Standard"/>
    <w:uiPriority w:val="34"/>
    <w:qFormat/>
    <w:rsid w:val="00A771DA"/>
    <w:pPr>
      <w:ind w:left="720"/>
      <w:contextualSpacing/>
    </w:pPr>
  </w:style>
  <w:style w:type="character" w:styleId="Kommentarzeichen">
    <w:name w:val="annotation reference"/>
    <w:basedOn w:val="Absatz-Standardschriftart"/>
    <w:uiPriority w:val="99"/>
    <w:unhideWhenUsed/>
    <w:rsid w:val="0046458D"/>
    <w:rPr>
      <w:sz w:val="18"/>
      <w:szCs w:val="18"/>
    </w:rPr>
  </w:style>
  <w:style w:type="paragraph" w:styleId="Kommentartext">
    <w:name w:val="annotation text"/>
    <w:basedOn w:val="Standard"/>
    <w:link w:val="KommentartextZchn"/>
    <w:uiPriority w:val="99"/>
    <w:unhideWhenUsed/>
    <w:rsid w:val="0046458D"/>
  </w:style>
  <w:style w:type="character" w:customStyle="1" w:styleId="KommentartextZchn">
    <w:name w:val="Kommentartext Zchn"/>
    <w:basedOn w:val="Absatz-Standardschriftart"/>
    <w:link w:val="Kommentartext"/>
    <w:uiPriority w:val="99"/>
    <w:rsid w:val="0046458D"/>
    <w:rPr>
      <w:rFonts w:ascii="Times New Roman" w:eastAsia="Times New Roman" w:hAnsi="Times New Roman" w:cs="Times New Roman"/>
      <w:sz w:val="24"/>
      <w:szCs w:val="24"/>
    </w:rPr>
  </w:style>
  <w:style w:type="paragraph" w:styleId="Kommentarthema">
    <w:name w:val="annotation subject"/>
    <w:basedOn w:val="Kommentartext"/>
    <w:next w:val="Kommentartext"/>
    <w:link w:val="KommentarthemaZchn"/>
    <w:semiHidden/>
    <w:unhideWhenUsed/>
    <w:rsid w:val="0046458D"/>
    <w:rPr>
      <w:b/>
      <w:bCs/>
      <w:sz w:val="20"/>
      <w:szCs w:val="20"/>
    </w:rPr>
  </w:style>
  <w:style w:type="character" w:customStyle="1" w:styleId="KommentarthemaZchn">
    <w:name w:val="Kommentarthema Zchn"/>
    <w:basedOn w:val="KommentartextZchn"/>
    <w:link w:val="Kommentarthema"/>
    <w:semiHidden/>
    <w:rsid w:val="0046458D"/>
    <w:rPr>
      <w:rFonts w:ascii="Times New Roman" w:eastAsia="Times New Roman" w:hAnsi="Times New Roman" w:cs="Times New Roman"/>
      <w:b/>
      <w:bCs/>
      <w:sz w:val="20"/>
      <w:szCs w:val="20"/>
    </w:rPr>
  </w:style>
  <w:style w:type="character" w:styleId="Hyperlink">
    <w:name w:val="Hyperlink"/>
    <w:basedOn w:val="Absatz-Standardschriftart"/>
    <w:uiPriority w:val="99"/>
    <w:rsid w:val="00B90155"/>
    <w:rPr>
      <w:color w:val="0000FF" w:themeColor="hyperlink"/>
      <w:u w:val="single"/>
    </w:rPr>
  </w:style>
  <w:style w:type="character" w:customStyle="1" w:styleId="apple-converted-space">
    <w:name w:val="apple-converted-space"/>
    <w:basedOn w:val="Absatz-Standardschriftart"/>
    <w:rsid w:val="00E238A3"/>
  </w:style>
  <w:style w:type="paragraph" w:styleId="berarbeitung">
    <w:name w:val="Revision"/>
    <w:hidden/>
    <w:semiHidden/>
    <w:rsid w:val="00EA293E"/>
    <w:pPr>
      <w:spacing w:after="0" w:line="240" w:lineRule="auto"/>
    </w:pPr>
    <w:rPr>
      <w:rFonts w:ascii="Times New Roman" w:eastAsia="Times New Roman" w:hAnsi="Times New Roman" w:cs="Times New Roman"/>
      <w:sz w:val="24"/>
      <w:szCs w:val="24"/>
    </w:rPr>
  </w:style>
  <w:style w:type="character" w:styleId="BesuchterLink">
    <w:name w:val="FollowedHyperlink"/>
    <w:basedOn w:val="Absatz-Standardschriftart"/>
    <w:rsid w:val="008D5B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3883">
      <w:bodyDiv w:val="1"/>
      <w:marLeft w:val="0"/>
      <w:marRight w:val="0"/>
      <w:marTop w:val="0"/>
      <w:marBottom w:val="0"/>
      <w:divBdr>
        <w:top w:val="none" w:sz="0" w:space="0" w:color="auto"/>
        <w:left w:val="none" w:sz="0" w:space="0" w:color="auto"/>
        <w:bottom w:val="none" w:sz="0" w:space="0" w:color="auto"/>
        <w:right w:val="none" w:sz="0" w:space="0" w:color="auto"/>
      </w:divBdr>
    </w:div>
    <w:div w:id="289408389">
      <w:bodyDiv w:val="1"/>
      <w:marLeft w:val="0"/>
      <w:marRight w:val="0"/>
      <w:marTop w:val="0"/>
      <w:marBottom w:val="0"/>
      <w:divBdr>
        <w:top w:val="none" w:sz="0" w:space="0" w:color="auto"/>
        <w:left w:val="none" w:sz="0" w:space="0" w:color="auto"/>
        <w:bottom w:val="none" w:sz="0" w:space="0" w:color="auto"/>
        <w:right w:val="none" w:sz="0" w:space="0" w:color="auto"/>
      </w:divBdr>
    </w:div>
    <w:div w:id="316568411">
      <w:bodyDiv w:val="1"/>
      <w:marLeft w:val="0"/>
      <w:marRight w:val="0"/>
      <w:marTop w:val="0"/>
      <w:marBottom w:val="0"/>
      <w:divBdr>
        <w:top w:val="none" w:sz="0" w:space="0" w:color="auto"/>
        <w:left w:val="none" w:sz="0" w:space="0" w:color="auto"/>
        <w:bottom w:val="none" w:sz="0" w:space="0" w:color="auto"/>
        <w:right w:val="none" w:sz="0" w:space="0" w:color="auto"/>
      </w:divBdr>
    </w:div>
    <w:div w:id="336077251">
      <w:bodyDiv w:val="1"/>
      <w:marLeft w:val="0"/>
      <w:marRight w:val="0"/>
      <w:marTop w:val="0"/>
      <w:marBottom w:val="0"/>
      <w:divBdr>
        <w:top w:val="none" w:sz="0" w:space="0" w:color="auto"/>
        <w:left w:val="none" w:sz="0" w:space="0" w:color="auto"/>
        <w:bottom w:val="none" w:sz="0" w:space="0" w:color="auto"/>
        <w:right w:val="none" w:sz="0" w:space="0" w:color="auto"/>
      </w:divBdr>
    </w:div>
    <w:div w:id="869302157">
      <w:bodyDiv w:val="1"/>
      <w:marLeft w:val="0"/>
      <w:marRight w:val="0"/>
      <w:marTop w:val="0"/>
      <w:marBottom w:val="0"/>
      <w:divBdr>
        <w:top w:val="none" w:sz="0" w:space="0" w:color="auto"/>
        <w:left w:val="none" w:sz="0" w:space="0" w:color="auto"/>
        <w:bottom w:val="none" w:sz="0" w:space="0" w:color="auto"/>
        <w:right w:val="none" w:sz="0" w:space="0" w:color="auto"/>
      </w:divBdr>
    </w:div>
    <w:div w:id="1025866525">
      <w:bodyDiv w:val="1"/>
      <w:marLeft w:val="0"/>
      <w:marRight w:val="0"/>
      <w:marTop w:val="0"/>
      <w:marBottom w:val="0"/>
      <w:divBdr>
        <w:top w:val="none" w:sz="0" w:space="0" w:color="auto"/>
        <w:left w:val="none" w:sz="0" w:space="0" w:color="auto"/>
        <w:bottom w:val="none" w:sz="0" w:space="0" w:color="auto"/>
        <w:right w:val="none" w:sz="0" w:space="0" w:color="auto"/>
      </w:divBdr>
    </w:div>
    <w:div w:id="1108547662">
      <w:bodyDiv w:val="1"/>
      <w:marLeft w:val="0"/>
      <w:marRight w:val="0"/>
      <w:marTop w:val="0"/>
      <w:marBottom w:val="0"/>
      <w:divBdr>
        <w:top w:val="none" w:sz="0" w:space="0" w:color="auto"/>
        <w:left w:val="none" w:sz="0" w:space="0" w:color="auto"/>
        <w:bottom w:val="none" w:sz="0" w:space="0" w:color="auto"/>
        <w:right w:val="none" w:sz="0" w:space="0" w:color="auto"/>
      </w:divBdr>
    </w:div>
    <w:div w:id="1138229960">
      <w:bodyDiv w:val="1"/>
      <w:marLeft w:val="0"/>
      <w:marRight w:val="0"/>
      <w:marTop w:val="0"/>
      <w:marBottom w:val="0"/>
      <w:divBdr>
        <w:top w:val="none" w:sz="0" w:space="0" w:color="auto"/>
        <w:left w:val="none" w:sz="0" w:space="0" w:color="auto"/>
        <w:bottom w:val="none" w:sz="0" w:space="0" w:color="auto"/>
        <w:right w:val="none" w:sz="0" w:space="0" w:color="auto"/>
      </w:divBdr>
    </w:div>
    <w:div w:id="1206256909">
      <w:bodyDiv w:val="1"/>
      <w:marLeft w:val="0"/>
      <w:marRight w:val="0"/>
      <w:marTop w:val="0"/>
      <w:marBottom w:val="0"/>
      <w:divBdr>
        <w:top w:val="none" w:sz="0" w:space="0" w:color="auto"/>
        <w:left w:val="none" w:sz="0" w:space="0" w:color="auto"/>
        <w:bottom w:val="none" w:sz="0" w:space="0" w:color="auto"/>
        <w:right w:val="none" w:sz="0" w:space="0" w:color="auto"/>
      </w:divBdr>
    </w:div>
    <w:div w:id="1607729286">
      <w:bodyDiv w:val="1"/>
      <w:marLeft w:val="0"/>
      <w:marRight w:val="0"/>
      <w:marTop w:val="0"/>
      <w:marBottom w:val="0"/>
      <w:divBdr>
        <w:top w:val="none" w:sz="0" w:space="0" w:color="auto"/>
        <w:left w:val="none" w:sz="0" w:space="0" w:color="auto"/>
        <w:bottom w:val="none" w:sz="0" w:space="0" w:color="auto"/>
        <w:right w:val="none" w:sz="0" w:space="0" w:color="auto"/>
      </w:divBdr>
    </w:div>
    <w:div w:id="2106882296">
      <w:bodyDiv w:val="1"/>
      <w:marLeft w:val="0"/>
      <w:marRight w:val="0"/>
      <w:marTop w:val="0"/>
      <w:marBottom w:val="0"/>
      <w:divBdr>
        <w:top w:val="none" w:sz="0" w:space="0" w:color="auto"/>
        <w:left w:val="none" w:sz="0" w:space="0" w:color="auto"/>
        <w:bottom w:val="none" w:sz="0" w:space="0" w:color="auto"/>
        <w:right w:val="none" w:sz="0" w:space="0" w:color="auto"/>
      </w:divBdr>
      <w:divsChild>
        <w:div w:id="789981413">
          <w:marLeft w:val="0"/>
          <w:marRight w:val="0"/>
          <w:marTop w:val="0"/>
          <w:marBottom w:val="0"/>
          <w:divBdr>
            <w:top w:val="none" w:sz="0" w:space="0" w:color="auto"/>
            <w:left w:val="none" w:sz="0" w:space="0" w:color="auto"/>
            <w:bottom w:val="none" w:sz="0" w:space="0" w:color="auto"/>
            <w:right w:val="none" w:sz="0" w:space="0" w:color="auto"/>
          </w:divBdr>
          <w:divsChild>
            <w:div w:id="1682731791">
              <w:marLeft w:val="0"/>
              <w:marRight w:val="0"/>
              <w:marTop w:val="0"/>
              <w:marBottom w:val="0"/>
              <w:divBdr>
                <w:top w:val="none" w:sz="0" w:space="0" w:color="auto"/>
                <w:left w:val="none" w:sz="0" w:space="0" w:color="auto"/>
                <w:bottom w:val="none" w:sz="0" w:space="0" w:color="auto"/>
                <w:right w:val="none" w:sz="0" w:space="0" w:color="auto"/>
              </w:divBdr>
              <w:divsChild>
                <w:div w:id="10185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xt2mindmap.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ndmu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ubbl.u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site/netdrawsoftwar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e63d6e25-cde1-4a96-a25f-6e16868be13e">N/A</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D1328761AF3B4D968A271F5642047E" ma:contentTypeVersion="18" ma:contentTypeDescription="Create a new document." ma:contentTypeScope="" ma:versionID="89eb3f15638708626d58817efbb26523">
  <xsd:schema xmlns:xsd="http://www.w3.org/2001/XMLSchema" xmlns:xs="http://www.w3.org/2001/XMLSchema" xmlns:p="http://schemas.microsoft.com/office/2006/metadata/properties" xmlns:ns2="e63d6e25-cde1-4a96-a25f-6e16868be13e" xmlns:ns3="1027f8fd-8c35-4caf-9bb8-b19a015459f5" targetNamespace="http://schemas.microsoft.com/office/2006/metadata/properties" ma:root="true" ma:fieldsID="8edffcc4ccff3a1ad897312d60b84c3a" ns2:_="" ns3:_="">
    <xsd:import namespace="e63d6e25-cde1-4a96-a25f-6e16868be13e"/>
    <xsd:import namespace="1027f8fd-8c35-4caf-9bb8-b19a015459f5"/>
    <xsd:element name="properties">
      <xsd:complexType>
        <xsd:sequence>
          <xsd:element name="documentManagement">
            <xsd:complexType>
              <xsd:all>
                <xsd:element ref="ns2:Document_x0020_Type" minOccurs="0"/>
                <xsd:element ref="ns3:SharedWithUsers" minOccurs="0"/>
                <xsd:element ref="ns3:SharingHintHash"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d6e25-cde1-4a96-a25f-6e16868be13e" elementFormDefault="qualified">
    <xsd:import namespace="http://schemas.microsoft.com/office/2006/documentManagement/types"/>
    <xsd:import namespace="http://schemas.microsoft.com/office/infopath/2007/PartnerControls"/>
    <xsd:element name="Document_x0020_Type" ma:index="4" nillable="true" ma:displayName="CCAFS Document Type" ma:default="N/A" ma:format="Dropdown" ma:internalName="Document_x0020_Type">
      <xsd:simpleType>
        <xsd:restriction base="dms:Choice">
          <xsd:enumeration value="Activity Plan"/>
          <xsd:enumeration value="Agenda"/>
          <xsd:enumeration value="Budget"/>
          <xsd:enumeration value="Case Studies"/>
          <xsd:enumeration value="Contract"/>
          <xsd:enumeration value="Financial Report"/>
          <xsd:enumeration value="Form"/>
          <xsd:enumeration value="Grant Applications"/>
          <xsd:enumeration value="Guidelines, manuals and instructions"/>
          <xsd:enumeration value="Legal Document"/>
          <xsd:enumeration value="LOA/MOA"/>
          <xsd:enumeration value="Logos"/>
          <xsd:enumeration value="Minutes"/>
          <xsd:enumeration value="Policies and procedures"/>
          <xsd:enumeration value="Presentations"/>
          <xsd:enumeration value="Project deliverables"/>
          <xsd:enumeration value="Project Profile"/>
          <xsd:enumeration value="Proposal"/>
          <xsd:enumeration value="Technical Report"/>
          <xsd:enumeration value="Terms of Reference (TORs)"/>
          <xsd:enumeration value="Template"/>
          <xsd:enumeration value="Workplans and Logframes"/>
          <xsd:enumeration value="N/A"/>
        </xsd:restriction>
      </xsd:simpleType>
    </xsd:element>
  </xsd:schema>
  <xsd:schema xmlns:xsd="http://www.w3.org/2001/XMLSchema" xmlns:xs="http://www.w3.org/2001/XMLSchema" xmlns:dms="http://schemas.microsoft.com/office/2006/documentManagement/types" xmlns:pc="http://schemas.microsoft.com/office/infopath/2007/PartnerControls" targetNamespace="1027f8fd-8c35-4caf-9bb8-b19a015459f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6590D-FA09-4F8F-9244-25011154E750}">
  <ds:schemaRefs>
    <ds:schemaRef ds:uri="http://schemas.microsoft.com/office/2006/metadata/properties"/>
    <ds:schemaRef ds:uri="http://schemas.microsoft.com/office/infopath/2007/PartnerControls"/>
    <ds:schemaRef ds:uri="e63d6e25-cde1-4a96-a25f-6e16868be13e"/>
  </ds:schemaRefs>
</ds:datastoreItem>
</file>

<file path=customXml/itemProps2.xml><?xml version="1.0" encoding="utf-8"?>
<ds:datastoreItem xmlns:ds="http://schemas.openxmlformats.org/officeDocument/2006/customXml" ds:itemID="{B63C11B3-9EFC-4FF5-AFC7-06E6FE7E855C}">
  <ds:schemaRefs>
    <ds:schemaRef ds:uri="http://schemas.microsoft.com/sharepoint/v3/contenttype/forms"/>
  </ds:schemaRefs>
</ds:datastoreItem>
</file>

<file path=customXml/itemProps3.xml><?xml version="1.0" encoding="utf-8"?>
<ds:datastoreItem xmlns:ds="http://schemas.openxmlformats.org/officeDocument/2006/customXml" ds:itemID="{42BF87F1-94C5-468E-9F65-8CC33D8CD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d6e25-cde1-4a96-a25f-6e16868be13e"/>
    <ds:schemaRef ds:uri="1027f8fd-8c35-4caf-9bb8-b19a01545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C5F39D-1FB8-4363-8C60-06906AE2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IFPRI</Company>
  <LinksUpToDate>false</LinksUpToDate>
  <CharactersWithSpaces>1659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PCHENEVIXTRENCH</dc:creator>
  <cp:keywords/>
  <dc:description/>
  <cp:lastModifiedBy>Schuetz, Tonya (CIAT-CCAFS)</cp:lastModifiedBy>
  <cp:revision>4</cp:revision>
  <cp:lastPrinted>2013-12-02T18:17:00Z</cp:lastPrinted>
  <dcterms:created xsi:type="dcterms:W3CDTF">2017-09-29T19:50:00Z</dcterms:created>
  <dcterms:modified xsi:type="dcterms:W3CDTF">2017-09-29T20:07:00Z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f4d0dca4-c0aa-4a3d-89b0-0e49b8d6e37d</vt:lpwstr>
  </property>
  <property fmtid="{D5CDD505-2E9C-101B-9397-08002B2CF9AE}" pid="3" name="ContentTypeId">
    <vt:lpwstr>0x0101001BD1328761AF3B4D968A271F5642047E</vt:lpwstr>
  </property>
</Properties>
</file>