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40" w:before="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CUESTIONARIO SERVICIO AGROCLIMÁTICO LOCAL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40" w:before="40" w:line="240" w:lineRule="auto"/>
        <w:ind w:lef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DATOS DE IDENTIFICACIÓN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Nombre y apellido: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311023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0885" y="378000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165100</wp:posOffset>
                </wp:positionV>
                <wp:extent cx="311023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Edad: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1881187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05407" y="3777619"/>
                          <a:ext cx="1881187" cy="476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1881187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18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40" w:before="4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Sexo:  </w:t>
      </w:r>
    </w:p>
    <w:bookmarkStart w:colFirst="0" w:colLast="0" w:name="kix.izv69gqm6bqo" w:id="0"/>
    <w:bookmarkEnd w:id="0"/>
    <w:p w:rsidR="00000000" w:rsidDel="00000000" w:rsidP="00000000" w:rsidRDefault="00000000" w:rsidRPr="00000000" w14:paraId="0000000A">
      <w:pPr>
        <w:spacing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Masculino</w:t>
      </w:r>
    </w:p>
    <w:bookmarkStart w:colFirst="0" w:colLast="0" w:name="kix.56yupxovi8xj" w:id="1"/>
    <w:bookmarkEnd w:id="1"/>
    <w:p w:rsidR="00000000" w:rsidDel="00000000" w:rsidP="00000000" w:rsidRDefault="00000000" w:rsidRPr="00000000" w14:paraId="0000000B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Femenino </w:t>
      </w:r>
    </w:p>
    <w:p w:rsidR="00000000" w:rsidDel="00000000" w:rsidP="00000000" w:rsidRDefault="00000000" w:rsidRPr="00000000" w14:paraId="0000000C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Organización / unidad productiva: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2957513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867244" y="3775238"/>
                          <a:ext cx="2957513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2957513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51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0"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Cargo: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2909888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891056" y="3775238"/>
                          <a:ext cx="2909888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2909888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98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Años de experiencia profesional </w:t>
      </w:r>
    </w:p>
    <w:p w:rsidR="00000000" w:rsidDel="00000000" w:rsidP="00000000" w:rsidRDefault="00000000" w:rsidRPr="00000000" w14:paraId="00000012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bookmarkStart w:colFirst="0" w:colLast="0" w:name="kix.4irfs1p5q308" w:id="2"/>
    <w:bookmarkEnd w:id="2"/>
    <w:p w:rsidR="00000000" w:rsidDel="00000000" w:rsidP="00000000" w:rsidRDefault="00000000" w:rsidRPr="00000000" w14:paraId="00000013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De 0 a 3 años</w:t>
      </w:r>
    </w:p>
    <w:bookmarkStart w:colFirst="0" w:colLast="0" w:name="kix.uvj9loqfe8gb" w:id="3"/>
    <w:bookmarkEnd w:id="3"/>
    <w:p w:rsidR="00000000" w:rsidDel="00000000" w:rsidP="00000000" w:rsidRDefault="00000000" w:rsidRPr="00000000" w14:paraId="00000014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De 4 a 8 años</w:t>
      </w:r>
    </w:p>
    <w:bookmarkStart w:colFirst="0" w:colLast="0" w:name="kix.q6s8uj361rwq" w:id="4"/>
    <w:bookmarkEnd w:id="4"/>
    <w:p w:rsidR="00000000" w:rsidDel="00000000" w:rsidP="00000000" w:rsidRDefault="00000000" w:rsidRPr="00000000" w14:paraId="00000015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De 9 a 15 años</w:t>
      </w:r>
    </w:p>
    <w:bookmarkStart w:colFirst="0" w:colLast="0" w:name="kix.ud4bjbywimy1" w:id="5"/>
    <w:bookmarkEnd w:id="5"/>
    <w:p w:rsidR="00000000" w:rsidDel="00000000" w:rsidP="00000000" w:rsidRDefault="00000000" w:rsidRPr="00000000" w14:paraId="00000016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☐</w:t>
        <w:tab/>
        <w:t xml:space="preserve">Más de 15 años</w:t>
      </w:r>
    </w:p>
    <w:p w:rsidR="00000000" w:rsidDel="00000000" w:rsidP="00000000" w:rsidRDefault="00000000" w:rsidRPr="00000000" w14:paraId="00000017">
      <w:pPr>
        <w:spacing w:after="40" w:before="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40" w:before="40"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SOBRE EL PROCESO AGRÍCOLA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40" w:before="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Quienes son sus socios agrícolas? (Por ejemplo: MAGA, MARN, etc)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after="40" w:before="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after="40" w:before="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¿Cuáles son los servicios climáticos, técnicas, recursos financieros que los agricultores reciben actualmente y de quién?  </w:t>
      </w:r>
    </w:p>
    <w:p w:rsidR="00000000" w:rsidDel="00000000" w:rsidP="00000000" w:rsidRDefault="00000000" w:rsidRPr="00000000" w14:paraId="00000022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before="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¿Cuales son los servicios que faltan? </w:t>
      </w:r>
    </w:p>
    <w:p w:rsidR="00000000" w:rsidDel="00000000" w:rsidP="00000000" w:rsidRDefault="00000000" w:rsidRPr="00000000" w14:paraId="0000002A">
      <w:pPr>
        <w:spacing w:after="40" w:line="240" w:lineRule="auto"/>
        <w:ind w:lef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40" w:line="240" w:lineRule="auto"/>
        <w:ind w:lef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¿Qué tipos de programas o políticas tiene su institución para la inclusividad de género y la participación de los jóvenes?</w:t>
      </w:r>
    </w:p>
    <w:p w:rsidR="00000000" w:rsidDel="00000000" w:rsidP="00000000" w:rsidRDefault="00000000" w:rsidRPr="00000000" w14:paraId="00000031">
      <w:pPr>
        <w:spacing w:after="40" w:before="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before="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¿Cuáles son los problemas y oportunidades de los cultivos de su región? </w:t>
      </w:r>
    </w:p>
    <w:p w:rsidR="00000000" w:rsidDel="00000000" w:rsidP="00000000" w:rsidRDefault="00000000" w:rsidRPr="00000000" w14:paraId="00000039">
      <w:pPr>
        <w:spacing w:after="40" w:before="4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" w:before="40" w:line="240" w:lineRule="auto"/>
        <w:ind w:left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A cuántos agricultores que están relacionados con su institución usted estima que puede llegar la información de los Boletines AgroClimáticos. </w:t>
      </w:r>
    </w:p>
    <w:p w:rsidR="00000000" w:rsidDel="00000000" w:rsidP="00000000" w:rsidRDefault="00000000" w:rsidRPr="00000000" w14:paraId="00000040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before="4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A cuántos agricultores que están relacionados con su institución usted estima que está llegando actualmente la información de los Boletines AgroClimáticos. </w:t>
      </w:r>
    </w:p>
    <w:p w:rsidR="00000000" w:rsidDel="00000000" w:rsidP="00000000" w:rsidRDefault="00000000" w:rsidRPr="00000000" w14:paraId="00000045">
      <w:pPr>
        <w:spacing w:after="40" w:before="40" w:line="240" w:lineRule="auto"/>
        <w:ind w:left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4" w:val="single"/>
        </w:pBd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40" w:line="240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before="4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EVALUACIÓN DE LA MESA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2.252252252252"/>
        <w:gridCol w:w="3307.387387387387"/>
        <w:gridCol w:w="890.09009009009"/>
        <w:gridCol w:w="890.09009009009"/>
        <w:gridCol w:w="890.09009009009"/>
        <w:gridCol w:w="890.09009009009"/>
        <w:tblGridChange w:id="0">
          <w:tblGrid>
            <w:gridCol w:w="2492.252252252252"/>
            <w:gridCol w:w="3307.387387387387"/>
            <w:gridCol w:w="890.09009009009"/>
            <w:gridCol w:w="890.09009009009"/>
            <w:gridCol w:w="890.09009009009"/>
            <w:gridCol w:w="890.09009009009"/>
          </w:tblGrid>
        </w:tblGridChange>
      </w:tblGrid>
      <w:tr>
        <w:trPr>
          <w:trHeight w:val="780" w:hRule="atLeast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continuación, le solicitamos marcar con una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el nivel de la escala que mejor refleje su opinión, frente a cada criterio de evaluación.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M= Malo, R= Regular, B=Bueno y E=Excelente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Metodología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      </w:t>
              <w:tab/>
              <w:t xml:space="preserve">R        </w:t>
              <w:tab/>
              <w:t xml:space="preserve">B   </w:t>
              <w:tab/>
              <w:t xml:space="preserve">E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Los objetivos de la capacitación fueron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Los contenidos de la capacitación fueron suficientes para alcanzar los objetivos propuestos.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capacitación fue relevante y útil.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Material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      </w:t>
              <w:tab/>
              <w:t xml:space="preserve">R       </w:t>
              <w:tab/>
              <w:t xml:space="preserve">B       </w:t>
              <w:tab/>
              <w:t xml:space="preserve">E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Los materiales que recibió fueron acertados y suficientes.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presentación del pronóstico fue clara y fácil de seguir.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presentación de los conceptos fue clara y fácil de seguir.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contenido fue oportuno y de calidad.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Organización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      </w:t>
              <w:tab/>
              <w:t xml:space="preserve">R       </w:t>
              <w:tab/>
              <w:t xml:space="preserve">B       </w:t>
              <w:tab/>
              <w:t xml:space="preserve">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organización de la capacitación y el soporte logístico fueron apropiados.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sesión o sesiones se cumplieron en el horario dispuesto.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SUGERENCIAS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935.4330708661422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tabs>
        <w:tab w:val="center" w:pos="4680"/>
        <w:tab w:val="right" w:pos="9360"/>
      </w:tabs>
      <w:spacing w:line="240" w:lineRule="auto"/>
      <w:jc w:val="both"/>
      <w:rPr/>
    </w:pPr>
    <w:r w:rsidDel="00000000" w:rsidR="00000000" w:rsidRPr="00000000">
      <w:rPr/>
      <w:drawing>
        <wp:inline distB="0" distT="0" distL="0" distR="0">
          <wp:extent cx="585788" cy="585788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5788" cy="585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</w:t>
    </w:r>
    <w:r w:rsidDel="00000000" w:rsidR="00000000" w:rsidRPr="00000000">
      <w:rPr/>
      <w:drawing>
        <wp:inline distB="114300" distT="114300" distL="114300" distR="114300">
          <wp:extent cx="1776413" cy="589409"/>
          <wp:effectExtent b="0" l="0" r="0" t="0"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5894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0" distT="0" distL="0" distR="0">
          <wp:extent cx="1214438" cy="600075"/>
          <wp:effectExtent b="0" l="0" r="0" t="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2033588" cy="459768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3588" cy="4597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