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Version 1.0</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October 4, 2023</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Centralia College Survey App</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line="256.8"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jc w:val="center"/>
        <w:rPr>
          <w:rFonts w:ascii="Times New Roman" w:cs="Times New Roman" w:eastAsia="Times New Roman" w:hAnsi="Times New Roman"/>
          <w:b w:val="1"/>
          <w:sz w:val="48"/>
          <w:szCs w:val="48"/>
        </w:rPr>
      </w:pPr>
      <w:bookmarkStart w:colFirst="0" w:colLast="0" w:name="_str4ipe7232m" w:id="0"/>
      <w:bookmarkEnd w:id="0"/>
      <w:r w:rsidDel="00000000" w:rsidR="00000000" w:rsidRPr="00000000">
        <w:rPr>
          <w:rFonts w:ascii="Times New Roman" w:cs="Times New Roman" w:eastAsia="Times New Roman" w:hAnsi="Times New Roman"/>
          <w:b w:val="1"/>
          <w:sz w:val="48"/>
          <w:szCs w:val="48"/>
          <w:rtl w:val="0"/>
        </w:rPr>
        <w:t xml:space="preserve">Contributors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Name</w:t>
      </w:r>
      <w:r w:rsidDel="00000000" w:rsidR="00000000" w:rsidRPr="00000000">
        <w:rPr>
          <w:rFonts w:ascii="Times New Roman" w:cs="Times New Roman" w:eastAsia="Times New Roman" w:hAnsi="Times New Roman"/>
          <w:sz w:val="40"/>
          <w:szCs w:val="40"/>
          <w:rtl w:val="0"/>
        </w:rPr>
        <w:tab/>
        <w:tab/>
        <w:tab/>
        <w:tab/>
        <w:tab/>
        <w:tab/>
        <w:tab/>
      </w:r>
      <w:r w:rsidDel="00000000" w:rsidR="00000000" w:rsidRPr="00000000">
        <w:rPr>
          <w:rFonts w:ascii="Times New Roman" w:cs="Times New Roman" w:eastAsia="Times New Roman" w:hAnsi="Times New Roman"/>
          <w:sz w:val="40"/>
          <w:szCs w:val="40"/>
          <w:u w:val="single"/>
          <w:rtl w:val="0"/>
        </w:rPr>
        <w:t xml:space="preserve">Email</w:t>
      </w:r>
    </w:p>
    <w:p w:rsidR="00000000" w:rsidDel="00000000" w:rsidP="00000000" w:rsidRDefault="00000000" w:rsidRPr="00000000" w14:paraId="0000001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Broc Keeton</w:t>
        <w:tab/>
        <w:tab/>
        <w:tab/>
        <w:tab/>
        <w:t xml:space="preserve">broc.keeton@student.centralia.edu</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jc w:val="center"/>
        <w:rPr>
          <w:rFonts w:ascii="Times New Roman" w:cs="Times New Roman" w:eastAsia="Times New Roman" w:hAnsi="Times New Roman"/>
          <w:b w:val="1"/>
          <w:sz w:val="28"/>
          <w:szCs w:val="28"/>
        </w:rPr>
      </w:pPr>
      <w:bookmarkStart w:colFirst="0" w:colLast="0" w:name="_4dh0s49qe0yd" w:id="1"/>
      <w:bookmarkEnd w:id="1"/>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6">
      <w:pP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Title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7">
      <w:pP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Contributors</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8">
      <w:pP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9">
      <w:pP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Table of Contents continued</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A">
      <w:pP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List of Figures</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1B">
      <w:pP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 Introduction</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1C">
      <w:pPr>
        <w:spacing w:after="240" w:before="240" w:line="12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Description of  Project Features. 5</w:t>
      </w:r>
    </w:p>
    <w:p w:rsidR="00000000" w:rsidDel="00000000" w:rsidP="00000000" w:rsidRDefault="00000000" w:rsidRPr="00000000" w14:paraId="0000001D">
      <w:pPr>
        <w:spacing w:after="240" w:before="240" w:line="12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Description of  Project Features Not Implemented 6</w:t>
      </w:r>
    </w:p>
    <w:p w:rsidR="00000000" w:rsidDel="00000000" w:rsidP="00000000" w:rsidRDefault="00000000" w:rsidRPr="00000000" w14:paraId="0000001E">
      <w:pPr>
        <w:spacing w:after="240" w:before="240" w:line="12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Glossary. 7</w:t>
      </w:r>
    </w:p>
    <w:p w:rsidR="00000000" w:rsidDel="00000000" w:rsidP="00000000" w:rsidRDefault="00000000" w:rsidRPr="00000000" w14:paraId="0000001F">
      <w:pPr>
        <w:spacing w:after="240" w:before="240" w:line="12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References. 8</w:t>
      </w:r>
    </w:p>
    <w:p w:rsidR="00000000" w:rsidDel="00000000" w:rsidP="00000000" w:rsidRDefault="00000000" w:rsidRPr="00000000" w14:paraId="00000020">
      <w:pPr>
        <w:spacing w:after="240" w:before="240" w:line="12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Resources. 8</w:t>
      </w:r>
    </w:p>
    <w:p w:rsidR="00000000" w:rsidDel="00000000" w:rsidP="00000000" w:rsidRDefault="00000000" w:rsidRPr="00000000" w14:paraId="00000021">
      <w:pPr>
        <w:spacing w:after="240" w:before="240" w:line="12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Overview of Document 9</w:t>
      </w:r>
    </w:p>
    <w:p w:rsidR="00000000" w:rsidDel="00000000" w:rsidP="00000000" w:rsidRDefault="00000000" w:rsidRPr="00000000" w14:paraId="00000022">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0" w:before="240" w:line="12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jc w:val="center"/>
        <w:rPr>
          <w:rFonts w:ascii="Times New Roman" w:cs="Times New Roman" w:eastAsia="Times New Roman" w:hAnsi="Times New Roman"/>
          <w:b w:val="1"/>
          <w:sz w:val="28"/>
          <w:szCs w:val="28"/>
        </w:rPr>
      </w:pPr>
      <w:bookmarkStart w:colFirst="0" w:colLast="0" w:name="_vc5a1wto43js" w:id="2"/>
      <w:bookmarkEnd w:id="2"/>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Use Case Diagram</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Projects Front End Display. 6</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 Tickets Front End Display. 8</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 UML Class Diagram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0">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Introduction</w:t>
      </w:r>
    </w:p>
    <w:p w:rsidR="00000000" w:rsidDel="00000000" w:rsidP="00000000" w:rsidRDefault="00000000" w:rsidRPr="00000000" w14:paraId="00000041">
      <w:pPr>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 Description of Project Features</w:t>
      </w:r>
    </w:p>
    <w:p w:rsidR="00000000" w:rsidDel="00000000" w:rsidP="00000000" w:rsidRDefault="00000000" w:rsidRPr="00000000" w14:paraId="00000042">
      <w:pPr>
        <w:spacing w:before="240" w:line="48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        </w:t>
        <w:tab/>
        <w:t xml:space="preserve">The purpose of this document is to present a detailed description of the Centralia College Development Tools Website. It will explain the purpose and features of the website, the interfaces of the website, what the different aspects of the website will do, the constraints under which it must operate and how the website will react to users. The document is intended for both the viewers and the developers of the website and will be proposed to </w:t>
      </w:r>
      <w:r w:rsidDel="00000000" w:rsidR="00000000" w:rsidRPr="00000000">
        <w:rPr>
          <w:rFonts w:ascii="Times New Roman" w:cs="Times New Roman" w:eastAsia="Times New Roman" w:hAnsi="Times New Roman"/>
          <w:sz w:val="24"/>
          <w:szCs w:val="24"/>
          <w:rtl w:val="0"/>
        </w:rPr>
        <w:t xml:space="preserve">Jesse</w:t>
      </w:r>
      <w:r w:rsidDel="00000000" w:rsidR="00000000" w:rsidRPr="00000000">
        <w:rPr>
          <w:rFonts w:ascii="Times New Roman" w:cs="Times New Roman" w:eastAsia="Times New Roman" w:hAnsi="Times New Roman"/>
          <w:sz w:val="24"/>
          <w:szCs w:val="24"/>
          <w:rtl w:val="0"/>
        </w:rPr>
        <w:t xml:space="preserve"> Harlan for approval.</w:t>
      </w:r>
    </w:p>
    <w:p w:rsidR="00000000" w:rsidDel="00000000" w:rsidP="00000000" w:rsidRDefault="00000000" w:rsidRPr="00000000" w14:paraId="0000004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Centralia College Development Tools (CCDevTools) will be a website for programmers to visually organize projects and their tasks, and manage software workflow with a team. There will be a board for each project that is managed. Users will be able to sign in to their account, which will take them to a home-page and give them access to the boards on their workload. Upon choosing a board to view, the page will show the name of the selected project, its members, and its tasks.  </w:t>
      </w:r>
    </w:p>
    <w:p w:rsidR="00000000" w:rsidDel="00000000" w:rsidP="00000000" w:rsidRDefault="00000000" w:rsidRPr="00000000" w14:paraId="0000004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task will be displayed on a card which will include the necessary details/checklist to complete it. The cards will have the ability to be moved according to status - To Do, Doing, and Done, for example. Status’ may be added, then named/edited, just as each task and its details will be. On the task card, members can be assigned steps from the checklist, due dates can be applied, and comments can be added. The board’s workspace will be totally personalizable.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5">
      <w:pPr>
        <w:spacing w:before="240" w:line="480" w:lineRule="auto"/>
        <w:rPr>
          <w:rFonts w:ascii="Times New Roman" w:cs="Times New Roman" w:eastAsia="Times New Roman" w:hAnsi="Times New Roman"/>
          <w:color w:val="ff7f50"/>
          <w:sz w:val="24"/>
          <w:szCs w:val="24"/>
        </w:rPr>
      </w:pPr>
      <w:r w:rsidDel="00000000" w:rsidR="00000000" w:rsidRPr="00000000">
        <w:rPr>
          <w:rtl w:val="0"/>
        </w:rPr>
      </w:r>
    </w:p>
    <w:p w:rsidR="00000000" w:rsidDel="00000000" w:rsidP="00000000" w:rsidRDefault="00000000" w:rsidRPr="00000000" w14:paraId="00000046">
      <w:pPr>
        <w:spacing w:after="60" w:before="240"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7">
      <w:pPr>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 Description of Project Features Not Implemented</w:t>
      </w:r>
    </w:p>
    <w:p w:rsidR="00000000" w:rsidDel="00000000" w:rsidP="00000000" w:rsidRDefault="00000000" w:rsidRPr="00000000" w14:paraId="00000048">
      <w:pPr>
        <w:rPr>
          <w:rFonts w:ascii="Times New Roman" w:cs="Times New Roman" w:eastAsia="Times New Roman" w:hAnsi="Times New Roman"/>
          <w:color w:val="ff7f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ff7f50"/>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1.3. Glossary of Actors</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835"/>
        <w:tblGridChange w:id="0">
          <w:tblGrid>
            <w:gridCol w:w="3000"/>
            <w:gridCol w:w="5835"/>
          </w:tblGrid>
        </w:tblGridChange>
      </w:tblGrid>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Centralia College students that are completing a survey for a class.</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Proctor of the surveys</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App Developer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Students Working on Main Dev Tool Program</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App Developer Admin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 Teacher in Charge of Program</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Server or Cloud</w:t>
            </w:r>
          </w:p>
        </w:tc>
      </w:tr>
      <w:tr>
        <w:trPr>
          <w:cantSplit w:val="0"/>
          <w:trHeight w:val="7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all the information monitored by this system.</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1.4. References</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w:t>
      </w:r>
      <w:r w:rsidDel="00000000" w:rsidR="00000000" w:rsidRPr="00000000">
        <w:rPr>
          <w:rFonts w:ascii="Times New Roman" w:cs="Times New Roman" w:eastAsia="Times New Roman" w:hAnsi="Times New Roman"/>
          <w:i w:val="1"/>
          <w:sz w:val="24"/>
          <w:szCs w:val="24"/>
          <w:rtl w:val="0"/>
        </w:rPr>
        <w:t xml:space="preserve">SRS Example.</w:t>
      </w:r>
      <w:r w:rsidDel="00000000" w:rsidR="00000000" w:rsidRPr="00000000">
        <w:rPr>
          <w:rFonts w:ascii="Times New Roman" w:cs="Times New Roman" w:eastAsia="Times New Roman" w:hAnsi="Times New Roman"/>
          <w:sz w:val="24"/>
          <w:szCs w:val="24"/>
          <w:rtl w:val="0"/>
        </w:rPr>
        <w:t xml:space="preserve"> Michigan State University, April 15, 2004.</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1.5. Resources</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Enterprise 2022</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1.6. Overview of Document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Diagrams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oc Keeton" w:id="1" w:date="2023-10-04T19:37:3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as an example for the Survey App Description</w:t>
      </w:r>
    </w:p>
  </w:comment>
  <w:comment w:author="Broc Keeton" w:id="0" w:date="2023-10-04T19:37:45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