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0"/>
        </w:rPr>
      </w:pPr>
      <w:r>
        <w:rPr>
          <w:spacing w:val="5"/>
          <w:kern w:val="0"/>
          <w:sz w:val="30"/>
        </w:rPr>
        <w:tab/>
      </w:r>
      <w:r>
        <w:rPr>
          <w:spacing w:val="5"/>
          <w:kern w:val="0"/>
          <w:sz w:val="30"/>
        </w:rPr>
        <w:tab/>
      </w: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pPr>
        <w:ind w:firstLine="620"/>
        <w:rPr>
          <w:rFonts w:hint="eastAsia" w:ascii="宋体" w:hAnsi="宋体"/>
          <w:sz w:val="30"/>
        </w:rPr>
      </w:pP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p>
    <w:p>
      <w:pPr>
        <w:ind w:firstLine="1040"/>
        <w:jc w:val="center"/>
        <w:rPr>
          <w:rFonts w:hint="eastAsia" w:ascii="宋体" w:hAnsi="宋体"/>
          <w:sz w:val="52"/>
          <w:szCs w:val="52"/>
        </w:rPr>
      </w:pPr>
      <w:r>
        <w:rPr>
          <w:rFonts w:hint="eastAsia" w:ascii="宋体" w:hAnsi="宋体"/>
          <w:sz w:val="52"/>
          <w:szCs w:val="52"/>
        </w:rPr>
        <w:drawing>
          <wp:anchor distT="0" distB="0" distL="114300" distR="114300" simplePos="0" relativeHeight="251665408" behindDoc="0" locked="0" layoutInCell="1" allowOverlap="1">
            <wp:simplePos x="0" y="0"/>
            <wp:positionH relativeFrom="column">
              <wp:posOffset>1028700</wp:posOffset>
            </wp:positionH>
            <wp:positionV relativeFrom="paragraph">
              <wp:posOffset>202565</wp:posOffset>
            </wp:positionV>
            <wp:extent cx="3543300" cy="541020"/>
            <wp:effectExtent l="0" t="0" r="762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543300" cy="541020"/>
                    </a:xfrm>
                    <a:prstGeom prst="rect">
                      <a:avLst/>
                    </a:prstGeom>
                    <a:noFill/>
                    <a:ln w="9525">
                      <a:noFill/>
                    </a:ln>
                  </pic:spPr>
                </pic:pic>
              </a:graphicData>
            </a:graphic>
          </wp:anchor>
        </w:drawing>
      </w:r>
    </w:p>
    <w:p>
      <w:pPr>
        <w:ind w:firstLine="1040"/>
        <w:rPr>
          <w:rFonts w:hint="eastAsia" w:ascii="宋体" w:hAnsi="宋体"/>
          <w:sz w:val="52"/>
          <w:szCs w:val="52"/>
        </w:rPr>
      </w:pPr>
    </w:p>
    <w:p>
      <w:pPr>
        <w:ind w:firstLine="1040"/>
        <w:rPr>
          <w:rFonts w:hint="eastAsia" w:ascii="宋体" w:hAnsi="宋体"/>
          <w:sz w:val="52"/>
          <w:szCs w:val="52"/>
        </w:rPr>
      </w:pPr>
      <w:r>
        <w:rPr>
          <w:rFonts w:hint="eastAsia" w:ascii="宋体" w:hAnsi="宋体"/>
          <w:sz w:val="52"/>
          <w:szCs w:val="52"/>
        </w:rPr>
        <w:t>本科毕业设计说明书(论文)</w:t>
      </w:r>
    </w:p>
    <w:p>
      <w:pPr>
        <w:ind w:firstLine="723"/>
        <w:jc w:val="center"/>
        <w:rPr>
          <w:rFonts w:hint="eastAsia"/>
          <w:b/>
          <w:sz w:val="36"/>
          <w:szCs w:val="36"/>
        </w:rPr>
      </w:pPr>
    </w:p>
    <w:p>
      <w:pPr>
        <w:jc w:val="center"/>
        <w:rPr>
          <w:b/>
          <w:sz w:val="36"/>
          <w:szCs w:val="36"/>
        </w:rPr>
      </w:pPr>
      <w:r>
        <w:rPr>
          <w:rFonts w:hint="eastAsia" w:hAnsi="宋体"/>
          <w:b/>
          <w:sz w:val="36"/>
          <w:szCs w:val="36"/>
        </w:rPr>
        <w:t>(</w:t>
      </w:r>
      <w:r>
        <w:rPr>
          <w:b/>
          <w:sz w:val="36"/>
          <w:szCs w:val="36"/>
        </w:rPr>
        <w:t>20</w:t>
      </w:r>
      <w:r>
        <w:rPr>
          <w:rFonts w:hint="eastAsia"/>
          <w:b/>
          <w:sz w:val="36"/>
          <w:szCs w:val="36"/>
          <w:lang w:val="en-US" w:eastAsia="zh-CN"/>
        </w:rPr>
        <w:t>18</w:t>
      </w:r>
      <w:r>
        <w:rPr>
          <w:rFonts w:hAnsi="宋体"/>
          <w:b/>
          <w:sz w:val="36"/>
          <w:szCs w:val="36"/>
        </w:rPr>
        <w:t>届</w:t>
      </w:r>
      <w:r>
        <w:rPr>
          <w:rFonts w:hint="eastAsia" w:hAnsi="宋体"/>
          <w:b/>
          <w:sz w:val="36"/>
          <w:szCs w:val="36"/>
        </w:rPr>
        <w:t>)</w:t>
      </w:r>
    </w:p>
    <w:p>
      <w:pPr>
        <w:ind w:firstLine="964"/>
        <w:jc w:val="center"/>
        <w:rPr>
          <w:rFonts w:hint="eastAsia" w:ascii="宋体" w:hAnsi="宋体"/>
          <w:b/>
          <w:sz w:val="48"/>
        </w:rPr>
      </w:pPr>
    </w:p>
    <w:p>
      <w:pPr>
        <w:ind w:firstLine="880"/>
        <w:jc w:val="center"/>
        <w:rPr>
          <w:rFonts w:hint="eastAsia" w:ascii="宋体" w:hAnsi="宋体"/>
          <w:sz w:val="44"/>
        </w:rPr>
      </w:pPr>
      <w:r>
        <w:rPr>
          <w:rFonts w:hint="eastAsia" w:ascii="宋体" w:hAnsi="宋体"/>
          <w:sz w:val="44"/>
        </w:rPr>
        <w:drawing>
          <wp:anchor distT="0" distB="0" distL="114300" distR="114300" simplePos="0" relativeHeight="251666432" behindDoc="0" locked="0" layoutInCell="1" allowOverlap="1">
            <wp:simplePos x="0" y="0"/>
            <wp:positionH relativeFrom="column">
              <wp:posOffset>2286000</wp:posOffset>
            </wp:positionH>
            <wp:positionV relativeFrom="paragraph">
              <wp:posOffset>22860</wp:posOffset>
            </wp:positionV>
            <wp:extent cx="984250" cy="902970"/>
            <wp:effectExtent l="0" t="0" r="635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984250" cy="902970"/>
                    </a:xfrm>
                    <a:prstGeom prst="rect">
                      <a:avLst/>
                    </a:prstGeom>
                    <a:noFill/>
                    <a:ln w="9525">
                      <a:noFill/>
                    </a:ln>
                  </pic:spPr>
                </pic:pic>
              </a:graphicData>
            </a:graphic>
          </wp:anchor>
        </w:drawing>
      </w:r>
    </w:p>
    <w:p>
      <w:pPr>
        <w:tabs>
          <w:tab w:val="left" w:pos="720"/>
        </w:tabs>
        <w:ind w:left="1378" w:leftChars="656" w:firstLine="880"/>
        <w:rPr>
          <w:rFonts w:hint="eastAsia" w:ascii="宋体" w:hAnsi="宋体"/>
          <w:sz w:val="44"/>
        </w:rPr>
      </w:pPr>
    </w:p>
    <w:p>
      <w:pPr>
        <w:tabs>
          <w:tab w:val="left" w:pos="720"/>
        </w:tabs>
        <w:ind w:left="1378" w:leftChars="656" w:firstLine="880"/>
        <w:rPr>
          <w:rFonts w:hint="eastAsia" w:ascii="宋体" w:hAnsi="宋体"/>
          <w:sz w:val="44"/>
        </w:rPr>
      </w:pPr>
    </w:p>
    <w:p>
      <w:pPr>
        <w:tabs>
          <w:tab w:val="left" w:pos="720"/>
        </w:tabs>
        <w:ind w:left="3368" w:leftChars="556" w:hanging="2200" w:hangingChars="500"/>
        <w:rPr>
          <w:sz w:val="36"/>
          <w:szCs w:val="36"/>
          <w:u w:val="single"/>
        </w:rPr>
      </w:pPr>
      <w:r>
        <w:rPr>
          <w:sz w:val="44"/>
          <w:szCs w:val="44"/>
        </w:rPr>
        <w:t xml:space="preserve">论文题目  </w:t>
      </w:r>
      <w:r>
        <w:rPr>
          <w:rFonts w:hint="eastAsia"/>
          <w:sz w:val="36"/>
          <w:szCs w:val="36"/>
          <w:u w:val="single"/>
          <w:lang w:val="en-US" w:eastAsia="zh-CN"/>
        </w:rPr>
        <w:t>基于蓝牙4.0的Android智能门锁系统设计与实现</w:t>
      </w:r>
    </w:p>
    <w:p>
      <w:pPr>
        <w:tabs>
          <w:tab w:val="left" w:pos="720"/>
        </w:tabs>
        <w:ind w:left="630" w:leftChars="300" w:firstLine="256" w:firstLineChars="122"/>
        <w:jc w:val="center"/>
        <w:rPr>
          <w:u w:val="single"/>
        </w:rPr>
      </w:pPr>
    </w:p>
    <w:p>
      <w:pPr>
        <w:spacing w:line="360" w:lineRule="auto"/>
        <w:ind w:firstLine="2240"/>
        <w:rPr>
          <w:u w:val="single"/>
        </w:rPr>
      </w:pPr>
    </w:p>
    <w:p>
      <w:pPr>
        <w:spacing w:line="480" w:lineRule="auto"/>
        <w:ind w:left="840" w:firstLine="420"/>
        <w:rPr>
          <w:sz w:val="30"/>
          <w:szCs w:val="30"/>
          <w:u w:val="single"/>
        </w:rPr>
      </w:pPr>
      <w:r>
        <w:rPr>
          <w:spacing w:val="5"/>
          <w:kern w:val="0"/>
          <w:sz w:val="28"/>
          <w:szCs w:val="28"/>
        </w:rPr>
        <w:t>作者姓名</w:t>
      </w:r>
      <w:r>
        <w:rPr>
          <w:spacing w:val="5"/>
          <w:kern w:val="0"/>
          <w:sz w:val="28"/>
          <w:szCs w:val="28"/>
        </w:rPr>
        <w:tab/>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陈德海</w:t>
      </w:r>
      <w:r>
        <w:rPr>
          <w:sz w:val="28"/>
          <w:szCs w:val="28"/>
          <w:u w:val="single"/>
        </w:rPr>
        <w:t xml:space="preserve">          </w:t>
      </w:r>
      <w:r>
        <w:rPr>
          <w:rFonts w:hint="eastAsia"/>
          <w:sz w:val="28"/>
          <w:szCs w:val="28"/>
          <w:u w:val="single"/>
        </w:rPr>
        <w:t xml:space="preserve"> </w:t>
      </w:r>
    </w:p>
    <w:p>
      <w:pPr>
        <w:spacing w:line="360" w:lineRule="auto"/>
        <w:ind w:firstLine="1260" w:firstLineChars="450"/>
        <w:rPr>
          <w:sz w:val="28"/>
          <w:szCs w:val="28"/>
          <w:u w:val="single"/>
        </w:rPr>
      </w:pPr>
      <w:r>
        <w:rPr>
          <w:sz w:val="28"/>
          <w:szCs w:val="28"/>
        </w:rPr>
        <w:t>指导教师</w:t>
      </w:r>
      <w:r>
        <w:rPr>
          <w:sz w:val="30"/>
          <w:szCs w:val="30"/>
        </w:rPr>
        <w:tab/>
      </w:r>
      <w:r>
        <w:rPr>
          <w:sz w:val="30"/>
          <w:szCs w:val="30"/>
        </w:rPr>
        <w:tab/>
      </w:r>
      <w:r>
        <w:rPr>
          <w:rFonts w:hint="eastAsia"/>
          <w:sz w:val="30"/>
          <w:szCs w:val="30"/>
          <w:u w:val="single"/>
        </w:rPr>
        <w:t xml:space="preserve">          </w:t>
      </w:r>
      <w:r>
        <w:rPr>
          <w:rFonts w:hint="eastAsia"/>
          <w:sz w:val="28"/>
          <w:szCs w:val="28"/>
          <w:u w:val="single"/>
        </w:rPr>
        <w:t>张敏霞</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360" w:lineRule="auto"/>
        <w:ind w:firstLine="1179" w:firstLineChars="450"/>
        <w:rPr>
          <w:sz w:val="30"/>
          <w:u w:val="single"/>
        </w:rPr>
      </w:pPr>
      <w:r>
        <w:rPr>
          <w:spacing w:val="-19"/>
          <w:kern w:val="0"/>
          <w:sz w:val="30"/>
        </w:rPr>
        <w:t xml:space="preserve">   </w:t>
      </w:r>
    </w:p>
    <w:p>
      <w:pPr>
        <w:spacing w:line="480" w:lineRule="auto"/>
        <w:ind w:left="840" w:firstLine="420"/>
        <w:rPr>
          <w:sz w:val="30"/>
          <w:u w:val="single"/>
        </w:rPr>
      </w:pPr>
      <w:r>
        <w:rPr>
          <w:spacing w:val="5"/>
          <w:kern w:val="0"/>
          <w:sz w:val="28"/>
          <w:szCs w:val="28"/>
        </w:rPr>
        <w:t>学科(专业)</w:t>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计算机科学与技术1401</w:t>
      </w:r>
      <w:r>
        <w:rPr>
          <w:rFonts w:hint="eastAsia"/>
          <w:spacing w:val="5"/>
          <w:kern w:val="0"/>
          <w:sz w:val="28"/>
          <w:szCs w:val="28"/>
          <w:u w:val="single"/>
        </w:rPr>
        <w:t xml:space="preserve">  </w:t>
      </w:r>
    </w:p>
    <w:p>
      <w:pPr>
        <w:spacing w:line="480" w:lineRule="auto"/>
        <w:ind w:left="840" w:firstLine="420"/>
        <w:rPr>
          <w:sz w:val="30"/>
          <w:u w:val="single"/>
        </w:rPr>
      </w:pPr>
      <w:r>
        <w:rPr>
          <w:spacing w:val="5"/>
          <w:kern w:val="0"/>
          <w:sz w:val="28"/>
          <w:szCs w:val="28"/>
        </w:rPr>
        <w:t>所在学院</w:t>
      </w:r>
      <w:r>
        <w:rPr>
          <w:sz w:val="30"/>
        </w:rPr>
        <w:tab/>
      </w:r>
      <w:r>
        <w:rPr>
          <w:sz w:val="30"/>
        </w:rPr>
        <w:tab/>
      </w:r>
      <w:r>
        <w:rPr>
          <w:sz w:val="30"/>
          <w:u w:val="single"/>
        </w:rPr>
        <w:t xml:space="preserve"> </w:t>
      </w:r>
      <w:r>
        <w:rPr>
          <w:rFonts w:hint="eastAsia"/>
          <w:sz w:val="30"/>
          <w:u w:val="single"/>
        </w:rPr>
        <w:t xml:space="preserve">   </w:t>
      </w:r>
      <w:r>
        <w:rPr>
          <w:sz w:val="28"/>
          <w:szCs w:val="28"/>
          <w:u w:val="single"/>
        </w:rPr>
        <w:t xml:space="preserve">计算机科学与技术学院    </w:t>
      </w:r>
    </w:p>
    <w:p>
      <w:pPr>
        <w:spacing w:line="480" w:lineRule="auto"/>
        <w:ind w:left="840" w:firstLine="420"/>
        <w:rPr>
          <w:sz w:val="28"/>
          <w:szCs w:val="28"/>
          <w:u w:val="single"/>
        </w:rPr>
      </w:pPr>
      <w:r>
        <w:rPr>
          <w:spacing w:val="5"/>
          <w:kern w:val="0"/>
          <w:sz w:val="28"/>
          <w:szCs w:val="28"/>
        </w:rPr>
        <w:t>提交日期</w:t>
      </w:r>
      <w:r>
        <w:rPr>
          <w:sz w:val="30"/>
        </w:rPr>
        <w:tab/>
      </w:r>
      <w:r>
        <w:rPr>
          <w:sz w:val="30"/>
        </w:rPr>
        <w:tab/>
      </w:r>
      <w:r>
        <w:rPr>
          <w:sz w:val="28"/>
          <w:szCs w:val="28"/>
          <w:u w:val="single"/>
        </w:rPr>
        <w:t xml:space="preserve"> </w:t>
      </w:r>
      <w:r>
        <w:rPr>
          <w:rFonts w:hint="eastAsia"/>
          <w:sz w:val="28"/>
          <w:szCs w:val="28"/>
          <w:u w:val="single"/>
        </w:rPr>
        <w:t xml:space="preserve">        201</w:t>
      </w:r>
      <w:r>
        <w:rPr>
          <w:rFonts w:hint="eastAsia"/>
          <w:sz w:val="28"/>
          <w:szCs w:val="28"/>
          <w:u w:val="single"/>
          <w:lang w:val="en-US" w:eastAsia="zh-CN"/>
        </w:rPr>
        <w:t>8</w:t>
      </w:r>
      <w:r>
        <w:rPr>
          <w:rFonts w:hint="eastAsia"/>
          <w:sz w:val="28"/>
          <w:szCs w:val="28"/>
          <w:u w:val="single"/>
        </w:rPr>
        <w:t xml:space="preserve">年6月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pStyle w:val="2"/>
        <w:numPr>
          <w:ilvl w:val="0"/>
          <w:numId w:val="0"/>
        </w:numPr>
      </w:pPr>
      <w:r>
        <w:rPr>
          <w:rFonts w:hint="eastAsia"/>
        </w:rPr>
        <w:t xml:space="preserve"> </w:t>
      </w:r>
      <w:bookmarkStart w:id="0" w:name="_Toc19632"/>
      <w:bookmarkStart w:id="1" w:name="_Toc13525"/>
      <w:bookmarkStart w:id="2" w:name="_Toc20831"/>
      <w:bookmarkStart w:id="3" w:name="_Toc21071"/>
      <w:bookmarkStart w:id="4" w:name="_Toc14441"/>
      <w:bookmarkStart w:id="5" w:name="_Toc13325"/>
      <w:r>
        <w:rPr>
          <w:rFonts w:hint="eastAsia"/>
        </w:rPr>
        <w:t>摘要</w:t>
      </w:r>
      <w:bookmarkEnd w:id="0"/>
      <w:bookmarkEnd w:id="1"/>
      <w:bookmarkEnd w:id="2"/>
      <w:bookmarkEnd w:id="3"/>
      <w:bookmarkEnd w:id="4"/>
      <w:bookmarkEnd w:id="5"/>
    </w:p>
    <w:p>
      <w:pPr>
        <w:spacing w:line="360" w:lineRule="auto"/>
        <w:ind w:firstLine="480" w:firstLineChars="200"/>
        <w:rPr>
          <w:rFonts w:hint="eastAsia"/>
          <w:sz w:val="24"/>
          <w:lang w:val="en-US" w:eastAsia="zh-CN"/>
        </w:rPr>
      </w:pPr>
      <w:r>
        <w:rPr>
          <w:rFonts w:hint="eastAsia"/>
          <w:sz w:val="24"/>
          <w:lang w:val="en-US" w:eastAsia="zh-CN"/>
        </w:rPr>
        <w:t>伴随着科技的进步，生活水平的日益提高，人们对生活质量的要求不断增加。这也促使了人们开始追求家庭生活现代化、居住环境舒适化、安全化等，从而推动了智能家居的发展。在日常生活中，小区物业安保不严谨、大量房子没有门卫看管、楼道摄像头故障等问题，总会让居民对居家安全产生忧虑，传统门锁的安防功能面临着不小的挑战。</w:t>
      </w:r>
    </w:p>
    <w:p>
      <w:pPr>
        <w:spacing w:line="360" w:lineRule="auto"/>
        <w:ind w:firstLine="480" w:firstLineChars="200"/>
        <w:rPr>
          <w:rFonts w:hint="eastAsia"/>
          <w:color w:val="000000"/>
          <w:sz w:val="24"/>
        </w:rPr>
      </w:pPr>
      <w:r>
        <w:rPr>
          <w:rFonts w:hint="eastAsia"/>
          <w:color w:val="000000"/>
          <w:sz w:val="24"/>
        </w:rPr>
        <w:t>本文</w:t>
      </w:r>
      <w:r>
        <w:rPr>
          <w:rFonts w:hint="eastAsia"/>
          <w:color w:val="000000"/>
          <w:sz w:val="24"/>
          <w:lang w:val="en-US" w:eastAsia="zh-CN"/>
        </w:rPr>
        <w:t>采用了BLE低功耗蓝牙4.0无线传输技术，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这样的控制方案不仅实现了门锁的智能控制还提高了安全性。</w:t>
      </w:r>
    </w:p>
    <w:p>
      <w:pPr>
        <w:spacing w:line="360" w:lineRule="auto"/>
        <w:ind w:left="239" w:leftChars="114" w:firstLine="240" w:firstLineChars="100"/>
        <w:rPr>
          <w:rFonts w:hint="eastAsia"/>
          <w:color w:val="000000"/>
          <w:sz w:val="24"/>
          <w:lang w:val="en-US" w:eastAsia="zh-CN"/>
        </w:rPr>
      </w:pPr>
      <w:r>
        <w:rPr>
          <w:rFonts w:hint="eastAsia"/>
          <w:color w:val="000000"/>
          <w:sz w:val="24"/>
        </w:rPr>
        <w:t>最后，</w:t>
      </w:r>
      <w:r>
        <w:rPr>
          <w:rFonts w:hint="eastAsia"/>
          <w:color w:val="000000"/>
          <w:sz w:val="24"/>
          <w:lang w:val="en-US" w:eastAsia="zh-CN"/>
        </w:rPr>
        <w:t>本文经过多次测试证明了本系统的可行性</w:t>
      </w:r>
      <w:r>
        <w:rPr>
          <w:rFonts w:hint="eastAsia"/>
          <w:color w:val="000000"/>
          <w:sz w:val="24"/>
        </w:rPr>
        <w:t>，</w:t>
      </w:r>
      <w:r>
        <w:rPr>
          <w:rFonts w:hint="eastAsia"/>
          <w:color w:val="000000"/>
          <w:sz w:val="24"/>
          <w:lang w:val="en-US" w:eastAsia="zh-CN"/>
        </w:rPr>
        <w:t>证明了</w:t>
      </w:r>
      <w:r>
        <w:rPr>
          <w:rFonts w:hint="eastAsia"/>
          <w:color w:val="000000"/>
          <w:sz w:val="24"/>
        </w:rPr>
        <w:t>采用</w:t>
      </w:r>
      <w:r>
        <w:rPr>
          <w:rFonts w:hint="eastAsia"/>
          <w:color w:val="000000"/>
          <w:sz w:val="24"/>
          <w:lang w:eastAsia="zh-CN"/>
        </w:rPr>
        <w:t>蓝牙</w:t>
      </w:r>
      <w:r>
        <w:rPr>
          <w:rFonts w:hint="eastAsia"/>
          <w:color w:val="000000"/>
          <w:sz w:val="24"/>
          <w:lang w:val="en-US" w:eastAsia="zh-CN"/>
        </w:rPr>
        <w:t>4.0无线</w:t>
      </w:r>
    </w:p>
    <w:p>
      <w:pPr>
        <w:spacing w:line="360" w:lineRule="auto"/>
        <w:rPr>
          <w:rFonts w:hint="eastAsia"/>
          <w:color w:val="000000"/>
          <w:sz w:val="24"/>
        </w:rPr>
      </w:pPr>
      <w:r>
        <w:rPr>
          <w:rFonts w:hint="eastAsia"/>
          <w:color w:val="000000"/>
          <w:sz w:val="24"/>
          <w:lang w:val="en-US" w:eastAsia="zh-CN"/>
        </w:rPr>
        <w:t>控制能有很好的效果，还能减少能源浪费以及实现智能控制的目的。</w:t>
      </w:r>
    </w:p>
    <w:p>
      <w:pPr>
        <w:ind w:firstLine="480"/>
        <w:rPr>
          <w:rFonts w:hint="eastAsia"/>
        </w:rPr>
      </w:pPr>
    </w:p>
    <w:p>
      <w:pPr>
        <w:autoSpaceDN w:val="0"/>
        <w:spacing w:before="75" w:after="75" w:line="315" w:lineRule="atLeast"/>
        <w:ind w:firstLine="0" w:firstLineChars="0"/>
        <w:jc w:val="left"/>
        <w:rPr>
          <w:rFonts w:hint="eastAsia" w:hAnsi="宋体"/>
          <w:sz w:val="24"/>
        </w:rPr>
      </w:pPr>
      <w:r>
        <w:rPr>
          <w:rFonts w:hint="eastAsia" w:ascii="宋体" w:hAnsi="宋体"/>
          <w:b/>
          <w:sz w:val="24"/>
        </w:rPr>
        <w:t>关键词：</w:t>
      </w:r>
      <w:r>
        <w:rPr>
          <w:rFonts w:hint="eastAsia" w:hAnsi="宋体"/>
          <w:sz w:val="24"/>
          <w:lang w:eastAsia="zh-CN"/>
        </w:rPr>
        <w:t>蓝牙</w:t>
      </w:r>
      <w:r>
        <w:rPr>
          <w:rFonts w:hint="eastAsia" w:hAnsi="宋体"/>
          <w:sz w:val="24"/>
          <w:lang w:val="en-US" w:eastAsia="zh-CN"/>
        </w:rPr>
        <w:t>4.0</w:t>
      </w:r>
      <w:r>
        <w:rPr>
          <w:rFonts w:hint="eastAsia" w:hAnsi="宋体"/>
          <w:sz w:val="24"/>
        </w:rPr>
        <w:t>，</w:t>
      </w:r>
      <w:r>
        <w:rPr>
          <w:rFonts w:hint="eastAsia" w:hAnsi="宋体"/>
          <w:sz w:val="24"/>
          <w:lang w:val="en-US" w:eastAsia="zh-CN"/>
        </w:rPr>
        <w:t>安卓，GATT协议</w:t>
      </w:r>
      <w:r>
        <w:rPr>
          <w:rFonts w:hint="eastAsia" w:hAnsi="宋体"/>
          <w:sz w:val="24"/>
        </w:rPr>
        <w:t>，</w:t>
      </w:r>
      <w:r>
        <w:rPr>
          <w:rFonts w:hint="eastAsia"/>
          <w:color w:val="000000"/>
          <w:sz w:val="24"/>
          <w:lang w:val="en-US" w:eastAsia="zh-CN"/>
        </w:rPr>
        <w:t>STC89C52单片机</w:t>
      </w:r>
      <w:r>
        <w:rPr>
          <w:rFonts w:hint="eastAsia" w:hAnsi="宋体"/>
          <w:sz w:val="24"/>
          <w:lang w:eastAsia="zh-CN"/>
        </w:rPr>
        <w:t>，</w:t>
      </w:r>
      <w:r>
        <w:rPr>
          <w:rFonts w:hint="eastAsia" w:hAnsi="宋体"/>
          <w:sz w:val="24"/>
          <w:lang w:val="en-US" w:eastAsia="zh-CN"/>
        </w:rPr>
        <w:t>智能门锁</w:t>
      </w:r>
    </w:p>
    <w:p>
      <w:r>
        <w:br w:type="page"/>
      </w:r>
    </w:p>
    <w:p>
      <w:pPr>
        <w:pStyle w:val="2"/>
        <w:numPr>
          <w:ilvl w:val="0"/>
          <w:numId w:val="0"/>
        </w:numPr>
        <w:rPr>
          <w:rFonts w:hint="default" w:ascii="Times New Roman" w:hAnsi="Times New Roman" w:cs="Times New Roman" w:eastAsiaTheme="minorEastAsia"/>
          <w:kern w:val="0"/>
          <w:sz w:val="24"/>
        </w:rPr>
      </w:pPr>
      <w:bookmarkStart w:id="6" w:name="_Toc28575"/>
      <w:r>
        <w:rPr>
          <w:rFonts w:ascii="Times New Roman" w:hAnsi="Times New Roman" w:cs="Times New Roman" w:eastAsiaTheme="minorEastAsia"/>
          <w:b/>
          <w:kern w:val="2"/>
          <w:sz w:val="36"/>
          <w:szCs w:val="36"/>
          <w:lang w:val="en-US" w:eastAsia="zh-CN" w:bidi="ar-SA"/>
        </w:rPr>
        <w:t>Abstract</w:t>
      </w:r>
      <w:bookmarkEnd w:id="6"/>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With the advancement of science and technology and the improvement of living standards, people's demands for quality of life are increasing. This also prompted people to start pursuing the modernization of family life, comfortable and safe living environment, and so on, thereby promoting the development of smart homes. In daily life, the security of the residential property is not rigorous, a large number of houses are not guarded, and the problem of corridor camera failures will always cause residents to worry about home safety. The security function of traditional door locks is facing no small challenge.</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This article uses BLE low-power Bluetooth 4.0 wireless transmission technology, the use of STC89C52 MCU, all the way relay module, CC2541 Bluetooth module, MY-60 magnetic lock, Android software Bluetooth smart lock, UPS access control power to achieve intelligent control. This article uses CC2541 Bluetooth module as a slave and Samsung S6 comes with Bluetooth as the host to achieve information transmission module, HC6800-ESv2.0 development board and Android software Bluetooth smart lock to achieve the main control logic module, all the relays to achieve secondary control logic module, MY-60 magnetic lock is used as the door lock, and the UPS access control power supply serves as the power source. Among them, the CC2541 Bluetooth module is connected to the HC6800-ESv2.0 development board for interacting with the Bluetooth smart lock information of the Android software. At the same time, it is connected to the relay to receive signals and control the door lock. Relays, door locks, and power supplies are connected in series. The following controls are implemented: There are three keys, which represent the owner, occupants, and visitors, stored in the STC89C52 microcontroller. After the Android software gesture is unlocked, search for a nearby Bluetooth device to find the Bluetooth device corresponding to the door lock, set and save the name and address of the door lock, enter and send the key, automatically connect and pair the Bluetooth slave through the GATT protocol, and the information is completed after the pairing is completed. Pass AES128 encrypted to send to the bluetooth slave, the bluetooth slave conveys the information to the one-chip computer through the serial port communication, the one-chip computer judges the correctness of the secret key and opens the door lock through the relay. The Android software can view the door lock open record, input and send the owner key sharing key, input and send the owner key and the key to be modified to implement the key modification. Such a control scheme not only realizes the intelligent control of the door lock but also improves the security.</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Finally, this article proves the feasibility of this system through several tests, and proves that Bluetooth 4.0 wireless is adopted.</w:t>
      </w:r>
    </w:p>
    <w:p>
      <w:pPr>
        <w:spacing w:line="360" w:lineRule="auto"/>
        <w:ind w:firstLine="480" w:firstLineChars="200"/>
        <w:rPr>
          <w:rFonts w:hint="default" w:ascii="Times New Roman" w:hAnsi="Times New Roman" w:cs="Times New Roman"/>
          <w:kern w:val="0"/>
          <w:sz w:val="24"/>
          <w:lang w:val="en-US" w:eastAsia="zh-CN"/>
        </w:rPr>
      </w:pPr>
      <w:r>
        <w:rPr>
          <w:rFonts w:hint="default" w:ascii="Times New Roman" w:hAnsi="Times New Roman" w:cs="Times New Roman"/>
          <w:kern w:val="0"/>
          <w:sz w:val="24"/>
        </w:rPr>
        <w:t>Control can have a good effect, but also reduce energy waste and achieve intelligent control.</w:t>
      </w:r>
    </w:p>
    <w:p>
      <w:pPr>
        <w:spacing w:line="360" w:lineRule="auto"/>
        <w:ind w:firstLine="482" w:firstLineChars="200"/>
        <w:rPr>
          <w:rFonts w:hint="default" w:ascii="Times New Roman" w:hAnsi="Times New Roman" w:cs="Times New Roman"/>
          <w:kern w:val="0"/>
          <w:sz w:val="24"/>
          <w:lang w:val="en-US" w:eastAsia="zh-CN"/>
        </w:rPr>
      </w:pPr>
      <w:r>
        <w:rPr>
          <w:rFonts w:eastAsia="黑体"/>
          <w:b/>
          <w:sz w:val="24"/>
        </w:rPr>
        <w:t>Key</w:t>
      </w:r>
      <w:r>
        <w:rPr>
          <w:rFonts w:hint="eastAsia" w:eastAsia="黑体"/>
          <w:b/>
          <w:sz w:val="24"/>
        </w:rPr>
        <w:t>w</w:t>
      </w:r>
      <w:r>
        <w:rPr>
          <w:rFonts w:eastAsia="黑体"/>
          <w:b/>
          <w:sz w:val="24"/>
        </w:rPr>
        <w:t>ords</w:t>
      </w:r>
      <w:r>
        <w:rPr>
          <w:rFonts w:hint="eastAsia" w:eastAsia="黑体"/>
          <w:b/>
          <w:sz w:val="24"/>
        </w:rPr>
        <w:t>：</w:t>
      </w:r>
      <w:r>
        <w:rPr>
          <w:rFonts w:hint="eastAsia" w:ascii="Times New Roman" w:hAnsi="Times New Roman" w:cs="Times New Roman"/>
          <w:kern w:val="0"/>
          <w:sz w:val="24"/>
          <w:lang w:val="en-US" w:eastAsia="zh-CN"/>
        </w:rPr>
        <w:t>BlueTooth4.0, Android, GATT protocol, STC89C52 MCU,smart door lock</w:t>
      </w:r>
    </w:p>
    <w:p>
      <w:pPr>
        <w:spacing w:line="360" w:lineRule="auto"/>
        <w:ind w:firstLine="480" w:firstLineChars="200"/>
        <w:rPr>
          <w:rFonts w:hint="default" w:ascii="Times New Roman" w:hAnsi="Times New Roman" w:cs="Times New Roman"/>
          <w:kern w:val="0"/>
          <w:sz w:val="24"/>
          <w:lang w:val="en-US" w:eastAsia="zh-CN"/>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rPr>
          <w:kern w:val="0"/>
          <w:sz w:val="24"/>
        </w:rPr>
      </w:pPr>
    </w:p>
    <w:p>
      <w:pPr>
        <w:spacing w:line="360" w:lineRule="auto"/>
        <w:rPr>
          <w:kern w:val="0"/>
          <w:sz w:val="24"/>
        </w:rPr>
      </w:pPr>
    </w:p>
    <w:p>
      <w:pPr>
        <w:spacing w:line="360" w:lineRule="auto"/>
        <w:rPr>
          <w:kern w:val="0"/>
          <w:sz w:val="24"/>
        </w:rPr>
      </w:pPr>
    </w:p>
    <w:p>
      <w:pPr>
        <w:spacing w:line="360" w:lineRule="auto"/>
        <w:rPr>
          <w:kern w:val="0"/>
          <w:sz w:val="24"/>
        </w:rPr>
      </w:pPr>
    </w:p>
    <w:p>
      <w:pPr>
        <w:autoSpaceDE w:val="0"/>
        <w:autoSpaceDN w:val="0"/>
        <w:spacing w:line="440" w:lineRule="exact"/>
        <w:ind w:firstLine="0" w:firstLineChars="0"/>
        <w:jc w:val="center"/>
        <w:rPr>
          <w:rFonts w:eastAsia="Tahoma"/>
          <w:b/>
          <w:bCs/>
          <w:sz w:val="36"/>
          <w:szCs w:val="36"/>
          <w:lang w:val="zh-CN"/>
        </w:rPr>
      </w:pPr>
      <w:r>
        <w:rPr>
          <w:rFonts w:hint="eastAsia" w:eastAsia="Tahoma"/>
          <w:b/>
          <w:bCs/>
          <w:sz w:val="36"/>
          <w:szCs w:val="36"/>
          <w:lang w:val="zh-CN"/>
        </w:rPr>
        <w:t>目录</w:t>
      </w:r>
    </w:p>
    <w:p>
      <w:pPr>
        <w:pStyle w:val="12"/>
        <w:tabs>
          <w:tab w:val="right" w:leader="dot" w:pos="8306"/>
        </w:tabs>
      </w:pPr>
      <w:r>
        <w:rPr>
          <w:rFonts w:hint="eastAsia" w:asciiTheme="majorEastAsia" w:hAnsiTheme="majorEastAsia" w:eastAsiaTheme="majorEastAsia" w:cstheme="majorEastAsia"/>
          <w:sz w:val="20"/>
          <w:szCs w:val="20"/>
          <w:lang w:val="zh-CN"/>
        </w:rPr>
        <w:fldChar w:fldCharType="begin"/>
      </w:r>
      <w:r>
        <w:rPr>
          <w:rFonts w:hint="eastAsia" w:asciiTheme="majorEastAsia" w:hAnsiTheme="majorEastAsia" w:eastAsiaTheme="majorEastAsia" w:cstheme="majorEastAsia"/>
          <w:sz w:val="20"/>
          <w:szCs w:val="20"/>
          <w:lang w:val="zh-CN"/>
        </w:rPr>
        <w:instrText xml:space="preserve">TOC \o "1-3" \h  \u </w:instrText>
      </w:r>
      <w:r>
        <w:rPr>
          <w:rFonts w:hint="eastAsia" w:asciiTheme="majorEastAsia" w:hAnsiTheme="majorEastAsia" w:eastAsiaTheme="majorEastAsia" w:cstheme="majorEastAsia"/>
          <w:sz w:val="20"/>
          <w:szCs w:val="20"/>
          <w:lang w:val="zh-CN"/>
        </w:rPr>
        <w:fldChar w:fldCharType="separate"/>
      </w: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_Toc13525 </w:instrText>
      </w:r>
      <w:r>
        <w:rPr>
          <w:rFonts w:hint="eastAsia" w:asciiTheme="majorEastAsia" w:hAnsiTheme="majorEastAsia" w:eastAsiaTheme="majorEastAsia" w:cstheme="majorEastAsia"/>
          <w:szCs w:val="20"/>
          <w:lang w:val="zh-CN"/>
        </w:rPr>
        <w:fldChar w:fldCharType="separate"/>
      </w:r>
      <w:r>
        <w:rPr>
          <w:rFonts w:hint="eastAsia"/>
        </w:rPr>
        <w:t>摘要</w:t>
      </w:r>
      <w:r>
        <w:tab/>
      </w:r>
      <w:r>
        <w:fldChar w:fldCharType="begin"/>
      </w:r>
      <w:r>
        <w:instrText xml:space="preserve"> PAGEREF _Toc13525 </w:instrText>
      </w:r>
      <w:r>
        <w:fldChar w:fldCharType="separate"/>
      </w:r>
      <w:r>
        <w:t>2</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_Toc28575 </w:instrText>
      </w:r>
      <w:r>
        <w:rPr>
          <w:rFonts w:hint="eastAsia" w:asciiTheme="majorEastAsia" w:hAnsiTheme="majorEastAsia" w:eastAsiaTheme="majorEastAsia" w:cstheme="majorEastAsia"/>
          <w:szCs w:val="20"/>
          <w:lang w:val="zh-CN"/>
        </w:rPr>
        <w:fldChar w:fldCharType="separate"/>
      </w:r>
      <w:r>
        <w:rPr>
          <w:rFonts w:ascii="Times New Roman" w:hAnsi="Times New Roman" w:cs="Times New Roman" w:eastAsiaTheme="minorEastAsia"/>
          <w:kern w:val="2"/>
          <w:szCs w:val="36"/>
          <w:lang w:val="en-US" w:eastAsia="zh-CN" w:bidi="ar-SA"/>
        </w:rPr>
        <w:t>Abstract</w:t>
      </w:r>
      <w:r>
        <w:tab/>
      </w:r>
      <w:r>
        <w:fldChar w:fldCharType="begin"/>
      </w:r>
      <w:r>
        <w:instrText xml:space="preserve"> PAGEREF _Toc28575 </w:instrText>
      </w:r>
      <w:r>
        <w:fldChar w:fldCharType="separate"/>
      </w:r>
      <w:r>
        <w:t>3</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_Toc6176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第1章 </w:t>
      </w:r>
      <w:r>
        <w:rPr>
          <w:rFonts w:hint="eastAsia"/>
        </w:rPr>
        <w:t>绪论</w:t>
      </w:r>
      <w:r>
        <w:tab/>
      </w:r>
      <w:r>
        <w:fldChar w:fldCharType="begin"/>
      </w:r>
      <w:r>
        <w:instrText xml:space="preserve"> PAGEREF _Toc6176 </w:instrText>
      </w:r>
      <w:r>
        <w:fldChar w:fldCharType="separate"/>
      </w:r>
      <w:r>
        <w:t>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_Toc9647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rPr>
        <w:t xml:space="preserve">1.1 </w:t>
      </w:r>
      <w:r>
        <w:rPr>
          <w:rFonts w:hint="eastAsia" w:ascii="宋体" w:hAnsi="宋体" w:eastAsia="宋体"/>
          <w:szCs w:val="30"/>
        </w:rPr>
        <w:t>基于Zigbee</w:t>
      </w:r>
      <w:r>
        <w:rPr>
          <w:rFonts w:hint="eastAsia" w:ascii="宋体" w:hAnsi="宋体" w:eastAsia="宋体"/>
          <w:szCs w:val="30"/>
          <w:lang w:val="en-US" w:eastAsia="zh-CN"/>
        </w:rPr>
        <w:t>无限传感的智能窗帘</w:t>
      </w:r>
      <w:r>
        <w:rPr>
          <w:rFonts w:hint="eastAsia" w:ascii="宋体" w:hAnsi="宋体" w:eastAsia="宋体"/>
          <w:szCs w:val="30"/>
        </w:rPr>
        <w:t>控制系统研究背景</w:t>
      </w:r>
      <w:r>
        <w:tab/>
      </w:r>
      <w:r>
        <w:fldChar w:fldCharType="begin"/>
      </w:r>
      <w:r>
        <w:instrText xml:space="preserve"> PAGEREF _Toc9647 </w:instrText>
      </w:r>
      <w:r>
        <w:fldChar w:fldCharType="separate"/>
      </w:r>
      <w:r>
        <w:t>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_Toc9738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1.2 </w:t>
      </w:r>
      <w:r>
        <w:rPr>
          <w:rFonts w:hint="eastAsia" w:ascii="宋体" w:hAnsi="宋体" w:eastAsia="宋体"/>
          <w:szCs w:val="30"/>
          <w:lang w:val="en-US" w:eastAsia="zh-CN"/>
        </w:rPr>
        <w:t>现有家居控制方案</w:t>
      </w:r>
      <w:r>
        <w:tab/>
      </w:r>
      <w:r>
        <w:fldChar w:fldCharType="begin"/>
      </w:r>
      <w:r>
        <w:instrText xml:space="preserve"> PAGEREF _Toc9738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_Toc2838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1.2.1 </w:t>
      </w:r>
      <w:r>
        <w:rPr>
          <w:rFonts w:hint="eastAsia" w:ascii="宋体" w:hAnsi="宋体" w:eastAsia="宋体"/>
          <w:szCs w:val="28"/>
        </w:rPr>
        <w:t>传统</w:t>
      </w:r>
      <w:r>
        <w:rPr>
          <w:rFonts w:hint="eastAsia" w:ascii="宋体" w:hAnsi="宋体" w:eastAsia="宋体"/>
          <w:szCs w:val="28"/>
          <w:lang w:val="en-US" w:eastAsia="zh-CN"/>
        </w:rPr>
        <w:t>家居</w:t>
      </w:r>
      <w:r>
        <w:rPr>
          <w:rFonts w:hint="eastAsia" w:ascii="宋体" w:hAnsi="宋体" w:eastAsia="宋体"/>
          <w:szCs w:val="28"/>
        </w:rPr>
        <w:t>控制</w:t>
      </w:r>
      <w:r>
        <w:tab/>
      </w:r>
      <w:r>
        <w:fldChar w:fldCharType="begin"/>
      </w:r>
      <w:r>
        <w:instrText xml:space="preserve"> PAGEREF _Toc2838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_Toc17933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1.2.2 </w:t>
      </w:r>
      <w:r>
        <w:rPr>
          <w:rFonts w:hint="eastAsia" w:ascii="宋体" w:hAnsi="宋体" w:eastAsia="宋体"/>
          <w:szCs w:val="28"/>
        </w:rPr>
        <w:t>声控有线自动控制</w:t>
      </w:r>
      <w:r>
        <w:tab/>
      </w:r>
      <w:r>
        <w:fldChar w:fldCharType="begin"/>
      </w:r>
      <w:r>
        <w:instrText xml:space="preserve"> PAGEREF _Toc17933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_Toc16776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1.2.3 </w:t>
      </w:r>
      <w:r>
        <w:rPr>
          <w:rFonts w:hint="eastAsia" w:ascii="宋体" w:hAnsi="宋体" w:eastAsia="宋体"/>
          <w:szCs w:val="28"/>
        </w:rPr>
        <w:t>光强无线控制</w:t>
      </w:r>
      <w:r>
        <w:tab/>
      </w:r>
      <w:r>
        <w:fldChar w:fldCharType="begin"/>
      </w:r>
      <w:r>
        <w:instrText xml:space="preserve"> PAGEREF _Toc16776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_Toc18921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1.3 </w:t>
      </w:r>
      <w:r>
        <w:rPr>
          <w:rFonts w:hint="eastAsia" w:ascii="宋体" w:hAnsi="宋体" w:eastAsia="宋体"/>
          <w:szCs w:val="30"/>
          <w:lang w:val="en-US" w:eastAsia="zh-CN"/>
        </w:rPr>
        <w:t>方案比较</w:t>
      </w:r>
      <w:r>
        <w:tab/>
      </w:r>
      <w:r>
        <w:fldChar w:fldCharType="begin"/>
      </w:r>
      <w:r>
        <w:instrText xml:space="preserve"> PAGEREF _Toc18921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1.3.1 </w:t>
      </w:r>
      <w:r>
        <w:rPr>
          <w:rFonts w:hint="eastAsia" w:ascii="宋体" w:hAnsi="宋体" w:eastAsia="宋体"/>
          <w:szCs w:val="28"/>
        </w:rPr>
        <w:t>传统控制方式</w:t>
      </w:r>
      <w:r>
        <w:tab/>
      </w:r>
      <w:r>
        <w:fldChar w:fldCharType="begin"/>
      </w:r>
      <w:r>
        <w:instrText xml:space="preserve"> PAGEREF _Toc127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_Toc27905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1.3.2 </w:t>
      </w:r>
      <w:r>
        <w:rPr>
          <w:rFonts w:hint="eastAsia" w:ascii="宋体" w:hAnsi="宋体" w:eastAsia="宋体"/>
          <w:szCs w:val="28"/>
        </w:rPr>
        <w:t>声控有线自动控制</w:t>
      </w:r>
      <w:r>
        <w:tab/>
      </w:r>
      <w:r>
        <w:fldChar w:fldCharType="begin"/>
      </w:r>
      <w:r>
        <w:instrText xml:space="preserve"> PAGEREF _Toc27905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_Toc14428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1.3.3 </w:t>
      </w:r>
      <w:r>
        <w:rPr>
          <w:rFonts w:hint="eastAsia" w:ascii="宋体" w:hAnsi="宋体" w:eastAsia="宋体"/>
          <w:szCs w:val="28"/>
        </w:rPr>
        <w:t>光强无线控制</w:t>
      </w:r>
      <w:r>
        <w:tab/>
      </w:r>
      <w:r>
        <w:fldChar w:fldCharType="begin"/>
      </w:r>
      <w:r>
        <w:instrText xml:space="preserve"> PAGEREF _Toc14428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_Toc7830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1.4 </w:t>
      </w:r>
      <w:r>
        <w:rPr>
          <w:rFonts w:hint="eastAsia" w:ascii="宋体" w:hAnsi="宋体" w:eastAsia="宋体"/>
          <w:szCs w:val="30"/>
          <w:lang w:val="en-US" w:eastAsia="zh-CN"/>
        </w:rPr>
        <w:t>设计方案</w:t>
      </w:r>
      <w:r>
        <w:tab/>
      </w:r>
      <w:r>
        <w:fldChar w:fldCharType="begin"/>
      </w:r>
      <w:r>
        <w:instrText xml:space="preserve"> PAGEREF _Toc7830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_Toc25145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1.4.1 </w:t>
      </w:r>
      <w:r>
        <w:rPr>
          <w:rFonts w:hint="eastAsia" w:ascii="宋体" w:hAnsi="宋体" w:eastAsia="宋体"/>
          <w:szCs w:val="28"/>
        </w:rPr>
        <w:t>Zigbee无线控制</w:t>
      </w:r>
      <w:r>
        <w:tab/>
      </w:r>
      <w:r>
        <w:fldChar w:fldCharType="begin"/>
      </w:r>
      <w:r>
        <w:instrText xml:space="preserve"> PAGEREF _Toc25145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_Toc1739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1.4.2 </w:t>
      </w:r>
      <w:r>
        <w:rPr>
          <w:rFonts w:hint="eastAsia" w:ascii="宋体" w:hAnsi="宋体" w:eastAsia="宋体"/>
          <w:szCs w:val="28"/>
        </w:rPr>
        <w:t>Zigbee控制方案</w:t>
      </w:r>
      <w:r>
        <w:rPr>
          <w:rFonts w:hint="eastAsia" w:ascii="宋体" w:hAnsi="宋体" w:eastAsia="宋体"/>
          <w:szCs w:val="28"/>
          <w:lang w:val="en-US" w:eastAsia="zh-CN"/>
        </w:rPr>
        <w:t>的</w:t>
      </w:r>
      <w:r>
        <w:rPr>
          <w:rFonts w:hint="eastAsia" w:ascii="宋体" w:hAnsi="宋体" w:eastAsia="宋体"/>
          <w:szCs w:val="28"/>
        </w:rPr>
        <w:t>优势</w:t>
      </w:r>
      <w:r>
        <w:tab/>
      </w:r>
      <w:r>
        <w:fldChar w:fldCharType="begin"/>
      </w:r>
      <w:r>
        <w:instrText xml:space="preserve"> PAGEREF _Toc1739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_Toc4950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1.4.3 </w:t>
      </w:r>
      <w:r>
        <w:rPr>
          <w:rFonts w:hint="eastAsia" w:ascii="宋体" w:hAnsi="宋体" w:eastAsia="宋体"/>
          <w:szCs w:val="28"/>
        </w:rPr>
        <w:t>Zigbee控制研究意义</w:t>
      </w:r>
      <w:r>
        <w:tab/>
      </w:r>
      <w:r>
        <w:fldChar w:fldCharType="begin"/>
      </w:r>
      <w:r>
        <w:instrText xml:space="preserve"> PAGEREF _Toc4950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_Toc25826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bCs/>
        </w:rPr>
        <w:t xml:space="preserve">第2章 </w:t>
      </w:r>
      <w:r>
        <w:rPr>
          <w:rFonts w:hint="eastAsia" w:asciiTheme="majorEastAsia" w:hAnsiTheme="majorEastAsia" w:eastAsiaTheme="majorEastAsia" w:cstheme="majorEastAsia"/>
          <w:bCs/>
        </w:rPr>
        <w:t>Zigbee简介</w:t>
      </w:r>
      <w:r>
        <w:tab/>
      </w:r>
      <w:r>
        <w:fldChar w:fldCharType="begin"/>
      </w:r>
      <w:r>
        <w:instrText xml:space="preserve"> PAGEREF _Toc25826 </w:instrText>
      </w:r>
      <w:r>
        <w:fldChar w:fldCharType="separate"/>
      </w:r>
      <w:r>
        <w:t>12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_Toc6374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2.1 </w:t>
      </w:r>
      <w:r>
        <w:rPr>
          <w:rFonts w:hint="eastAsia" w:ascii="宋体" w:hAnsi="宋体" w:eastAsia="宋体"/>
          <w:szCs w:val="30"/>
          <w:lang w:val="en-US" w:eastAsia="zh-CN"/>
        </w:rPr>
        <w:t>Zigbee介绍</w:t>
      </w:r>
      <w:r>
        <w:tab/>
      </w:r>
      <w:r>
        <w:fldChar w:fldCharType="begin"/>
      </w:r>
      <w:r>
        <w:instrText xml:space="preserve"> PAGEREF _Toc6374 </w:instrText>
      </w:r>
      <w:r>
        <w:fldChar w:fldCharType="separate"/>
      </w:r>
      <w:r>
        <w:t>12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_Toc6229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2.2 </w:t>
      </w:r>
      <w:r>
        <w:rPr>
          <w:rFonts w:hint="eastAsia" w:ascii="宋体" w:hAnsi="宋体" w:eastAsia="宋体"/>
          <w:szCs w:val="30"/>
          <w:lang w:val="en-US" w:eastAsia="zh-CN"/>
        </w:rPr>
        <w:t>CC2530</w:t>
      </w:r>
      <w:r>
        <w:tab/>
      </w:r>
      <w:r>
        <w:fldChar w:fldCharType="begin"/>
      </w:r>
      <w:r>
        <w:instrText xml:space="preserve"> PAGEREF _Toc6229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_Toc18244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2.3 </w:t>
      </w:r>
      <w:r>
        <w:rPr>
          <w:rFonts w:hint="eastAsia" w:ascii="宋体" w:hAnsi="宋体" w:eastAsia="宋体"/>
          <w:szCs w:val="30"/>
          <w:lang w:val="en-US" w:eastAsia="zh-CN"/>
        </w:rPr>
        <w:t>CC2530实验板</w:t>
      </w:r>
      <w:r>
        <w:tab/>
      </w:r>
      <w:r>
        <w:fldChar w:fldCharType="begin"/>
      </w:r>
      <w:r>
        <w:instrText xml:space="preserve"> PAGEREF _Toc18244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_Toc29620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2.4 </w:t>
      </w:r>
      <w:r>
        <w:rPr>
          <w:rFonts w:hint="eastAsia" w:ascii="宋体" w:hAnsi="宋体" w:eastAsia="宋体"/>
          <w:szCs w:val="30"/>
          <w:lang w:val="en-US" w:eastAsia="zh-CN"/>
        </w:rPr>
        <w:t>光敏传感器</w:t>
      </w:r>
      <w:r>
        <w:tab/>
      </w:r>
      <w:r>
        <w:fldChar w:fldCharType="begin"/>
      </w:r>
      <w:r>
        <w:instrText xml:space="preserve"> PAGEREF _Toc29620 </w:instrText>
      </w:r>
      <w:r>
        <w:fldChar w:fldCharType="separate"/>
      </w:r>
      <w:r>
        <w:t>15</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_Toc16348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2.5 </w:t>
      </w:r>
      <w:r>
        <w:rPr>
          <w:rFonts w:hint="eastAsia" w:ascii="宋体" w:hAnsi="宋体" w:eastAsia="宋体"/>
          <w:szCs w:val="30"/>
          <w:lang w:val="en-US" w:eastAsia="zh-CN"/>
        </w:rPr>
        <w:t>热释电红外线传感器</w:t>
      </w:r>
      <w:r>
        <w:tab/>
      </w:r>
      <w:r>
        <w:fldChar w:fldCharType="begin"/>
      </w:r>
      <w:r>
        <w:instrText xml:space="preserve"> PAGEREF _Toc16348 </w:instrText>
      </w:r>
      <w:r>
        <w:fldChar w:fldCharType="separate"/>
      </w:r>
      <w:r>
        <w:t>16</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_Toc12142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第3章 </w:t>
      </w:r>
      <w:r>
        <w:rPr>
          <w:rFonts w:hint="eastAsia"/>
        </w:rPr>
        <w:t>Zigbee无线智能</w:t>
      </w:r>
      <w:r>
        <w:rPr>
          <w:rFonts w:hint="eastAsia"/>
          <w:lang w:val="en-US" w:eastAsia="zh-CN"/>
        </w:rPr>
        <w:t>窗帘</w:t>
      </w:r>
      <w:r>
        <w:rPr>
          <w:rFonts w:hint="eastAsia"/>
        </w:rPr>
        <w:t>控制</w:t>
      </w:r>
      <w:r>
        <w:tab/>
      </w:r>
      <w:r>
        <w:fldChar w:fldCharType="begin"/>
      </w:r>
      <w:r>
        <w:instrText xml:space="preserve"> PAGEREF _Toc12142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_Toc19273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3.1 </w:t>
      </w:r>
      <w:r>
        <w:rPr>
          <w:rFonts w:hint="eastAsia" w:ascii="宋体" w:hAnsi="宋体" w:eastAsia="宋体"/>
          <w:szCs w:val="30"/>
          <w:lang w:val="en-US" w:eastAsia="zh-CN"/>
        </w:rPr>
        <w:t>Zigbee无线控制结构</w:t>
      </w:r>
      <w:r>
        <w:tab/>
      </w:r>
      <w:r>
        <w:fldChar w:fldCharType="begin"/>
      </w:r>
      <w:r>
        <w:instrText xml:space="preserve"> PAGEREF _Toc19273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_Toc17395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3.2 </w:t>
      </w:r>
      <w:r>
        <w:rPr>
          <w:rFonts w:hint="eastAsia" w:ascii="宋体" w:hAnsi="宋体" w:eastAsia="宋体"/>
          <w:szCs w:val="30"/>
          <w:lang w:val="en-US" w:eastAsia="zh-CN"/>
        </w:rPr>
        <w:t>设计说明</w:t>
      </w:r>
      <w:r>
        <w:tab/>
      </w:r>
      <w:r>
        <w:fldChar w:fldCharType="begin"/>
      </w:r>
      <w:r>
        <w:instrText xml:space="preserve"> PAGEREF _Toc17395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_Toc4472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3.3 </w:t>
      </w:r>
      <w:r>
        <w:rPr>
          <w:rFonts w:hint="eastAsia" w:ascii="宋体" w:hAnsi="宋体" w:eastAsia="宋体"/>
          <w:szCs w:val="30"/>
          <w:lang w:val="en-US" w:eastAsia="zh-CN"/>
        </w:rPr>
        <w:t>系统软件的实现</w:t>
      </w:r>
      <w:r>
        <w:tab/>
      </w:r>
      <w:r>
        <w:fldChar w:fldCharType="begin"/>
      </w:r>
      <w:r>
        <w:instrText xml:space="preserve"> PAGEREF _Toc4472 </w:instrText>
      </w:r>
      <w:r>
        <w:fldChar w:fldCharType="separate"/>
      </w:r>
      <w:r>
        <w:t>20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_Toc28109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3.3.1 </w:t>
      </w:r>
      <w:r>
        <w:rPr>
          <w:rFonts w:hint="eastAsia" w:ascii="宋体" w:hAnsi="宋体" w:eastAsia="宋体"/>
          <w:szCs w:val="28"/>
        </w:rPr>
        <w:t>开发环境介绍</w:t>
      </w:r>
      <w:r>
        <w:tab/>
      </w:r>
      <w:r>
        <w:fldChar w:fldCharType="begin"/>
      </w:r>
      <w:r>
        <w:instrText xml:space="preserve"> PAGEREF _Toc28109 </w:instrText>
      </w:r>
      <w:r>
        <w:fldChar w:fldCharType="separate"/>
      </w:r>
      <w:r>
        <w:t>20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_Toc2001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3.3.2 </w:t>
      </w:r>
      <w:r>
        <w:rPr>
          <w:rFonts w:hint="eastAsia" w:ascii="宋体" w:hAnsi="宋体" w:eastAsia="宋体"/>
          <w:szCs w:val="28"/>
        </w:rPr>
        <w:t>系统初始化</w:t>
      </w:r>
      <w:r>
        <w:tab/>
      </w:r>
      <w:r>
        <w:fldChar w:fldCharType="begin"/>
      </w:r>
      <w:r>
        <w:instrText xml:space="preserve"> PAGEREF _Toc2001 </w:instrText>
      </w:r>
      <w:r>
        <w:fldChar w:fldCharType="separate"/>
      </w:r>
      <w:r>
        <w:t>21</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_Toc29606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第4章 </w:t>
      </w:r>
      <w:r>
        <w:rPr>
          <w:rFonts w:hint="eastAsia"/>
        </w:rPr>
        <w:t>硬件仿真</w:t>
      </w:r>
      <w:r>
        <w:rPr>
          <w:rFonts w:hint="eastAsia"/>
          <w:lang w:val="en-US" w:eastAsia="zh-CN"/>
        </w:rPr>
        <w:t>测试</w:t>
      </w:r>
      <w:r>
        <w:rPr>
          <w:rFonts w:hint="eastAsia"/>
        </w:rPr>
        <w:t>结果分析</w:t>
      </w:r>
      <w:r>
        <w:tab/>
      </w:r>
      <w:r>
        <w:fldChar w:fldCharType="begin"/>
      </w:r>
      <w:r>
        <w:instrText xml:space="preserve"> PAGEREF _Toc29606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_Toc28084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4.1 </w:t>
      </w:r>
      <w:r>
        <w:rPr>
          <w:rFonts w:hint="eastAsia" w:ascii="宋体" w:hAnsi="宋体" w:eastAsia="宋体"/>
          <w:szCs w:val="30"/>
          <w:lang w:val="en-US" w:eastAsia="zh-CN"/>
        </w:rPr>
        <w:t>仿真调试内容</w:t>
      </w:r>
      <w:r>
        <w:tab/>
      </w:r>
      <w:r>
        <w:fldChar w:fldCharType="begin"/>
      </w:r>
      <w:r>
        <w:instrText xml:space="preserve"> PAGEREF _Toc28084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_Toc17747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4.2 </w:t>
      </w:r>
      <w:r>
        <w:rPr>
          <w:rFonts w:hint="eastAsia" w:ascii="宋体" w:hAnsi="宋体" w:eastAsia="宋体"/>
          <w:szCs w:val="30"/>
          <w:lang w:val="en-US" w:eastAsia="zh-CN"/>
        </w:rPr>
        <w:t>调试结果分析</w:t>
      </w:r>
      <w:r>
        <w:tab/>
      </w:r>
      <w:r>
        <w:fldChar w:fldCharType="begin"/>
      </w:r>
      <w:r>
        <w:instrText xml:space="preserve"> PAGEREF _Toc17747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_Toc12746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eastAsia="zh-CN"/>
        </w:rPr>
        <w:t xml:space="preserve">4.2.1 </w:t>
      </w:r>
      <w:r>
        <w:rPr>
          <w:rFonts w:hint="eastAsia" w:ascii="宋体" w:hAnsi="宋体" w:eastAsia="宋体"/>
          <w:szCs w:val="28"/>
          <w:lang w:val="en-US" w:eastAsia="zh-CN"/>
        </w:rPr>
        <w:t>手动调控</w:t>
      </w:r>
      <w:r>
        <w:tab/>
      </w:r>
      <w:r>
        <w:fldChar w:fldCharType="begin"/>
      </w:r>
      <w:r>
        <w:instrText xml:space="preserve"> PAGEREF _Toc12746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_Toc1114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4.2.2 </w:t>
      </w:r>
      <w:r>
        <w:rPr>
          <w:rFonts w:hint="eastAsia" w:ascii="宋体" w:hAnsi="宋体" w:eastAsia="宋体"/>
          <w:szCs w:val="28"/>
          <w:lang w:val="en-US" w:eastAsia="zh-CN"/>
        </w:rPr>
        <w:t>室内有人</w:t>
      </w:r>
      <w:r>
        <w:tab/>
      </w:r>
      <w:r>
        <w:fldChar w:fldCharType="begin"/>
      </w:r>
      <w:r>
        <w:instrText xml:space="preserve"> PAGEREF _Toc1114 </w:instrText>
      </w:r>
      <w:r>
        <w:fldChar w:fldCharType="separate"/>
      </w:r>
      <w:r>
        <w:t>27</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_Toc12028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4.2.3 </w:t>
      </w:r>
      <w:r>
        <w:rPr>
          <w:rFonts w:hint="eastAsia" w:ascii="宋体" w:hAnsi="宋体" w:eastAsia="宋体"/>
          <w:szCs w:val="28"/>
          <w:lang w:val="en-US" w:eastAsia="zh-CN"/>
        </w:rPr>
        <w:t>有光无人</w:t>
      </w:r>
      <w:r>
        <w:tab/>
      </w:r>
      <w:r>
        <w:fldChar w:fldCharType="begin"/>
      </w:r>
      <w:r>
        <w:instrText xml:space="preserve"> PAGEREF _Toc12028 </w:instrText>
      </w:r>
      <w:r>
        <w:fldChar w:fldCharType="separate"/>
      </w:r>
      <w:r>
        <w:t>29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_Toc18833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4.2.4 </w:t>
      </w:r>
      <w:r>
        <w:rPr>
          <w:rFonts w:hint="eastAsia" w:ascii="宋体" w:hAnsi="宋体" w:eastAsia="宋体"/>
          <w:szCs w:val="28"/>
          <w:lang w:val="en-US" w:eastAsia="zh-CN"/>
        </w:rPr>
        <w:t>无光无人</w:t>
      </w:r>
      <w:r>
        <w:tab/>
      </w:r>
      <w:r>
        <w:fldChar w:fldCharType="begin"/>
      </w:r>
      <w:r>
        <w:instrText xml:space="preserve"> PAGEREF _Toc18833 </w:instrText>
      </w:r>
      <w:r>
        <w:fldChar w:fldCharType="separate"/>
      </w:r>
      <w:r>
        <w:t>30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_Toc26130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4.3 </w:t>
      </w:r>
      <w:r>
        <w:rPr>
          <w:rFonts w:hint="eastAsia" w:ascii="宋体" w:hAnsi="宋体" w:eastAsia="宋体"/>
          <w:szCs w:val="30"/>
          <w:lang w:val="en-US" w:eastAsia="zh-CN"/>
        </w:rPr>
        <w:t>创新点及应用</w:t>
      </w:r>
      <w:r>
        <w:tab/>
      </w:r>
      <w:r>
        <w:fldChar w:fldCharType="begin"/>
      </w:r>
      <w:r>
        <w:instrText xml:space="preserve"> PAGEREF _Toc26130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_Toc22724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4.3.1 </w:t>
      </w:r>
      <w:r>
        <w:rPr>
          <w:rFonts w:hint="eastAsia" w:ascii="宋体" w:hAnsi="宋体" w:eastAsia="宋体"/>
          <w:szCs w:val="28"/>
          <w:lang w:val="en-US" w:eastAsia="zh-CN"/>
        </w:rPr>
        <w:t>创新点：</w:t>
      </w:r>
      <w:r>
        <w:tab/>
      </w:r>
      <w:r>
        <w:fldChar w:fldCharType="begin"/>
      </w:r>
      <w:r>
        <w:instrText xml:space="preserve"> PAGEREF _Toc22724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_Toc16702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4.3.2 </w:t>
      </w:r>
      <w:r>
        <w:rPr>
          <w:rFonts w:hint="eastAsia" w:ascii="宋体" w:hAnsi="宋体" w:eastAsia="宋体"/>
          <w:szCs w:val="28"/>
          <w:lang w:val="en-US" w:eastAsia="zh-CN"/>
        </w:rPr>
        <w:t>应用：</w:t>
      </w:r>
      <w:r>
        <w:tab/>
      </w:r>
      <w:r>
        <w:fldChar w:fldCharType="begin"/>
      </w:r>
      <w:r>
        <w:instrText xml:space="preserve"> PAGEREF _Toc16702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_Toc14986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4.4 </w:t>
      </w:r>
      <w:r>
        <w:rPr>
          <w:rFonts w:hint="eastAsia" w:ascii="宋体" w:hAnsi="宋体" w:eastAsia="宋体"/>
          <w:szCs w:val="30"/>
          <w:lang w:val="en-US" w:eastAsia="zh-CN"/>
        </w:rPr>
        <w:t>存在的不足</w:t>
      </w:r>
      <w:r>
        <w:tab/>
      </w:r>
      <w:r>
        <w:fldChar w:fldCharType="begin"/>
      </w:r>
      <w:r>
        <w:instrText xml:space="preserve"> PAGEREF _Toc14986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_Toc6443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第5章 </w:t>
      </w:r>
      <w:r>
        <w:rPr>
          <w:rFonts w:hint="eastAsia"/>
        </w:rPr>
        <w:t>总结</w:t>
      </w:r>
      <w:r>
        <w:tab/>
      </w:r>
      <w:r>
        <w:fldChar w:fldCharType="begin"/>
      </w:r>
      <w:r>
        <w:instrText xml:space="preserve"> PAGEREF _Toc6443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_Toc13736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5.1 </w:t>
      </w:r>
      <w:r>
        <w:rPr>
          <w:rFonts w:hint="eastAsia" w:ascii="宋体" w:hAnsi="宋体" w:eastAsia="宋体"/>
          <w:szCs w:val="30"/>
          <w:lang w:val="en-US" w:eastAsia="zh-CN"/>
        </w:rPr>
        <w:t>工作内容</w:t>
      </w:r>
      <w:r>
        <w:tab/>
      </w:r>
      <w:r>
        <w:fldChar w:fldCharType="begin"/>
      </w:r>
      <w:r>
        <w:instrText xml:space="preserve"> PAGEREF _Toc13736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_Toc12097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5.2 </w:t>
      </w:r>
      <w:r>
        <w:rPr>
          <w:rFonts w:hint="eastAsia" w:ascii="宋体" w:hAnsi="宋体" w:eastAsia="宋体"/>
          <w:szCs w:val="30"/>
          <w:lang w:val="en-US" w:eastAsia="zh-CN"/>
        </w:rPr>
        <w:t>展望</w:t>
      </w:r>
      <w:r>
        <w:tab/>
      </w:r>
      <w:r>
        <w:fldChar w:fldCharType="begin"/>
      </w:r>
      <w:r>
        <w:instrText xml:space="preserve"> PAGEREF _Toc12097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_Toc11450 </w:instrText>
      </w:r>
      <w:r>
        <w:rPr>
          <w:rFonts w:hint="eastAsia" w:asciiTheme="majorEastAsia" w:hAnsiTheme="majorEastAsia" w:eastAsiaTheme="majorEastAsia" w:cstheme="majorEastAsia"/>
          <w:szCs w:val="20"/>
          <w:lang w:val="zh-CN"/>
        </w:rPr>
        <w:fldChar w:fldCharType="separate"/>
      </w:r>
      <w:r>
        <w:rPr>
          <w:rFonts w:hint="eastAsia"/>
        </w:rPr>
        <w:t>参考文献</w:t>
      </w:r>
      <w:r>
        <w:tab/>
      </w:r>
      <w:r>
        <w:fldChar w:fldCharType="begin"/>
      </w:r>
      <w:r>
        <w:instrText xml:space="preserve"> PAGEREF _Toc11450 </w:instrText>
      </w:r>
      <w:r>
        <w:fldChar w:fldCharType="separate"/>
      </w:r>
      <w:r>
        <w:t>35</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_Toc12086 </w:instrText>
      </w:r>
      <w:r>
        <w:rPr>
          <w:rFonts w:hint="eastAsia" w:asciiTheme="majorEastAsia" w:hAnsiTheme="majorEastAsia" w:eastAsiaTheme="majorEastAsia" w:cstheme="majorEastAsia"/>
          <w:szCs w:val="20"/>
          <w:lang w:val="zh-CN"/>
        </w:rPr>
        <w:fldChar w:fldCharType="separate"/>
      </w:r>
      <w:r>
        <w:rPr>
          <w:rFonts w:hint="eastAsia"/>
        </w:rPr>
        <w:t>致谢</w:t>
      </w:r>
      <w:r>
        <w:tab/>
      </w:r>
      <w:r>
        <w:fldChar w:fldCharType="begin"/>
      </w:r>
      <w:r>
        <w:instrText xml:space="preserve"> PAGEREF _Toc12086 </w:instrText>
      </w:r>
      <w:r>
        <w:fldChar w:fldCharType="separate"/>
      </w:r>
      <w:r>
        <w:t>37</w:t>
      </w:r>
      <w:r>
        <w:fldChar w:fldCharType="end"/>
      </w:r>
      <w:r>
        <w:rPr>
          <w:rFonts w:hint="eastAsia" w:asciiTheme="majorEastAsia" w:hAnsiTheme="majorEastAsia" w:eastAsiaTheme="majorEastAsia" w:cstheme="majorEastAsia"/>
          <w:szCs w:val="20"/>
          <w:lang w:val="zh-CN"/>
        </w:rPr>
        <w:fldChar w:fldCharType="end"/>
      </w:r>
    </w:p>
    <w:p>
      <w:pPr>
        <w:autoSpaceDE w:val="0"/>
        <w:autoSpaceDN w:val="0"/>
        <w:spacing w:line="440" w:lineRule="exact"/>
        <w:rPr>
          <w:rFonts w:eastAsia="Tahoma"/>
          <w:szCs w:val="24"/>
          <w:lang w:val="zh-CN"/>
        </w:rPr>
      </w:pPr>
      <w:r>
        <w:rPr>
          <w:rFonts w:hint="eastAsia" w:asciiTheme="majorEastAsia" w:hAnsiTheme="majorEastAsia" w:eastAsiaTheme="majorEastAsia" w:cstheme="majorEastAsia"/>
          <w:szCs w:val="20"/>
          <w:lang w:val="zh-CN"/>
        </w:rPr>
        <w:fldChar w:fldCharType="end"/>
      </w:r>
    </w:p>
    <w:p>
      <w:pPr>
        <w:pStyle w:val="3"/>
        <w:jc w:val="both"/>
        <w:rPr>
          <w:smallCaps/>
          <w:sz w:val="24"/>
          <w:szCs w:val="20"/>
        </w:rPr>
      </w:pPr>
      <w:bookmarkStart w:id="7" w:name="_Toc28370"/>
      <w:bookmarkStart w:id="8" w:name="_Toc2541"/>
      <w:bookmarkStart w:id="9" w:name="_Toc12103"/>
      <w:bookmarkStart w:id="10" w:name="_Toc30323"/>
      <w:bookmarkStart w:id="11" w:name="_Toc5448"/>
    </w:p>
    <w:p>
      <w:pPr>
        <w:pStyle w:val="3"/>
        <w:rPr>
          <w:smallCaps/>
          <w:sz w:val="24"/>
          <w:szCs w:val="20"/>
        </w:rPr>
      </w:pPr>
      <w:r>
        <w:rPr>
          <w:smallCaps/>
          <w:sz w:val="24"/>
          <w:szCs w:val="20"/>
        </w:rPr>
        <w:br w:type="page"/>
      </w:r>
    </w:p>
    <w:p>
      <w:pPr>
        <w:pStyle w:val="24"/>
        <w:spacing w:line="360" w:lineRule="auto"/>
        <w:rPr>
          <w:rFonts w:ascii="黑体" w:hAnsi="Times New Roman" w:eastAsia="黑体" w:cs="Times New Roman"/>
          <w:b/>
          <w:smallCaps/>
          <w:kern w:val="2"/>
          <w:sz w:val="24"/>
          <w:szCs w:val="20"/>
          <w:lang w:val="en-US" w:eastAsia="zh-CN" w:bidi="ar-SA"/>
        </w:rPr>
      </w:pPr>
      <w:r>
        <w:rPr>
          <w:rFonts w:hint="eastAsia"/>
        </w:rPr>
        <w:t>图目录</w:t>
      </w:r>
      <w:r>
        <w:rPr>
          <w:smallCaps/>
          <w:sz w:val="24"/>
          <w:szCs w:val="20"/>
        </w:rPr>
        <w:fldChar w:fldCharType="begin"/>
      </w:r>
      <w:r>
        <w:rPr>
          <w:smallCaps/>
          <w:sz w:val="24"/>
          <w:szCs w:val="20"/>
        </w:rPr>
        <w:instrText xml:space="preserve"> TOC \h \z \c "图" </w:instrText>
      </w:r>
      <w:r>
        <w:rPr>
          <w:smallCaps/>
          <w:sz w:val="24"/>
          <w:szCs w:val="20"/>
        </w:rPr>
        <w:fldChar w:fldCharType="separate"/>
      </w:r>
    </w:p>
    <w:p>
      <w:pPr>
        <w:pStyle w:val="13"/>
        <w:tabs>
          <w:tab w:val="right" w:leader="dot" w:pos="8306"/>
        </w:tabs>
      </w:pPr>
      <w:r>
        <w:rPr>
          <w:smallCaps/>
          <w:szCs w:val="20"/>
        </w:rPr>
        <w:fldChar w:fldCharType="begin"/>
      </w:r>
      <w:r>
        <w:rPr>
          <w:smallCaps/>
          <w:szCs w:val="20"/>
        </w:rPr>
        <w:instrText xml:space="preserve"> HYPERLINK \l _Toc9423 </w:instrText>
      </w:r>
      <w:r>
        <w:rPr>
          <w:smallCaps/>
          <w:szCs w:val="20"/>
        </w:rPr>
        <w:fldChar w:fldCharType="separate"/>
      </w:r>
      <w:r>
        <w:t xml:space="preserve">图 </w:t>
      </w:r>
      <w:r>
        <w:rPr>
          <w:rFonts w:hint="eastAsia"/>
          <w:lang w:val="en-US" w:eastAsia="zh-CN"/>
        </w:rPr>
        <w:t>2-</w:t>
      </w:r>
      <w:r>
        <w:t xml:space="preserve">1 </w:t>
      </w:r>
      <w:r>
        <w:rPr>
          <w:rFonts w:hint="eastAsia"/>
          <w:lang w:eastAsia="zh-CN"/>
        </w:rPr>
        <w:t xml:space="preserve"> CC25</w:t>
      </w:r>
      <w:r>
        <w:rPr>
          <w:rFonts w:hint="eastAsia"/>
          <w:lang w:val="en-US" w:eastAsia="zh-CN"/>
        </w:rPr>
        <w:t>41</w:t>
      </w:r>
      <w:r>
        <w:rPr>
          <w:rFonts w:hint="eastAsia"/>
          <w:lang w:eastAsia="zh-CN"/>
        </w:rPr>
        <w:t>功能引脚图</w:t>
      </w:r>
      <w:r>
        <w:tab/>
      </w:r>
      <w:r>
        <w:fldChar w:fldCharType="begin"/>
      </w:r>
      <w:r>
        <w:instrText xml:space="preserve"> PAGEREF _Toc9423 </w:instrText>
      </w:r>
      <w:r>
        <w:fldChar w:fldCharType="separate"/>
      </w:r>
      <w:r>
        <w:t>12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_Toc24168 </w:instrText>
      </w:r>
      <w:r>
        <w:rPr>
          <w:smallCaps/>
          <w:szCs w:val="20"/>
        </w:rPr>
        <w:fldChar w:fldCharType="separate"/>
      </w:r>
      <w:r>
        <w:t xml:space="preserve">图 </w:t>
      </w:r>
      <w:r>
        <w:rPr>
          <w:rFonts w:hint="eastAsia"/>
          <w:lang w:val="en-US" w:eastAsia="zh-CN"/>
        </w:rPr>
        <w:t>2-</w:t>
      </w:r>
      <w:r>
        <w:t xml:space="preserve">2 </w:t>
      </w:r>
      <w:r>
        <w:rPr>
          <w:rFonts w:hint="eastAsia"/>
          <w:lang w:val="en-US" w:eastAsia="zh-CN"/>
        </w:rPr>
        <w:t xml:space="preserve"> HC6800-ES v2.0开发</w:t>
      </w:r>
      <w:r>
        <w:rPr>
          <w:rFonts w:hint="eastAsia"/>
          <w:lang w:eastAsia="zh-CN"/>
        </w:rPr>
        <w:t>板</w:t>
      </w:r>
      <w:r>
        <w:tab/>
      </w:r>
      <w:r>
        <w:fldChar w:fldCharType="begin"/>
      </w:r>
      <w:r>
        <w:instrText xml:space="preserve"> PAGEREF _Toc24168 </w:instrText>
      </w:r>
      <w:r>
        <w:fldChar w:fldCharType="separate"/>
      </w:r>
      <w:r>
        <w:t>13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_Toc7581 </w:instrText>
      </w:r>
      <w:r>
        <w:rPr>
          <w:smallCaps/>
          <w:szCs w:val="20"/>
        </w:rPr>
        <w:fldChar w:fldCharType="separate"/>
      </w:r>
      <w:r>
        <w:t xml:space="preserve">图 </w:t>
      </w:r>
      <w:r>
        <w:rPr>
          <w:rFonts w:hint="eastAsia"/>
          <w:lang w:val="en-US" w:eastAsia="zh-CN"/>
        </w:rPr>
        <w:t>2-</w:t>
      </w:r>
      <w:r>
        <w:t xml:space="preserve">3 </w:t>
      </w:r>
      <w:r>
        <w:rPr>
          <w:rFonts w:hint="eastAsia"/>
          <w:lang w:eastAsia="zh-CN"/>
        </w:rPr>
        <w:t xml:space="preserve"> 继电器结构图</w:t>
      </w:r>
      <w:r>
        <w:tab/>
      </w:r>
      <w:r>
        <w:fldChar w:fldCharType="begin"/>
      </w:r>
      <w:r>
        <w:instrText xml:space="preserve"> PAGEREF _Toc7581 </w:instrText>
      </w:r>
      <w:r>
        <w:fldChar w:fldCharType="separate"/>
      </w:r>
      <w:r>
        <w:t>14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_Toc8811 </w:instrText>
      </w:r>
      <w:r>
        <w:rPr>
          <w:smallCaps/>
          <w:szCs w:val="20"/>
        </w:rPr>
        <w:fldChar w:fldCharType="separate"/>
      </w:r>
      <w:r>
        <w:t xml:space="preserve">图 </w:t>
      </w:r>
      <w:r>
        <w:rPr>
          <w:rFonts w:hint="eastAsia"/>
          <w:lang w:val="en-US" w:eastAsia="zh-CN"/>
        </w:rPr>
        <w:t>2-</w:t>
      </w:r>
      <w:r>
        <w:t xml:space="preserve">4 </w:t>
      </w:r>
      <w:r>
        <w:rPr>
          <w:rFonts w:hint="eastAsia"/>
          <w:lang w:eastAsia="zh-CN"/>
        </w:rPr>
        <w:t xml:space="preserve"> PIR传感器</w:t>
      </w:r>
      <w:r>
        <w:tab/>
      </w:r>
      <w:r>
        <w:fldChar w:fldCharType="begin"/>
      </w:r>
      <w:r>
        <w:instrText xml:space="preserve"> PAGEREF _Toc8811 </w:instrText>
      </w:r>
      <w:r>
        <w:fldChar w:fldCharType="separate"/>
      </w:r>
      <w:r>
        <w:t>16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_Toc10669 </w:instrText>
      </w:r>
      <w:r>
        <w:rPr>
          <w:smallCaps/>
          <w:szCs w:val="20"/>
        </w:rPr>
        <w:fldChar w:fldCharType="separate"/>
      </w:r>
      <w:r>
        <w:t>图 3</w:t>
      </w:r>
      <w:r>
        <w:rPr>
          <w:rFonts w:hint="eastAsia"/>
          <w:lang w:eastAsia="zh-CN"/>
        </w:rPr>
        <w:t>-</w:t>
      </w:r>
      <w:r>
        <w:t xml:space="preserve">1 </w:t>
      </w:r>
      <w:r>
        <w:rPr>
          <w:rFonts w:hint="eastAsia"/>
          <w:lang w:val="en-US" w:eastAsia="zh-CN"/>
        </w:rPr>
        <w:t xml:space="preserve"> </w:t>
      </w:r>
      <w:r>
        <w:rPr>
          <w:rFonts w:hint="eastAsia"/>
          <w:lang w:eastAsia="zh-CN"/>
        </w:rPr>
        <w:t>整体结构布局及组网方式</w:t>
      </w:r>
      <w:r>
        <w:tab/>
      </w:r>
      <w:r>
        <w:fldChar w:fldCharType="begin"/>
      </w:r>
      <w:r>
        <w:instrText xml:space="preserve"> PAGEREF _Toc10669 </w:instrText>
      </w:r>
      <w:r>
        <w:fldChar w:fldCharType="separate"/>
      </w:r>
      <w:r>
        <w:t>17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_Toc23466 </w:instrText>
      </w:r>
      <w:r>
        <w:rPr>
          <w:smallCaps/>
          <w:szCs w:val="20"/>
        </w:rPr>
        <w:fldChar w:fldCharType="separate"/>
      </w:r>
      <w:r>
        <w:t>图 3</w:t>
      </w:r>
      <w:r>
        <w:rPr>
          <w:rFonts w:hint="eastAsia"/>
          <w:lang w:eastAsia="zh-CN"/>
        </w:rPr>
        <w:t>-</w:t>
      </w:r>
      <w:r>
        <w:t xml:space="preserve">2 </w:t>
      </w:r>
      <w:r>
        <w:rPr>
          <w:rFonts w:hint="eastAsia"/>
          <w:lang w:val="en-US" w:eastAsia="zh-CN"/>
        </w:rPr>
        <w:t xml:space="preserve"> </w:t>
      </w:r>
      <w:r>
        <w:rPr>
          <w:rFonts w:hint="eastAsia"/>
          <w:lang w:eastAsia="zh-CN"/>
        </w:rPr>
        <w:t>系统运行流程图</w:t>
      </w:r>
      <w:r>
        <w:tab/>
      </w:r>
      <w:r>
        <w:fldChar w:fldCharType="begin"/>
      </w:r>
      <w:r>
        <w:instrText xml:space="preserve"> PAGEREF _Toc23466 </w:instrText>
      </w:r>
      <w:r>
        <w:fldChar w:fldCharType="separate"/>
      </w:r>
      <w:r>
        <w:t>18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_Toc27668 </w:instrText>
      </w:r>
      <w:r>
        <w:rPr>
          <w:smallCaps/>
          <w:szCs w:val="20"/>
        </w:rPr>
        <w:fldChar w:fldCharType="separate"/>
      </w:r>
      <w:r>
        <w:t>图 3</w:t>
      </w:r>
      <w:r>
        <w:rPr>
          <w:rFonts w:hint="eastAsia"/>
          <w:lang w:eastAsia="zh-CN"/>
        </w:rPr>
        <w:t>-</w:t>
      </w:r>
      <w:r>
        <w:t xml:space="preserve">3 </w:t>
      </w:r>
      <w:r>
        <w:rPr>
          <w:rFonts w:hint="eastAsia"/>
          <w:lang w:val="en-US" w:eastAsia="zh-CN"/>
        </w:rPr>
        <w:t xml:space="preserve"> </w:t>
      </w:r>
      <w:r>
        <w:rPr>
          <w:rFonts w:hint="eastAsia"/>
          <w:lang w:eastAsia="zh-CN"/>
        </w:rPr>
        <w:t>IAR Embedded Workbench软件界面</w:t>
      </w:r>
      <w:r>
        <w:tab/>
      </w:r>
      <w:r>
        <w:fldChar w:fldCharType="begin"/>
      </w:r>
      <w:r>
        <w:instrText xml:space="preserve"> PAGEREF _Toc27668 </w:instrText>
      </w:r>
      <w:r>
        <w:fldChar w:fldCharType="separate"/>
      </w:r>
      <w:r>
        <w:t>20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_Toc24319 </w:instrText>
      </w:r>
      <w:r>
        <w:rPr>
          <w:smallCaps/>
          <w:szCs w:val="20"/>
        </w:rPr>
        <w:fldChar w:fldCharType="separate"/>
      </w:r>
      <w:r>
        <w:t>图 4</w:t>
      </w:r>
      <w:r>
        <w:rPr>
          <w:rFonts w:hint="eastAsia"/>
          <w:lang w:eastAsia="zh-CN"/>
        </w:rPr>
        <w:t>-</w:t>
      </w:r>
      <w:r>
        <w:t xml:space="preserve">1 </w:t>
      </w:r>
      <w:r>
        <w:rPr>
          <w:rFonts w:hint="eastAsia"/>
          <w:lang w:val="en-US" w:eastAsia="zh-CN"/>
        </w:rPr>
        <w:t xml:space="preserve"> </w:t>
      </w:r>
      <w:r>
        <w:rPr>
          <w:rFonts w:hint="eastAsia"/>
          <w:lang w:eastAsia="zh-CN"/>
        </w:rPr>
        <w:t>非自动模式下关闭灯光上位机界面</w:t>
      </w:r>
      <w:r>
        <w:tab/>
      </w:r>
      <w:r>
        <w:fldChar w:fldCharType="begin"/>
      </w:r>
      <w:r>
        <w:instrText xml:space="preserve"> PAGEREF _Toc24319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_Toc17054 </w:instrText>
      </w:r>
      <w:r>
        <w:rPr>
          <w:smallCaps/>
          <w:szCs w:val="20"/>
        </w:rPr>
        <w:fldChar w:fldCharType="separate"/>
      </w:r>
      <w:r>
        <w:t>图 4</w:t>
      </w:r>
      <w:r>
        <w:rPr>
          <w:rFonts w:hint="eastAsia"/>
          <w:lang w:eastAsia="zh-CN"/>
        </w:rPr>
        <w:t>-</w:t>
      </w:r>
      <w:r>
        <w:t xml:space="preserve">2 </w:t>
      </w:r>
      <w:r>
        <w:rPr>
          <w:rFonts w:hint="eastAsia"/>
          <w:lang w:val="en-US" w:eastAsia="zh-CN"/>
        </w:rPr>
        <w:t xml:space="preserve"> </w:t>
      </w:r>
      <w:r>
        <w:rPr>
          <w:rFonts w:hint="eastAsia"/>
          <w:lang w:eastAsia="zh-CN"/>
        </w:rPr>
        <w:t>非自动模式下关闭</w:t>
      </w:r>
      <w:r>
        <w:rPr>
          <w:rFonts w:hint="eastAsia"/>
          <w:lang w:val="en-US" w:eastAsia="zh-CN"/>
        </w:rPr>
        <w:t>窗帘</w:t>
      </w:r>
      <w:r>
        <w:rPr>
          <w:rFonts w:hint="eastAsia"/>
          <w:lang w:eastAsia="zh-CN"/>
        </w:rPr>
        <w:t>调试情况</w:t>
      </w:r>
      <w:r>
        <w:tab/>
      </w:r>
      <w:r>
        <w:fldChar w:fldCharType="begin"/>
      </w:r>
      <w:r>
        <w:instrText xml:space="preserve"> PAGEREF _Toc17054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_Toc27583 </w:instrText>
      </w:r>
      <w:r>
        <w:rPr>
          <w:smallCaps/>
          <w:szCs w:val="20"/>
        </w:rPr>
        <w:fldChar w:fldCharType="separate"/>
      </w:r>
      <w:r>
        <w:t>图 4</w:t>
      </w:r>
      <w:r>
        <w:rPr>
          <w:rFonts w:hint="eastAsia"/>
          <w:lang w:eastAsia="zh-CN"/>
        </w:rPr>
        <w:t>-</w:t>
      </w:r>
      <w:r>
        <w:t xml:space="preserve">3 </w:t>
      </w:r>
      <w:r>
        <w:rPr>
          <w:rFonts w:hint="eastAsia"/>
          <w:lang w:val="en-US" w:eastAsia="zh-CN"/>
        </w:rPr>
        <w:t xml:space="preserve"> </w:t>
      </w:r>
      <w:r>
        <w:rPr>
          <w:rFonts w:hint="eastAsia"/>
          <w:lang w:eastAsia="zh-CN"/>
        </w:rPr>
        <w:t>非自动模式下打开</w:t>
      </w:r>
      <w:r>
        <w:rPr>
          <w:rFonts w:hint="eastAsia"/>
          <w:lang w:val="en-US" w:eastAsia="zh-CN"/>
        </w:rPr>
        <w:t>窗帘</w:t>
      </w:r>
      <w:r>
        <w:rPr>
          <w:rFonts w:hint="eastAsia"/>
          <w:lang w:eastAsia="zh-CN"/>
        </w:rPr>
        <w:t>上位机界面</w:t>
      </w:r>
      <w:r>
        <w:tab/>
      </w:r>
      <w:r>
        <w:fldChar w:fldCharType="begin"/>
      </w:r>
      <w:r>
        <w:instrText xml:space="preserve"> PAGEREF _Toc27583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_Toc29541 </w:instrText>
      </w:r>
      <w:r>
        <w:rPr>
          <w:smallCaps/>
          <w:szCs w:val="20"/>
        </w:rPr>
        <w:fldChar w:fldCharType="separate"/>
      </w:r>
      <w:r>
        <w:t>图 4</w:t>
      </w:r>
      <w:r>
        <w:rPr>
          <w:rFonts w:hint="eastAsia"/>
          <w:lang w:eastAsia="zh-CN"/>
        </w:rPr>
        <w:t>-</w:t>
      </w:r>
      <w:r>
        <w:t xml:space="preserve">4 </w:t>
      </w:r>
      <w:r>
        <w:rPr>
          <w:rFonts w:hint="eastAsia"/>
          <w:lang w:val="en-US" w:eastAsia="zh-CN"/>
        </w:rPr>
        <w:t xml:space="preserve"> </w:t>
      </w:r>
      <w:r>
        <w:rPr>
          <w:rFonts w:hint="eastAsia"/>
          <w:lang w:eastAsia="zh-CN"/>
        </w:rPr>
        <w:t>非自动模式下打开</w:t>
      </w:r>
      <w:r>
        <w:rPr>
          <w:rFonts w:hint="eastAsia"/>
          <w:lang w:val="en-US" w:eastAsia="zh-CN"/>
        </w:rPr>
        <w:t>窗帘</w:t>
      </w:r>
      <w:r>
        <w:rPr>
          <w:rFonts w:hint="eastAsia"/>
          <w:lang w:eastAsia="zh-CN"/>
        </w:rPr>
        <w:t>调试情况</w:t>
      </w:r>
      <w:r>
        <w:tab/>
      </w:r>
      <w:r>
        <w:fldChar w:fldCharType="begin"/>
      </w:r>
      <w:r>
        <w:instrText xml:space="preserve"> PAGEREF _Toc29541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_Toc26093 </w:instrText>
      </w:r>
      <w:r>
        <w:rPr>
          <w:smallCaps/>
          <w:szCs w:val="20"/>
        </w:rPr>
        <w:fldChar w:fldCharType="separate"/>
      </w:r>
      <w:r>
        <w:t>图 4</w:t>
      </w:r>
      <w:r>
        <w:rPr>
          <w:rFonts w:hint="eastAsia"/>
          <w:lang w:eastAsia="zh-CN"/>
        </w:rPr>
        <w:t>-</w:t>
      </w:r>
      <w:r>
        <w:t xml:space="preserve">5 </w:t>
      </w:r>
      <w:r>
        <w:rPr>
          <w:rFonts w:hint="eastAsia"/>
          <w:lang w:val="en-US" w:eastAsia="zh-CN"/>
        </w:rPr>
        <w:t xml:space="preserve"> </w:t>
      </w:r>
      <w:r>
        <w:rPr>
          <w:rFonts w:hint="eastAsia"/>
          <w:lang w:eastAsia="zh-CN"/>
        </w:rPr>
        <w:t>有人且光线不足上位机界面</w:t>
      </w:r>
      <w:r>
        <w:tab/>
      </w:r>
      <w:r>
        <w:fldChar w:fldCharType="begin"/>
      </w:r>
      <w:r>
        <w:instrText xml:space="preserve"> PAGEREF _Toc26093 </w:instrText>
      </w:r>
      <w:r>
        <w:fldChar w:fldCharType="separate"/>
      </w:r>
      <w:r>
        <w:t>26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_Toc22690 </w:instrText>
      </w:r>
      <w:r>
        <w:rPr>
          <w:smallCaps/>
          <w:szCs w:val="20"/>
        </w:rPr>
        <w:fldChar w:fldCharType="separate"/>
      </w:r>
      <w:r>
        <w:t>图 4</w:t>
      </w:r>
      <w:r>
        <w:rPr>
          <w:rFonts w:hint="eastAsia"/>
          <w:lang w:eastAsia="zh-CN"/>
        </w:rPr>
        <w:t>-</w:t>
      </w:r>
      <w:r>
        <w:t xml:space="preserve">6 </w:t>
      </w:r>
      <w:r>
        <w:rPr>
          <w:rFonts w:hint="eastAsia"/>
          <w:lang w:val="en-US" w:eastAsia="zh-CN"/>
        </w:rPr>
        <w:t xml:space="preserve"> </w:t>
      </w:r>
      <w:r>
        <w:rPr>
          <w:rFonts w:hint="eastAsia"/>
          <w:lang w:eastAsia="zh-CN"/>
        </w:rPr>
        <w:t>有人且光线不足调试情况</w:t>
      </w:r>
      <w:r>
        <w:tab/>
      </w:r>
      <w:r>
        <w:fldChar w:fldCharType="begin"/>
      </w:r>
      <w:r>
        <w:instrText xml:space="preserve"> PAGEREF _Toc22690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_Toc174 </w:instrText>
      </w:r>
      <w:r>
        <w:rPr>
          <w:smallCaps/>
          <w:szCs w:val="20"/>
        </w:rPr>
        <w:fldChar w:fldCharType="separate"/>
      </w:r>
      <w:r>
        <w:t>图 4</w:t>
      </w:r>
      <w:r>
        <w:rPr>
          <w:rFonts w:hint="eastAsia"/>
          <w:lang w:eastAsia="zh-CN"/>
        </w:rPr>
        <w:t>-</w:t>
      </w:r>
      <w:r>
        <w:t xml:space="preserve">7 </w:t>
      </w:r>
      <w:r>
        <w:rPr>
          <w:rFonts w:hint="eastAsia"/>
          <w:lang w:eastAsia="zh-CN"/>
        </w:rPr>
        <w:t xml:space="preserve"> 有人且光线充足上位机界面</w:t>
      </w:r>
      <w:r>
        <w:tab/>
      </w:r>
      <w:r>
        <w:fldChar w:fldCharType="begin"/>
      </w:r>
      <w:r>
        <w:instrText xml:space="preserve"> PAGEREF _Toc174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_Toc32452 </w:instrText>
      </w:r>
      <w:r>
        <w:rPr>
          <w:smallCaps/>
          <w:szCs w:val="20"/>
        </w:rPr>
        <w:fldChar w:fldCharType="separate"/>
      </w:r>
      <w:r>
        <w:t>图 4</w:t>
      </w:r>
      <w:r>
        <w:rPr>
          <w:rFonts w:hint="eastAsia"/>
          <w:lang w:eastAsia="zh-CN"/>
        </w:rPr>
        <w:t>-</w:t>
      </w:r>
      <w:r>
        <w:t xml:space="preserve">8 </w:t>
      </w:r>
      <w:r>
        <w:rPr>
          <w:rFonts w:hint="eastAsia"/>
          <w:lang w:eastAsia="zh-CN"/>
        </w:rPr>
        <w:t xml:space="preserve"> 有人且光线充足调试情况</w:t>
      </w:r>
      <w:r>
        <w:tab/>
      </w:r>
      <w:r>
        <w:fldChar w:fldCharType="begin"/>
      </w:r>
      <w:r>
        <w:instrText xml:space="preserve"> PAGEREF _Toc32452 </w:instrText>
      </w:r>
      <w:r>
        <w:fldChar w:fldCharType="separate"/>
      </w:r>
      <w:r>
        <w:t>28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_Toc27901 </w:instrText>
      </w:r>
      <w:r>
        <w:rPr>
          <w:smallCaps/>
          <w:szCs w:val="20"/>
        </w:rPr>
        <w:fldChar w:fldCharType="separate"/>
      </w:r>
      <w:r>
        <w:t>图 4</w:t>
      </w:r>
      <w:r>
        <w:rPr>
          <w:rFonts w:hint="eastAsia"/>
          <w:lang w:eastAsia="zh-CN"/>
        </w:rPr>
        <w:t>-</w:t>
      </w:r>
      <w:r>
        <w:t xml:space="preserve">9 </w:t>
      </w:r>
      <w:r>
        <w:rPr>
          <w:rFonts w:hint="eastAsia"/>
          <w:lang w:eastAsia="zh-CN"/>
        </w:rPr>
        <w:t xml:space="preserve"> 有光无人上位机界面</w:t>
      </w:r>
      <w:r>
        <w:tab/>
      </w:r>
      <w:r>
        <w:fldChar w:fldCharType="begin"/>
      </w:r>
      <w:r>
        <w:instrText xml:space="preserve"> PAGEREF _Toc27901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_Toc26815 </w:instrText>
      </w:r>
      <w:r>
        <w:rPr>
          <w:smallCaps/>
          <w:szCs w:val="20"/>
        </w:rPr>
        <w:fldChar w:fldCharType="separate"/>
      </w:r>
      <w:r>
        <w:t>图 4</w:t>
      </w:r>
      <w:r>
        <w:rPr>
          <w:rFonts w:hint="eastAsia"/>
          <w:lang w:eastAsia="zh-CN"/>
        </w:rPr>
        <w:t>-</w:t>
      </w:r>
      <w:r>
        <w:t xml:space="preserve">10 </w:t>
      </w:r>
      <w:r>
        <w:rPr>
          <w:rFonts w:hint="eastAsia"/>
          <w:lang w:eastAsia="zh-CN"/>
        </w:rPr>
        <w:t xml:space="preserve"> 有光无人调试情况</w:t>
      </w:r>
      <w:r>
        <w:tab/>
      </w:r>
      <w:r>
        <w:fldChar w:fldCharType="begin"/>
      </w:r>
      <w:r>
        <w:instrText xml:space="preserve"> PAGEREF _Toc26815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_Toc24736 </w:instrText>
      </w:r>
      <w:r>
        <w:rPr>
          <w:smallCaps/>
          <w:szCs w:val="20"/>
        </w:rPr>
        <w:fldChar w:fldCharType="separate"/>
      </w:r>
      <w:r>
        <w:t>图 4</w:t>
      </w:r>
      <w:r>
        <w:rPr>
          <w:rFonts w:hint="eastAsia"/>
          <w:lang w:eastAsia="zh-CN"/>
        </w:rPr>
        <w:t>-</w:t>
      </w:r>
      <w:r>
        <w:t xml:space="preserve">11 </w:t>
      </w:r>
      <w:r>
        <w:rPr>
          <w:rFonts w:hint="eastAsia"/>
          <w:lang w:eastAsia="zh-CN"/>
        </w:rPr>
        <w:t xml:space="preserve"> 无光无人上位机界面</w:t>
      </w:r>
      <w:r>
        <w:tab/>
      </w:r>
      <w:r>
        <w:fldChar w:fldCharType="begin"/>
      </w:r>
      <w:r>
        <w:instrText xml:space="preserve"> PAGEREF _Toc24736 </w:instrText>
      </w:r>
      <w:r>
        <w:fldChar w:fldCharType="separate"/>
      </w:r>
      <w:r>
        <w:t>30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_Toc28327 </w:instrText>
      </w:r>
      <w:r>
        <w:rPr>
          <w:smallCaps/>
          <w:szCs w:val="20"/>
        </w:rPr>
        <w:fldChar w:fldCharType="separate"/>
      </w:r>
      <w:r>
        <w:t>图 4</w:t>
      </w:r>
      <w:r>
        <w:rPr>
          <w:rFonts w:hint="eastAsia"/>
          <w:lang w:eastAsia="zh-CN"/>
        </w:rPr>
        <w:t>-</w:t>
      </w:r>
      <w:r>
        <w:t xml:space="preserve">12 </w:t>
      </w:r>
      <w:r>
        <w:rPr>
          <w:rFonts w:hint="eastAsia"/>
          <w:lang w:eastAsia="zh-CN"/>
        </w:rPr>
        <w:t xml:space="preserve"> 无光无人调试情况</w:t>
      </w:r>
      <w:r>
        <w:tab/>
      </w:r>
      <w:r>
        <w:fldChar w:fldCharType="begin"/>
      </w:r>
      <w:r>
        <w:instrText xml:space="preserve"> PAGEREF _Toc28327 </w:instrText>
      </w:r>
      <w:r>
        <w:fldChar w:fldCharType="separate"/>
      </w:r>
      <w:r>
        <w:t>30</w:t>
      </w:r>
      <w:r>
        <w:fldChar w:fldCharType="end"/>
      </w:r>
      <w:r>
        <w:rPr>
          <w:smallCaps/>
          <w:szCs w:val="20"/>
        </w:rPr>
        <w:fldChar w:fldCharType="end"/>
      </w:r>
    </w:p>
    <w:p>
      <w:pPr>
        <w:pStyle w:val="3"/>
        <w:spacing w:line="360" w:lineRule="auto"/>
        <w:rPr>
          <w:smallCaps/>
          <w:sz w:val="24"/>
          <w:szCs w:val="20"/>
        </w:rPr>
      </w:pPr>
      <w:r>
        <w:rPr>
          <w:smallCaps/>
          <w:sz w:val="24"/>
          <w:szCs w:val="20"/>
        </w:rPr>
        <w:fldChar w:fldCharType="end"/>
      </w: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24"/>
        <w:rPr>
          <w:rFonts w:ascii="Times New Roman"/>
        </w:rPr>
      </w:pPr>
      <w:bookmarkStart w:id="12" w:name="_Toc9294"/>
      <w:bookmarkStart w:id="13" w:name="_Toc20367"/>
      <w:r>
        <w:rPr>
          <w:rFonts w:ascii="Times New Roman"/>
        </w:rPr>
        <w:t>表目录</w:t>
      </w:r>
      <w:bookmarkEnd w:id="12"/>
      <w:bookmarkEnd w:id="13"/>
    </w:p>
    <w:p>
      <w:pPr>
        <w:pStyle w:val="13"/>
        <w:tabs>
          <w:tab w:val="right" w:leader="dot" w:pos="8390"/>
        </w:tabs>
        <w:rPr>
          <w:szCs w:val="24"/>
        </w:rPr>
      </w:pPr>
      <w:r>
        <w:rPr>
          <w:color w:val="000000"/>
          <w:sz w:val="24"/>
          <w:szCs w:val="24"/>
        </w:rPr>
        <w:fldChar w:fldCharType="begin"/>
      </w:r>
      <w:r>
        <w:rPr>
          <w:color w:val="000000"/>
          <w:sz w:val="24"/>
          <w:szCs w:val="24"/>
        </w:rPr>
        <w:instrText xml:space="preserve"> TOC \c "表" </w:instrText>
      </w:r>
      <w:r>
        <w:rPr>
          <w:color w:val="000000"/>
          <w:sz w:val="24"/>
          <w:szCs w:val="24"/>
        </w:rPr>
        <w:fldChar w:fldCharType="separate"/>
      </w:r>
      <w:r>
        <w:rPr>
          <w:szCs w:val="24"/>
        </w:rPr>
        <w:t>表</w:t>
      </w:r>
      <w:r>
        <w:rPr>
          <w:rFonts w:hint="eastAsia"/>
          <w:szCs w:val="24"/>
        </w:rPr>
        <w:t>2</w:t>
      </w:r>
      <w:r>
        <w:rPr>
          <w:szCs w:val="24"/>
        </w:rPr>
        <w:noBreakHyphen/>
      </w:r>
      <w:r>
        <w:rPr>
          <w:szCs w:val="24"/>
        </w:rPr>
        <w:t>1 数据库表清单 (五号，宋体，段前段后6磅,行间距1.5)</w:t>
      </w:r>
      <w:r>
        <w:rPr>
          <w:szCs w:val="24"/>
        </w:rPr>
        <w:tab/>
      </w:r>
      <w:r>
        <w:rPr>
          <w:szCs w:val="24"/>
        </w:rPr>
        <w:fldChar w:fldCharType="begin"/>
      </w:r>
      <w:r>
        <w:rPr>
          <w:szCs w:val="24"/>
        </w:rPr>
        <w:instrText xml:space="preserve"> PAGEREF _Toc27495 </w:instrText>
      </w:r>
      <w:r>
        <w:rPr>
          <w:szCs w:val="24"/>
        </w:rPr>
        <w:fldChar w:fldCharType="separate"/>
      </w:r>
      <w:r>
        <w:rPr>
          <w:szCs w:val="24"/>
        </w:rPr>
        <w:t>4</w:t>
      </w:r>
      <w:r>
        <w:rPr>
          <w:szCs w:val="24"/>
        </w:rPr>
        <w:fldChar w:fldCharType="end"/>
      </w:r>
    </w:p>
    <w:p>
      <w:pPr>
        <w:rPr>
          <w:rFonts w:eastAsia="黑体"/>
          <w:b/>
          <w:color w:val="000000"/>
          <w:sz w:val="32"/>
          <w:szCs w:val="32"/>
        </w:rPr>
      </w:pPr>
      <w:r>
        <w:rPr>
          <w:color w:val="000000"/>
          <w:sz w:val="24"/>
        </w:rPr>
        <w:fldChar w:fldCharType="end"/>
      </w:r>
    </w:p>
    <w:p>
      <w:pPr>
        <w:pStyle w:val="3"/>
        <w:spacing w:line="360" w:lineRule="auto"/>
        <w:jc w:val="both"/>
        <w:rPr>
          <w:smallCaps/>
          <w:sz w:val="24"/>
          <w:szCs w:val="20"/>
        </w:rPr>
      </w:pPr>
    </w:p>
    <w:p>
      <w:pPr>
        <w:pStyle w:val="2"/>
        <w:tabs>
          <w:tab w:val="clear" w:pos="425"/>
        </w:tabs>
        <w:ind w:firstLine="720"/>
      </w:pPr>
      <w:bookmarkStart w:id="14" w:name="_Toc6176"/>
      <w:r>
        <w:rPr>
          <w:rFonts w:hint="eastAsia"/>
        </w:rPr>
        <w:t>绪论</w:t>
      </w:r>
      <w:bookmarkEnd w:id="7"/>
      <w:bookmarkEnd w:id="8"/>
      <w:bookmarkEnd w:id="9"/>
      <w:bookmarkEnd w:id="10"/>
      <w:bookmarkEnd w:id="11"/>
      <w:bookmarkEnd w:id="14"/>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rPr>
      </w:pPr>
      <w:bookmarkStart w:id="15" w:name="_Toc28520"/>
      <w:bookmarkStart w:id="16" w:name="_Toc10569"/>
      <w:bookmarkStart w:id="17" w:name="_Toc10950"/>
      <w:bookmarkStart w:id="18" w:name="_Toc16890"/>
      <w:bookmarkStart w:id="19" w:name="_Toc31985"/>
      <w:bookmarkStart w:id="20" w:name="_Toc13068"/>
      <w:bookmarkStart w:id="21" w:name="_Toc9647"/>
      <w:r>
        <w:rPr>
          <w:rStyle w:val="23"/>
          <w:rFonts w:hint="eastAsia" w:ascii="宋体" w:hAnsi="宋体" w:eastAsia="宋体"/>
          <w:sz w:val="30"/>
          <w:szCs w:val="30"/>
        </w:rPr>
        <w:t>基于蓝牙</w:t>
      </w:r>
      <w:r>
        <w:rPr>
          <w:rStyle w:val="23"/>
          <w:rFonts w:hint="eastAsia" w:ascii="宋体" w:hAnsi="宋体" w:eastAsia="宋体"/>
          <w:sz w:val="30"/>
          <w:szCs w:val="30"/>
          <w:lang w:val="en-US"/>
        </w:rPr>
        <w:t>4.0</w:t>
      </w:r>
      <w:r>
        <w:rPr>
          <w:rStyle w:val="23"/>
          <w:rFonts w:hint="eastAsia" w:ascii="宋体" w:hAnsi="宋体" w:eastAsia="宋体"/>
          <w:sz w:val="30"/>
          <w:szCs w:val="30"/>
          <w:lang w:val="en-US" w:eastAsia="zh-CN"/>
        </w:rPr>
        <w:t>的Android智能门锁</w:t>
      </w:r>
      <w:r>
        <w:rPr>
          <w:rStyle w:val="23"/>
          <w:rFonts w:hint="eastAsia" w:ascii="宋体" w:hAnsi="宋体" w:eastAsia="宋体"/>
          <w:sz w:val="30"/>
          <w:szCs w:val="30"/>
        </w:rPr>
        <w:t>控制系统研究背景</w:t>
      </w:r>
      <w:bookmarkEnd w:id="15"/>
      <w:bookmarkEnd w:id="16"/>
      <w:bookmarkEnd w:id="17"/>
      <w:bookmarkEnd w:id="18"/>
      <w:bookmarkEnd w:id="19"/>
      <w:bookmarkEnd w:id="20"/>
      <w:bookmarkEnd w:id="21"/>
    </w:p>
    <w:p>
      <w:pPr>
        <w:spacing w:line="360" w:lineRule="auto"/>
        <w:ind w:firstLine="420"/>
        <w:rPr>
          <w:rFonts w:hint="eastAsia"/>
          <w:sz w:val="24"/>
        </w:rPr>
      </w:pPr>
      <w:r>
        <w:rPr>
          <w:rFonts w:hint="eastAsia"/>
          <w:sz w:val="24"/>
          <w:lang w:eastAsia="zh-CN"/>
        </w:rPr>
        <w:t>门</w:t>
      </w:r>
      <w:r>
        <w:rPr>
          <w:rFonts w:hint="eastAsia"/>
          <w:sz w:val="24"/>
        </w:rPr>
        <w:t>锁</w:t>
      </w:r>
      <w:r>
        <w:rPr>
          <w:rFonts w:hint="eastAsia"/>
          <w:sz w:val="24"/>
          <w:lang w:eastAsia="zh-CN"/>
        </w:rPr>
        <w:t>作为家庭</w:t>
      </w:r>
      <w:r>
        <w:rPr>
          <w:rFonts w:hint="eastAsia"/>
          <w:sz w:val="24"/>
        </w:rPr>
        <w:t>的第一</w:t>
      </w:r>
      <w:r>
        <w:rPr>
          <w:rFonts w:hint="eastAsia"/>
          <w:sz w:val="24"/>
          <w:lang w:eastAsia="zh-CN"/>
        </w:rPr>
        <w:t>层</w:t>
      </w:r>
      <w:r>
        <w:rPr>
          <w:rFonts w:hint="eastAsia"/>
          <w:sz w:val="24"/>
        </w:rPr>
        <w:t>安全</w:t>
      </w:r>
      <w:r>
        <w:rPr>
          <w:rFonts w:hint="eastAsia"/>
          <w:sz w:val="24"/>
          <w:lang w:eastAsia="zh-CN"/>
        </w:rPr>
        <w:t>防护</w:t>
      </w:r>
      <w:r>
        <w:rPr>
          <w:rFonts w:hint="eastAsia"/>
          <w:sz w:val="24"/>
        </w:rPr>
        <w:t>，</w:t>
      </w:r>
      <w:r>
        <w:rPr>
          <w:rFonts w:hint="eastAsia"/>
          <w:sz w:val="24"/>
          <w:lang w:eastAsia="zh-CN"/>
        </w:rPr>
        <w:t>其重要性不言而喻</w:t>
      </w:r>
      <w:r>
        <w:rPr>
          <w:rFonts w:hint="eastAsia"/>
          <w:sz w:val="24"/>
        </w:rPr>
        <w:t>。</w:t>
      </w:r>
      <w:r>
        <w:rPr>
          <w:rFonts w:hint="eastAsia"/>
          <w:sz w:val="24"/>
          <w:lang w:eastAsia="zh-CN"/>
        </w:rPr>
        <w:t>如今</w:t>
      </w:r>
      <w:r>
        <w:rPr>
          <w:rFonts w:hint="eastAsia"/>
          <w:sz w:val="24"/>
        </w:rPr>
        <w:t>在智能家居的大浪潮下，</w:t>
      </w:r>
      <w:r>
        <w:rPr>
          <w:rFonts w:hint="eastAsia"/>
          <w:sz w:val="24"/>
          <w:lang w:eastAsia="zh-CN"/>
        </w:rPr>
        <w:t>智能</w:t>
      </w:r>
      <w:r>
        <w:rPr>
          <w:rFonts w:hint="eastAsia"/>
          <w:sz w:val="24"/>
        </w:rPr>
        <w:t>门锁</w:t>
      </w:r>
      <w:r>
        <w:rPr>
          <w:rFonts w:hint="eastAsia"/>
          <w:sz w:val="24"/>
          <w:lang w:eastAsia="zh-CN"/>
        </w:rPr>
        <w:t>也将成为一个大趋势</w:t>
      </w:r>
      <w:r>
        <w:rPr>
          <w:rFonts w:hint="eastAsia"/>
          <w:sz w:val="24"/>
        </w:rPr>
        <w:t>。智能门锁</w:t>
      </w:r>
      <w:r>
        <w:rPr>
          <w:rFonts w:hint="eastAsia"/>
          <w:sz w:val="24"/>
          <w:lang w:eastAsia="zh-CN"/>
        </w:rPr>
        <w:t>了</w:t>
      </w:r>
      <w:r>
        <w:rPr>
          <w:rFonts w:hint="eastAsia"/>
          <w:sz w:val="24"/>
        </w:rPr>
        <w:t>集成电路设计</w:t>
      </w:r>
      <w:r>
        <w:rPr>
          <w:rFonts w:hint="eastAsia"/>
          <w:sz w:val="24"/>
          <w:lang w:eastAsia="zh-CN"/>
        </w:rPr>
        <w:t>，</w:t>
      </w:r>
      <w:r>
        <w:rPr>
          <w:rFonts w:hint="eastAsia"/>
          <w:sz w:val="24"/>
        </w:rPr>
        <w:t>电子元器件</w:t>
      </w:r>
      <w:r>
        <w:rPr>
          <w:rFonts w:hint="eastAsia"/>
          <w:sz w:val="24"/>
          <w:lang w:eastAsia="zh-CN"/>
        </w:rPr>
        <w:t>，</w:t>
      </w:r>
      <w:r>
        <w:rPr>
          <w:rFonts w:hint="eastAsia"/>
          <w:sz w:val="24"/>
        </w:rPr>
        <w:t>物联网等多种技术</w:t>
      </w:r>
      <w:r>
        <w:rPr>
          <w:rFonts w:hint="eastAsia"/>
          <w:sz w:val="24"/>
          <w:lang w:eastAsia="zh-CN"/>
        </w:rPr>
        <w:t>，</w:t>
      </w:r>
      <w:r>
        <w:rPr>
          <w:rFonts w:hint="eastAsia"/>
          <w:sz w:val="24"/>
        </w:rPr>
        <w:t>随着大规模集成电路技术</w:t>
      </w:r>
      <w:r>
        <w:rPr>
          <w:rFonts w:hint="eastAsia"/>
          <w:sz w:val="24"/>
          <w:lang w:eastAsia="zh-CN"/>
        </w:rPr>
        <w:t>的突破，</w:t>
      </w:r>
      <w:r>
        <w:rPr>
          <w:rFonts w:hint="eastAsia"/>
          <w:sz w:val="24"/>
        </w:rPr>
        <w:t>物联网</w:t>
      </w:r>
      <w:r>
        <w:rPr>
          <w:rFonts w:hint="eastAsia"/>
          <w:sz w:val="24"/>
          <w:lang w:eastAsia="zh-CN"/>
        </w:rPr>
        <w:t>技术</w:t>
      </w:r>
      <w:r>
        <w:rPr>
          <w:rFonts w:hint="eastAsia"/>
          <w:sz w:val="24"/>
        </w:rPr>
        <w:t>的发展</w:t>
      </w:r>
      <w:r>
        <w:rPr>
          <w:rFonts w:hint="eastAsia"/>
          <w:sz w:val="24"/>
          <w:lang w:eastAsia="zh-CN"/>
        </w:rPr>
        <w:t>，生物技术的研究</w:t>
      </w:r>
      <w:r>
        <w:rPr>
          <w:rFonts w:hint="eastAsia"/>
          <w:sz w:val="24"/>
        </w:rPr>
        <w:t>，出现了带微处理器</w:t>
      </w:r>
      <w:r>
        <w:rPr>
          <w:rFonts w:hint="eastAsia"/>
          <w:sz w:val="24"/>
          <w:lang w:eastAsia="zh-CN"/>
        </w:rPr>
        <w:t>，可以通过指纹识别，瞳孔虹膜识别，光照密码</w:t>
      </w:r>
      <w:r>
        <w:rPr>
          <w:rFonts w:hint="eastAsia"/>
          <w:sz w:val="24"/>
        </w:rPr>
        <w:t>和远程遥控的智能门锁，它们除了具有一般门锁</w:t>
      </w:r>
      <w:r>
        <w:rPr>
          <w:rFonts w:hint="eastAsia"/>
          <w:sz w:val="24"/>
          <w:lang w:eastAsia="zh-CN"/>
        </w:rPr>
        <w:t>所具备的安全</w:t>
      </w:r>
      <w:r>
        <w:rPr>
          <w:rFonts w:hint="eastAsia"/>
          <w:sz w:val="24"/>
        </w:rPr>
        <w:t>功能外，还</w:t>
      </w:r>
      <w:r>
        <w:rPr>
          <w:rFonts w:hint="eastAsia"/>
          <w:sz w:val="24"/>
          <w:lang w:eastAsia="zh-CN"/>
        </w:rPr>
        <w:t>有更安全，更便捷，更智能的功能</w:t>
      </w:r>
      <w:r>
        <w:rPr>
          <w:rFonts w:hint="eastAsia"/>
          <w:sz w:val="24"/>
        </w:rPr>
        <w:t>，从而使</w:t>
      </w:r>
      <w:r>
        <w:rPr>
          <w:rFonts w:hint="eastAsia"/>
          <w:sz w:val="24"/>
          <w:lang w:eastAsia="zh-CN"/>
        </w:rPr>
        <w:t>门锁大大方便了人们的生活</w:t>
      </w:r>
      <w:r>
        <w:rPr>
          <w:rFonts w:hint="eastAsia"/>
          <w:sz w:val="24"/>
        </w:rPr>
        <w:t>。</w:t>
      </w:r>
    </w:p>
    <w:p>
      <w:pPr>
        <w:spacing w:line="360" w:lineRule="auto"/>
        <w:ind w:firstLine="420"/>
        <w:rPr>
          <w:rFonts w:hint="eastAsia"/>
          <w:sz w:val="24"/>
          <w:lang w:val="en-US" w:eastAsia="zh-CN"/>
        </w:rPr>
      </w:pPr>
      <w:r>
        <w:rPr>
          <w:rFonts w:hint="eastAsia"/>
          <w:sz w:val="24"/>
          <w:lang w:val="en-US" w:eastAsia="zh-CN"/>
        </w:rPr>
        <w:t>智能门锁市场正处于上升阶段，未来的市场规模将升至1000亿，这个市场将会成为物联网最大的应用市场之一。在政策支持，人工智能发展，消费观念改变等诸多有利的因素刺激下，中国智能门锁业很快将处于快速发展阶段。包括智能锁制造商，技术支持提供商，配件供应商，物联网技术公司和安全公司在内的智能门锁产业集群也将趋于成熟。</w:t>
      </w:r>
    </w:p>
    <w:p>
      <w:pPr>
        <w:spacing w:line="360" w:lineRule="auto"/>
        <w:ind w:firstLine="420"/>
        <w:rPr>
          <w:rFonts w:hint="eastAsia"/>
          <w:sz w:val="24"/>
          <w:lang w:val="en-US" w:eastAsia="zh-CN"/>
        </w:rPr>
      </w:pPr>
      <w:r>
        <w:rPr>
          <w:rFonts w:hint="eastAsia"/>
          <w:sz w:val="24"/>
          <w:lang w:val="en-US" w:eastAsia="zh-CN"/>
        </w:rPr>
        <w:t>智能门锁属于一种新兴产业，智能门锁产业的发展基于现代传感器技术，计算机技术，无线通讯技术，自动控制技术等技术的支持。随着计算机技术，无线通信技术，现代传感器技术和自动控制技术的飞速发展，智能门锁控制系统技术应运而生，并且在不断地发展和进步。智能家居最早出现在20世纪90年代初，那时主要研究的是智能灯光控制，而后经过几十年的努力，慢慢汇聚了大量的智能家居。美国本来是最早开始研究智能家居的国家，但并未立即普及研究成果，后来韩国在其政府的大力支持和先进的研究成果下，成为了第一个普及智能家居的国家。</w:t>
      </w:r>
    </w:p>
    <w:p>
      <w:pPr>
        <w:spacing w:line="360" w:lineRule="auto"/>
        <w:ind w:firstLine="420"/>
        <w:rPr>
          <w:rFonts w:hint="eastAsia"/>
          <w:sz w:val="24"/>
          <w:lang w:val="en-US" w:eastAsia="zh-CN"/>
        </w:rPr>
      </w:pPr>
      <w:r>
        <w:rPr>
          <w:rFonts w:hint="eastAsia"/>
          <w:sz w:val="24"/>
          <w:lang w:val="en-US" w:eastAsia="zh-CN"/>
        </w:rPr>
        <w:t> 智能门锁的出现将会给人们的生活带来了不少的方便。例如人们出门不用再检查自己是否带着钥匙，上班或者在外地都可通过手机来远程打开门锁，还能查看家人进出门情况。出租房屋可以选择添加或者清除租客的密码而无需去换锁芯等等，极大得提高了人们开锁的方便和快捷。</w:t>
      </w:r>
    </w:p>
    <w:p>
      <w:pPr>
        <w:spacing w:line="360" w:lineRule="auto"/>
        <w:ind w:firstLine="420"/>
        <w:rPr>
          <w:rFonts w:hint="eastAsia"/>
          <w:sz w:val="24"/>
        </w:rPr>
      </w:pP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22" w:name="_Toc31352"/>
      <w:bookmarkStart w:id="23" w:name="_Toc22803"/>
      <w:bookmarkStart w:id="24" w:name="_Toc4907"/>
      <w:bookmarkStart w:id="25" w:name="_Toc4695"/>
      <w:bookmarkStart w:id="26" w:name="_Toc22251"/>
      <w:bookmarkStart w:id="27" w:name="_Toc9738"/>
      <w:r>
        <w:rPr>
          <w:rStyle w:val="23"/>
          <w:rFonts w:hint="eastAsia" w:ascii="宋体" w:hAnsi="宋体" w:eastAsia="宋体"/>
          <w:sz w:val="30"/>
          <w:szCs w:val="30"/>
          <w:lang w:val="en-US" w:eastAsia="zh-CN"/>
        </w:rPr>
        <w:t>现有门锁控制方案</w:t>
      </w:r>
      <w:bookmarkEnd w:id="22"/>
      <w:bookmarkEnd w:id="23"/>
      <w:bookmarkEnd w:id="24"/>
      <w:bookmarkEnd w:id="25"/>
      <w:bookmarkEnd w:id="26"/>
      <w:bookmarkEnd w:id="27"/>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28" w:name="_Toc14504"/>
      <w:bookmarkStart w:id="29" w:name="_Toc22372"/>
      <w:bookmarkStart w:id="30" w:name="_Toc30527"/>
      <w:bookmarkStart w:id="31" w:name="_Toc30928"/>
      <w:bookmarkStart w:id="32" w:name="_Toc12938"/>
      <w:bookmarkStart w:id="33" w:name="_Toc2838"/>
      <w:r>
        <w:rPr>
          <w:rStyle w:val="23"/>
          <w:rFonts w:hint="eastAsia" w:ascii="宋体" w:hAnsi="宋体" w:eastAsia="宋体"/>
          <w:sz w:val="28"/>
          <w:szCs w:val="28"/>
        </w:rPr>
        <w:t>传统蓝牙控制</w:t>
      </w:r>
      <w:bookmarkEnd w:id="28"/>
      <w:bookmarkEnd w:id="29"/>
      <w:bookmarkEnd w:id="30"/>
      <w:bookmarkEnd w:id="31"/>
      <w:bookmarkEnd w:id="32"/>
      <w:bookmarkEnd w:id="33"/>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传统蓝牙门锁控制通常采用传统蓝牙进行无线通信。具有无钥匙、安全性较高、远程控制的优点。通过手机程序连接门锁上的蓝牙模块，给门锁发送开锁指令实现开锁控制。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34" w:name="_Toc17933"/>
      <w:r>
        <w:rPr>
          <w:rStyle w:val="23"/>
          <w:rFonts w:hint="eastAsia" w:ascii="宋体" w:hAnsi="宋体" w:eastAsia="宋体"/>
          <w:sz w:val="28"/>
          <w:szCs w:val="28"/>
        </w:rPr>
        <w:t>生物特征识别控制</w:t>
      </w:r>
      <w:bookmarkEnd w:id="34"/>
    </w:p>
    <w:p>
      <w:pPr>
        <w:spacing w:line="360" w:lineRule="auto"/>
        <w:ind w:firstLine="420"/>
        <w:rPr>
          <w:rFonts w:hint="eastAsia" w:ascii="宋体" w:hAnsi="宋体"/>
          <w:sz w:val="24"/>
          <w:lang w:val="en-US" w:eastAsia="zh-CN"/>
        </w:rPr>
      </w:pPr>
      <w:r>
        <w:rPr>
          <w:rFonts w:hint="eastAsia" w:ascii="宋体" w:hAnsi="宋体"/>
          <w:sz w:val="24"/>
          <w:lang w:val="en-US" w:eastAsia="zh-CN"/>
        </w:rPr>
        <w:t>这是一种通过指纹，瞳孔，人脸等生物特征识别来实现智能门锁的控制方式。具有安全性高，无需钥匙的优点。在被控源上装有生物特征识别器，控制实现过程为：在控制器上按下指纹或瞳孔，人脸对准摄像头，自动识别生物特征是否正确，以此来实现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35" w:name="_Toc7831"/>
      <w:bookmarkStart w:id="36" w:name="_Toc17241"/>
      <w:bookmarkStart w:id="37" w:name="_Toc16229"/>
      <w:bookmarkStart w:id="38" w:name="_Toc3819"/>
      <w:bookmarkStart w:id="39" w:name="_Toc10269"/>
      <w:bookmarkStart w:id="40" w:name="_Toc16776"/>
      <w:r>
        <w:rPr>
          <w:rStyle w:val="23"/>
          <w:rFonts w:hint="eastAsia" w:ascii="宋体" w:hAnsi="宋体" w:eastAsia="宋体"/>
          <w:sz w:val="28"/>
          <w:szCs w:val="28"/>
          <w:lang w:val="en-US"/>
        </w:rPr>
        <w:t>wifi</w:t>
      </w:r>
      <w:r>
        <w:rPr>
          <w:rStyle w:val="23"/>
          <w:rFonts w:hint="eastAsia" w:ascii="宋体" w:hAnsi="宋体" w:eastAsia="宋体"/>
          <w:sz w:val="28"/>
          <w:szCs w:val="28"/>
        </w:rPr>
        <w:t>控制</w:t>
      </w:r>
      <w:bookmarkEnd w:id="35"/>
      <w:bookmarkEnd w:id="36"/>
      <w:bookmarkEnd w:id="37"/>
      <w:bookmarkEnd w:id="38"/>
      <w:bookmarkEnd w:id="39"/>
      <w:bookmarkEnd w:id="40"/>
    </w:p>
    <w:p>
      <w:pPr>
        <w:spacing w:line="360" w:lineRule="auto"/>
        <w:ind w:firstLine="420"/>
        <w:rPr>
          <w:rFonts w:hint="eastAsia" w:ascii="宋体" w:hAnsi="宋体"/>
          <w:sz w:val="24"/>
          <w:lang w:val="en-US" w:eastAsia="zh-CN"/>
        </w:rPr>
      </w:pPr>
      <w:r>
        <w:rPr>
          <w:rFonts w:hint="eastAsia" w:ascii="宋体" w:hAnsi="宋体"/>
          <w:sz w:val="24"/>
          <w:lang w:val="en-US" w:eastAsia="zh-CN"/>
        </w:rPr>
        <w:t>在门锁上装有wifi模块，用户通过手机软件连接wifi，通过wifi发送开锁指令，从而控制。具有便捷，远程的优点。通过手机程序连接门锁上的wifi模块，给门锁发送开锁指令实现开锁控制。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密码控制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输入密码</w:t>
      </w:r>
      <w:r>
        <w:rPr>
          <w:rFonts w:hint="eastAsia" w:ascii="宋体" w:hAnsi="宋体" w:eastAsiaTheme="minorEastAsia" w:cstheme="minorBidi"/>
          <w:kern w:val="0"/>
          <w:sz w:val="24"/>
          <w:szCs w:val="22"/>
          <w:lang w:val="en-US" w:eastAsia="zh-CN" w:bidi="ar"/>
        </w:rPr>
        <w:t>即可开启门锁。密码长短不定，根据不同的产品有</w:t>
      </w:r>
      <w:r>
        <w:rPr>
          <w:rFonts w:hint="eastAsia" w:ascii="宋体" w:hAnsi="宋体"/>
          <w:sz w:val="24"/>
          <w:lang w:val="en-US" w:eastAsia="zh-CN"/>
        </w:rPr>
        <w:t>不同的规格。有便捷，快速的优点。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钥匙控制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传统的开锁方式，用钥匙来开启门锁。有安全性较高的优点。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lang w:val="en-US"/>
        </w:rPr>
        <w:t>IC卡</w:t>
      </w:r>
      <w:r>
        <w:rPr>
          <w:rStyle w:val="23"/>
          <w:rFonts w:hint="eastAsia" w:ascii="宋体" w:hAnsi="宋体" w:eastAsia="宋体"/>
          <w:sz w:val="28"/>
          <w:szCs w:val="28"/>
        </w:rPr>
        <w:t>控制</w:t>
      </w:r>
    </w:p>
    <w:p>
      <w:pPr>
        <w:spacing w:line="360" w:lineRule="auto"/>
        <w:ind w:firstLine="420"/>
        <w:rPr>
          <w:rFonts w:hint="eastAsia" w:ascii="宋体" w:hAnsi="宋体"/>
          <w:sz w:val="24"/>
          <w:lang w:val="en-US" w:eastAsia="zh-CN"/>
        </w:rPr>
      </w:pPr>
      <w:r>
        <w:rPr>
          <w:rFonts w:hint="eastAsia" w:ascii="宋体" w:hAnsi="宋体" w:eastAsiaTheme="minorEastAsia" w:cstheme="minorBidi"/>
          <w:kern w:val="0"/>
          <w:sz w:val="24"/>
          <w:szCs w:val="22"/>
          <w:lang w:val="en-US" w:eastAsia="zh-CN" w:bidi="ar"/>
        </w:rPr>
        <w:t>IC卡一般包括用户存储器，保护存储器和加密存储器。用户存储器内主要存储</w:t>
      </w:r>
      <w:r>
        <w:rPr>
          <w:rFonts w:hint="eastAsia" w:ascii="宋体" w:hAnsi="宋体" w:cstheme="minorBidi"/>
          <w:kern w:val="0"/>
          <w:sz w:val="24"/>
          <w:szCs w:val="22"/>
          <w:lang w:val="en-US" w:eastAsia="zh-CN" w:bidi="ar"/>
        </w:rPr>
        <w:t>环境</w:t>
      </w:r>
      <w:r>
        <w:rPr>
          <w:rFonts w:hint="eastAsia" w:ascii="宋体" w:hAnsi="宋体" w:eastAsiaTheme="minorEastAsia" w:cstheme="minorBidi"/>
          <w:kern w:val="0"/>
          <w:sz w:val="24"/>
          <w:szCs w:val="22"/>
          <w:lang w:val="en-US" w:eastAsia="zh-CN" w:bidi="ar"/>
        </w:rPr>
        <w:t>代码、识别代码、控制代码等锁内基本信息及开锁记录。加密存储器内存储可编程密码和错误计数器。用户存储器中数据的变化仅在输入一个保密的可编程密码后</w:t>
      </w:r>
      <w:r>
        <w:rPr>
          <w:rFonts w:hint="eastAsia" w:ascii="宋体" w:hAnsi="宋体" w:cstheme="minorBidi"/>
          <w:kern w:val="0"/>
          <w:sz w:val="24"/>
          <w:szCs w:val="22"/>
          <w:lang w:val="en-US" w:eastAsia="zh-CN" w:bidi="ar"/>
        </w:rPr>
        <w:t>，通过读取插入的IC卡内信息并进行辨识，控制门锁。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41" w:name="_Toc20365"/>
      <w:bookmarkStart w:id="42" w:name="_Toc22154"/>
      <w:bookmarkStart w:id="43" w:name="_Toc32482"/>
      <w:bookmarkStart w:id="44" w:name="_Toc26989"/>
      <w:bookmarkStart w:id="45" w:name="_Toc11412"/>
      <w:bookmarkStart w:id="46" w:name="_Toc18921"/>
      <w:r>
        <w:rPr>
          <w:rStyle w:val="23"/>
          <w:rFonts w:hint="eastAsia" w:ascii="宋体" w:hAnsi="宋体" w:eastAsia="宋体"/>
          <w:sz w:val="30"/>
          <w:szCs w:val="30"/>
          <w:lang w:val="en-US" w:eastAsia="zh-CN"/>
        </w:rPr>
        <w:t>方案比较</w:t>
      </w:r>
      <w:bookmarkEnd w:id="41"/>
      <w:bookmarkEnd w:id="42"/>
      <w:bookmarkEnd w:id="43"/>
      <w:bookmarkEnd w:id="44"/>
      <w:bookmarkEnd w:id="45"/>
      <w:bookmarkEnd w:id="46"/>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47" w:name="_Toc8827"/>
      <w:bookmarkStart w:id="48" w:name="_Toc8613"/>
      <w:bookmarkStart w:id="49" w:name="_Toc13993"/>
      <w:bookmarkStart w:id="50" w:name="_Toc7532"/>
      <w:bookmarkStart w:id="51" w:name="_Toc20726"/>
      <w:bookmarkStart w:id="52" w:name="_Toc127"/>
      <w:r>
        <w:rPr>
          <w:rStyle w:val="23"/>
          <w:rFonts w:hint="eastAsia" w:ascii="宋体" w:hAnsi="宋体" w:eastAsia="宋体"/>
          <w:sz w:val="28"/>
          <w:szCs w:val="28"/>
        </w:rPr>
        <w:t>传统蓝牙控制方式</w:t>
      </w:r>
      <w:bookmarkEnd w:id="47"/>
      <w:bookmarkEnd w:id="48"/>
      <w:bookmarkEnd w:id="49"/>
      <w:bookmarkEnd w:id="50"/>
      <w:bookmarkEnd w:id="51"/>
      <w:bookmarkEnd w:id="52"/>
    </w:p>
    <w:p>
      <w:pPr>
        <w:spacing w:line="360" w:lineRule="auto"/>
        <w:ind w:firstLine="420"/>
        <w:rPr>
          <w:rFonts w:hint="eastAsia" w:ascii="宋体" w:hAnsi="宋体"/>
          <w:sz w:val="24"/>
          <w:lang w:val="en-US" w:eastAsia="zh-CN"/>
        </w:rPr>
      </w:pPr>
      <w:r>
        <w:rPr>
          <w:rFonts w:hint="eastAsia" w:ascii="宋体" w:hAnsi="宋体"/>
          <w:sz w:val="24"/>
          <w:lang w:val="en-US" w:eastAsia="zh-CN"/>
        </w:rPr>
        <w:t>BLE蓝牙与传统蓝牙相比的优点，能自适应跳频，最大程度减少和其他2.4GHz-ISM频段无线技术的干扰，更快的连接速度，连接范围更大，最大可至300米，使用24-bitCRC校验抗干扰能力强，使用AES-128加密安全性更高。</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53" w:name="_Toc27905"/>
      <w:r>
        <w:rPr>
          <w:rStyle w:val="23"/>
          <w:rFonts w:hint="eastAsia" w:ascii="宋体" w:hAnsi="宋体" w:eastAsia="宋体"/>
          <w:sz w:val="28"/>
          <w:szCs w:val="28"/>
        </w:rPr>
        <w:t>生物特征识别控制</w:t>
      </w:r>
      <w:bookmarkEnd w:id="53"/>
    </w:p>
    <w:p>
      <w:pPr>
        <w:spacing w:line="360" w:lineRule="auto"/>
        <w:ind w:firstLine="420"/>
        <w:rPr>
          <w:rFonts w:hint="eastAsia" w:ascii="宋体" w:hAnsi="宋体"/>
          <w:sz w:val="24"/>
          <w:lang w:val="en-US" w:eastAsia="zh-CN"/>
        </w:rPr>
      </w:pPr>
      <w:r>
        <w:rPr>
          <w:rFonts w:hint="eastAsia" w:ascii="宋体" w:hAnsi="宋体"/>
          <w:sz w:val="24"/>
          <w:lang w:val="en-US" w:eastAsia="zh-CN"/>
        </w:rPr>
        <w:t>该控制方式安全性非常高，识别效果也非常好，已经应用于很多场景，其与蓝牙控制相比唯一的缺点就是不能远程控制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54" w:name="_Toc18637"/>
      <w:bookmarkStart w:id="55" w:name="_Toc27347"/>
      <w:bookmarkStart w:id="56" w:name="_Toc31644"/>
      <w:bookmarkStart w:id="57" w:name="_Toc17028"/>
      <w:bookmarkStart w:id="58" w:name="_Toc9077"/>
      <w:bookmarkStart w:id="59" w:name="_Toc14428"/>
      <w:r>
        <w:rPr>
          <w:rStyle w:val="23"/>
          <w:rFonts w:hint="eastAsia" w:ascii="宋体" w:hAnsi="宋体" w:eastAsia="宋体"/>
          <w:sz w:val="28"/>
          <w:szCs w:val="28"/>
          <w:lang w:val="en-US"/>
        </w:rPr>
        <w:t>wifi</w:t>
      </w:r>
      <w:r>
        <w:rPr>
          <w:rStyle w:val="23"/>
          <w:rFonts w:hint="eastAsia" w:ascii="宋体" w:hAnsi="宋体" w:eastAsia="宋体"/>
          <w:sz w:val="28"/>
          <w:szCs w:val="28"/>
        </w:rPr>
        <w:t>控制</w:t>
      </w:r>
      <w:bookmarkEnd w:id="54"/>
      <w:bookmarkEnd w:id="55"/>
      <w:bookmarkEnd w:id="56"/>
      <w:bookmarkEnd w:id="57"/>
      <w:bookmarkEnd w:id="58"/>
      <w:bookmarkEnd w:id="59"/>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这种控制方案虽然有远程、方便等优点，但是其安全性较差，很容易受到黑客攻击。</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密码控制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这种控制方案虽然无需有易丢问题，但是密码过短不够安全，过长记忆麻烦，而且存在被偷窥密码的风险。</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钥匙控制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这种控制方案是当下最主要的方案，但是其弊端已经十分明显，钥匙易丢，无法远程控制，容易被小偷撬开等等，未来必将被智能门锁取代。</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lang w:val="en-US"/>
        </w:rPr>
        <w:t>IC卡</w:t>
      </w:r>
      <w:r>
        <w:rPr>
          <w:rStyle w:val="23"/>
          <w:rFonts w:hint="eastAsia" w:ascii="宋体" w:hAnsi="宋体" w:eastAsia="宋体"/>
          <w:sz w:val="28"/>
          <w:szCs w:val="28"/>
        </w:rPr>
        <w:t>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这种控制方案在酒店，学校等地应用较多，其有成本低，方便，较安全等优点，但是安全性不够蓝牙控制，生物特征识别这些方案高，而且无法远程控制，还存在类似于钥匙的易丢问题。</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本文的主要工作</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本文采用了蓝牙4.0无线传输技术，</w:t>
      </w:r>
      <w:r>
        <w:rPr>
          <w:rFonts w:hint="eastAsia"/>
          <w:color w:val="000000"/>
          <w:sz w:val="24"/>
          <w:lang w:val="en-US" w:eastAsia="zh-CN"/>
        </w:rPr>
        <w:t>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60" w:name="_Toc13947"/>
      <w:bookmarkStart w:id="61" w:name="_Toc12372"/>
      <w:bookmarkStart w:id="62" w:name="_Toc21221"/>
      <w:bookmarkStart w:id="63" w:name="_Toc27936"/>
      <w:bookmarkStart w:id="64" w:name="_Toc29050"/>
      <w:bookmarkStart w:id="65" w:name="_Toc1739"/>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w:t>
      </w:r>
      <w:r>
        <w:rPr>
          <w:rStyle w:val="23"/>
          <w:rFonts w:hint="eastAsia" w:ascii="宋体" w:hAnsi="宋体" w:eastAsia="宋体"/>
          <w:sz w:val="28"/>
          <w:szCs w:val="28"/>
          <w:lang w:val="en-US" w:eastAsia="zh-CN"/>
        </w:rPr>
        <w:t>的</w:t>
      </w:r>
      <w:r>
        <w:rPr>
          <w:rStyle w:val="23"/>
          <w:rFonts w:hint="eastAsia" w:ascii="宋体" w:hAnsi="宋体" w:eastAsia="宋体"/>
          <w:sz w:val="28"/>
          <w:szCs w:val="28"/>
        </w:rPr>
        <w:t>优势</w:t>
      </w:r>
      <w:bookmarkEnd w:id="60"/>
      <w:bookmarkEnd w:id="61"/>
      <w:bookmarkEnd w:id="62"/>
      <w:bookmarkEnd w:id="63"/>
      <w:bookmarkEnd w:id="64"/>
      <w:bookmarkEnd w:id="65"/>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现有的智能门锁控制方案非常多，但都有各自的缺点，传统蓝牙控制方案安全性不够高，功耗大，生物特征识别控制方案无法远程控制，成本高，wifi控制方案安全性差，密码控制方案无法远程，易被偷窥，钥匙控制方案无法远程，易丢钥匙，易被撬锁，IC卡控制方案无法远程，易丢卡。</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而本文的所提出的方案是传统蓝牙控制方案的升级版，采用AES-128加密算法保证了数据传输的安全性；BLE蓝牙低功耗技术，大大延长电池使用时间；使用自适应跳频技术和24位CRC校验技术，有更强的抗干扰能力；通信距离最远可至300米，有更远的传输距离；3毫秒内的连接设置与数据传输，更低的时延。且蓝牙4.0控制方式实现简单、成本低，Android程序操控简单易懂，方便上手，非常适合大众的需求。</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66" w:name="_Toc14879"/>
      <w:bookmarkStart w:id="67" w:name="_Toc10312"/>
      <w:bookmarkStart w:id="68" w:name="_Toc1293"/>
      <w:bookmarkStart w:id="69" w:name="_Toc26503"/>
      <w:bookmarkStart w:id="70" w:name="_Toc30852"/>
      <w:bookmarkStart w:id="71" w:name="_Toc4950"/>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控制方案研究意义</w:t>
      </w:r>
      <w:bookmarkEnd w:id="66"/>
      <w:bookmarkEnd w:id="67"/>
      <w:bookmarkEnd w:id="68"/>
      <w:bookmarkEnd w:id="69"/>
      <w:bookmarkEnd w:id="70"/>
      <w:bookmarkEnd w:id="71"/>
    </w:p>
    <w:p>
      <w:pPr>
        <w:autoSpaceDE w:val="0"/>
        <w:autoSpaceDN w:val="0"/>
        <w:adjustRightInd w:val="0"/>
        <w:spacing w:line="360" w:lineRule="auto"/>
        <w:ind w:firstLine="480" w:firstLineChars="200"/>
        <w:jc w:val="left"/>
        <w:rPr>
          <w:rFonts w:hint="eastAsia"/>
          <w:sz w:val="24"/>
          <w:lang w:val="en-US" w:eastAsia="zh-CN"/>
        </w:rPr>
      </w:pPr>
      <w:r>
        <w:rPr>
          <w:rFonts w:hint="eastAsia"/>
          <w:sz w:val="24"/>
          <w:lang w:val="en-US" w:eastAsia="zh-CN"/>
        </w:rPr>
        <w:t>蓝牙技术是一种新兴的支持短距离无线连接的通信技术。设备一般采用时分双工传输系统来实现全双工传输，并在工业科学医疗频段，也就是工业、科学和医学频段上运行。这个频段可以直接使用而无需申请。蓝牙技术不但能够简化掌上电脑，笔记本电脑，手机等移动设备之间的通信，而且还能够将这些设备与互联网之间的连接变得更简洁，使得这些设备和因特网间的数据传输变得更加得高效。基于蓝牙的智能门锁系统采用蓝牙连接的通信功能来打开和关闭门锁，通过设置加密算法舍去平时携带钥匙的繁琐，开门动作直接由智能终端来执行。该技术还可以通过在蓝牙主终端和多个蓝牙从终端之间对接来实现在安全环境中用钥匙打开多个门锁，消除了多钥匙的麻烦和繁琐、极大地便利了人们的生活。</w:t>
      </w:r>
    </w:p>
    <w:p>
      <w:pPr>
        <w:spacing w:line="360" w:lineRule="auto"/>
        <w:ind w:firstLine="480" w:firstLineChars="200"/>
        <w:outlineLvl w:val="0"/>
        <w:rPr>
          <w:rFonts w:hint="eastAsia"/>
          <w:sz w:val="24"/>
          <w:lang w:val="en-US" w:eastAsia="zh-CN"/>
        </w:rPr>
      </w:pPr>
      <w:r>
        <w:rPr>
          <w:rFonts w:hint="eastAsia"/>
          <w:sz w:val="24"/>
          <w:lang w:eastAsia="zh-CN"/>
        </w:rPr>
        <w:t>随着无线通信技术的发展和智能家居的普及，人们对家庭环境安全的追求和对智能便捷生活的追求越来越高。 对于“手机已连接到家庭WiFi，人们无法进入家中”忘记带钥匙的问题，蓝牙智能门锁正好能够解决</w:t>
      </w:r>
      <w:r>
        <w:rPr>
          <w:rFonts w:hint="eastAsia"/>
          <w:sz w:val="24"/>
          <w:lang w:val="en-US" w:eastAsia="zh-CN"/>
        </w:rPr>
        <w:t>。2010 年蓝牙联盟发布了蓝牙4.0规范，蓝牙4.0把3种蓝牙规格集与一体，包括传统蓝牙技术、低功耗蓝牙技术和高速蓝牙技术。其中低功耗技术拥有功耗低、延迟低、保密性高等优点。传统的蓝牙设备采用16－32广播频道，而低功耗蓝牙只用3个广播通道，而且广播时射频的开启时间也都由22.5ms减少到0. 6－1.2ms，从而大大降低了由广播数据导致的功耗。随着人们生活中普及支持蓝牙4.0规范的智能手机，手机APP解锁的蓝牙智能门锁的发展前景越来越广阔。</w:t>
      </w:r>
    </w:p>
    <w:p>
      <w:pPr>
        <w:spacing w:line="360" w:lineRule="auto"/>
        <w:ind w:firstLine="480" w:firstLineChars="200"/>
        <w:outlineLvl w:val="0"/>
        <w:rPr>
          <w:rFonts w:hint="eastAsia"/>
          <w:sz w:val="24"/>
          <w:lang w:val="en-US" w:eastAsia="zh-CN"/>
        </w:rPr>
      </w:pPr>
      <w:r>
        <w:rPr>
          <w:rFonts w:hint="eastAsia"/>
          <w:sz w:val="24"/>
          <w:lang w:eastAsia="zh-CN"/>
        </w:rPr>
        <w:t>由于考虑到蓝牙</w:t>
      </w:r>
      <w:r>
        <w:rPr>
          <w:rFonts w:hint="eastAsia"/>
          <w:sz w:val="24"/>
        </w:rPr>
        <w:t>的特点</w:t>
      </w:r>
      <w:r>
        <w:rPr>
          <w:rFonts w:hint="eastAsia"/>
          <w:sz w:val="24"/>
          <w:lang w:eastAsia="zh-CN"/>
        </w:rPr>
        <w:t>和</w:t>
      </w:r>
      <w:r>
        <w:rPr>
          <w:rFonts w:hint="eastAsia"/>
          <w:sz w:val="24"/>
        </w:rPr>
        <w:t>当代智能</w:t>
      </w:r>
      <w:r>
        <w:rPr>
          <w:rFonts w:hint="eastAsia"/>
          <w:sz w:val="24"/>
          <w:lang w:eastAsia="zh-CN"/>
        </w:rPr>
        <w:t>门锁</w:t>
      </w:r>
      <w:r>
        <w:rPr>
          <w:rFonts w:hint="eastAsia"/>
          <w:sz w:val="24"/>
        </w:rPr>
        <w:t>的实际</w:t>
      </w:r>
      <w:r>
        <w:rPr>
          <w:rFonts w:hint="eastAsia"/>
          <w:sz w:val="24"/>
          <w:lang w:eastAsia="zh-CN"/>
        </w:rPr>
        <w:t>情况</w:t>
      </w:r>
      <w:r>
        <w:rPr>
          <w:rFonts w:hint="eastAsia"/>
          <w:sz w:val="24"/>
        </w:rPr>
        <w:t>，</w:t>
      </w:r>
      <w:r>
        <w:rPr>
          <w:rFonts w:hint="eastAsia"/>
          <w:sz w:val="24"/>
          <w:lang w:eastAsia="zh-CN"/>
        </w:rPr>
        <w:t>蓝牙被选</w:t>
      </w:r>
      <w:r>
        <w:rPr>
          <w:rFonts w:hint="eastAsia"/>
          <w:sz w:val="24"/>
        </w:rPr>
        <w:t>为智能</w:t>
      </w:r>
      <w:r>
        <w:rPr>
          <w:rFonts w:hint="eastAsia"/>
          <w:sz w:val="24"/>
          <w:lang w:eastAsia="zh-CN"/>
        </w:rPr>
        <w:t>门锁</w:t>
      </w:r>
      <w:r>
        <w:rPr>
          <w:rFonts w:hint="eastAsia"/>
          <w:sz w:val="24"/>
        </w:rPr>
        <w:t>中通信的方式，</w:t>
      </w:r>
      <w:r>
        <w:rPr>
          <w:rFonts w:hint="eastAsia"/>
          <w:sz w:val="24"/>
          <w:lang w:eastAsia="zh-CN"/>
        </w:rPr>
        <w:t>基于蓝牙</w:t>
      </w:r>
      <w:r>
        <w:rPr>
          <w:rFonts w:hint="eastAsia"/>
          <w:sz w:val="24"/>
        </w:rPr>
        <w:t>设计</w:t>
      </w:r>
      <w:r>
        <w:rPr>
          <w:rFonts w:hint="eastAsia"/>
          <w:sz w:val="24"/>
          <w:lang w:eastAsia="zh-CN"/>
        </w:rPr>
        <w:t>了</w:t>
      </w:r>
      <w:r>
        <w:rPr>
          <w:rFonts w:hint="eastAsia"/>
          <w:sz w:val="24"/>
        </w:rPr>
        <w:t>一种智能</w:t>
      </w:r>
      <w:r>
        <w:rPr>
          <w:rFonts w:hint="eastAsia"/>
          <w:sz w:val="24"/>
          <w:lang w:eastAsia="zh-CN"/>
        </w:rPr>
        <w:t>门锁</w:t>
      </w:r>
      <w:r>
        <w:rPr>
          <w:rFonts w:hint="eastAsia"/>
          <w:sz w:val="24"/>
        </w:rPr>
        <w:t>控制系统。</w:t>
      </w:r>
      <w:r>
        <w:rPr>
          <w:rFonts w:hint="eastAsia"/>
          <w:sz w:val="24"/>
          <w:lang w:eastAsia="zh-CN"/>
        </w:rPr>
        <w:t>如今</w:t>
      </w:r>
      <w:r>
        <w:rPr>
          <w:rFonts w:hint="eastAsia"/>
          <w:sz w:val="24"/>
        </w:rPr>
        <w:t>智能</w:t>
      </w:r>
      <w:r>
        <w:rPr>
          <w:rFonts w:hint="eastAsia"/>
          <w:sz w:val="24"/>
          <w:lang w:eastAsia="zh-CN"/>
        </w:rPr>
        <w:t>家居</w:t>
      </w:r>
      <w:r>
        <w:rPr>
          <w:rFonts w:hint="eastAsia"/>
          <w:sz w:val="24"/>
        </w:rPr>
        <w:t>的概念已</w:t>
      </w:r>
      <w:r>
        <w:rPr>
          <w:rFonts w:hint="eastAsia"/>
          <w:sz w:val="24"/>
          <w:lang w:eastAsia="zh-CN"/>
        </w:rPr>
        <w:t>被人们所熟知</w:t>
      </w:r>
      <w:r>
        <w:rPr>
          <w:rFonts w:hint="eastAsia"/>
          <w:sz w:val="24"/>
        </w:rPr>
        <w:t>，这</w:t>
      </w:r>
      <w:r>
        <w:rPr>
          <w:rFonts w:hint="eastAsia"/>
          <w:sz w:val="24"/>
          <w:lang w:eastAsia="zh-CN"/>
        </w:rPr>
        <w:t>将是一个</w:t>
      </w:r>
      <w:r>
        <w:rPr>
          <w:rFonts w:hint="eastAsia"/>
          <w:sz w:val="24"/>
        </w:rPr>
        <w:t>良好的</w:t>
      </w:r>
      <w:r>
        <w:rPr>
          <w:rFonts w:hint="eastAsia"/>
          <w:sz w:val="24"/>
          <w:lang w:eastAsia="zh-CN"/>
        </w:rPr>
        <w:t>环境</w:t>
      </w:r>
      <w:r>
        <w:rPr>
          <w:rFonts w:hint="eastAsia"/>
          <w:sz w:val="24"/>
        </w:rPr>
        <w:t>和应用前景。使用</w:t>
      </w:r>
      <w:r>
        <w:rPr>
          <w:rFonts w:hint="eastAsia"/>
          <w:sz w:val="24"/>
          <w:lang w:eastAsia="zh-CN"/>
        </w:rPr>
        <w:t>蓝牙</w:t>
      </w:r>
      <w:r>
        <w:rPr>
          <w:rFonts w:hint="eastAsia"/>
          <w:sz w:val="24"/>
        </w:rPr>
        <w:t>无线通信技术来实现智能</w:t>
      </w:r>
      <w:r>
        <w:rPr>
          <w:rFonts w:hint="eastAsia"/>
          <w:sz w:val="24"/>
          <w:lang w:eastAsia="zh-CN"/>
        </w:rPr>
        <w:t>门锁</w:t>
      </w:r>
      <w:r>
        <w:rPr>
          <w:rFonts w:hint="eastAsia"/>
          <w:sz w:val="24"/>
        </w:rPr>
        <w:t>，这会让智能</w:t>
      </w:r>
      <w:r>
        <w:rPr>
          <w:rFonts w:hint="eastAsia"/>
          <w:sz w:val="24"/>
          <w:lang w:eastAsia="zh-CN"/>
        </w:rPr>
        <w:t>门锁于无线远程控制中有强有力的竞争支持</w:t>
      </w:r>
      <w:r>
        <w:rPr>
          <w:rFonts w:hint="eastAsia"/>
          <w:sz w:val="24"/>
        </w:rPr>
        <w:t>。随着</w:t>
      </w:r>
      <w:r>
        <w:rPr>
          <w:rFonts w:hint="eastAsia"/>
          <w:sz w:val="24"/>
          <w:lang w:eastAsia="zh-CN"/>
        </w:rPr>
        <w:t>蓝牙</w:t>
      </w:r>
      <w:r>
        <w:rPr>
          <w:rFonts w:hint="eastAsia"/>
          <w:sz w:val="24"/>
        </w:rPr>
        <w:t>技术的不断发展，</w:t>
      </w:r>
      <w:r>
        <w:rPr>
          <w:rFonts w:hint="eastAsia"/>
          <w:sz w:val="24"/>
          <w:lang w:eastAsia="zh-CN"/>
        </w:rPr>
        <w:t>基于蓝牙的</w:t>
      </w:r>
      <w:r>
        <w:rPr>
          <w:rFonts w:hint="eastAsia"/>
          <w:sz w:val="24"/>
        </w:rPr>
        <w:t>无线通信技术</w:t>
      </w:r>
      <w:r>
        <w:rPr>
          <w:rFonts w:hint="eastAsia"/>
          <w:sz w:val="24"/>
          <w:lang w:eastAsia="zh-CN"/>
        </w:rPr>
        <w:t>会</w:t>
      </w:r>
      <w:r>
        <w:rPr>
          <w:rFonts w:hint="eastAsia"/>
          <w:sz w:val="24"/>
        </w:rPr>
        <w:t>越来越成熟，</w:t>
      </w:r>
      <w:r>
        <w:rPr>
          <w:rFonts w:hint="eastAsia"/>
          <w:sz w:val="24"/>
          <w:lang w:eastAsia="zh-CN"/>
        </w:rPr>
        <w:t>人们也会越来越注重智能家居中的无线遥控功能</w:t>
      </w:r>
      <w:r>
        <w:rPr>
          <w:rFonts w:hint="eastAsia"/>
          <w:sz w:val="24"/>
        </w:rPr>
        <w:t>，</w:t>
      </w:r>
      <w:r>
        <w:rPr>
          <w:rFonts w:hint="eastAsia"/>
          <w:sz w:val="24"/>
          <w:lang w:eastAsia="zh-CN"/>
        </w:rPr>
        <w:t>而蓝牙无线技术也</w:t>
      </w:r>
      <w:r>
        <w:rPr>
          <w:rFonts w:hint="eastAsia"/>
          <w:sz w:val="24"/>
        </w:rPr>
        <w:t>将会给智能家居带来新的发展。</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autoSpaceDE w:val="0"/>
        <w:autoSpaceDN w:val="0"/>
        <w:adjustRightInd w:val="0"/>
        <w:spacing w:line="360" w:lineRule="auto"/>
        <w:ind w:firstLine="480"/>
        <w:jc w:val="left"/>
        <w:rPr>
          <w:rFonts w:hint="eastAsia" w:ascii="宋体" w:hAnsi="宋体" w:cs="宋体"/>
          <w:color w:val="000000"/>
          <w:kern w:val="0"/>
        </w:rPr>
      </w:pPr>
    </w:p>
    <w:p>
      <w:pPr>
        <w:pStyle w:val="2"/>
        <w:tabs>
          <w:tab w:val="clear" w:pos="425"/>
        </w:tabs>
        <w:ind w:firstLine="720"/>
        <w:rPr>
          <w:rFonts w:ascii="宋体" w:hAnsi="宋体"/>
          <w:b/>
          <w:bCs/>
          <w:sz w:val="36"/>
        </w:rPr>
      </w:pPr>
      <w:r>
        <w:rPr>
          <w:rFonts w:hint="eastAsia" w:asciiTheme="majorEastAsia" w:hAnsiTheme="majorEastAsia" w:eastAsiaTheme="majorEastAsia" w:cstheme="majorEastAsia"/>
          <w:b/>
          <w:bCs/>
        </w:rPr>
        <w:t xml:space="preserve"> </w:t>
      </w:r>
      <w:bookmarkStart w:id="72" w:name="_Toc25826"/>
      <w:bookmarkStart w:id="73" w:name="_Toc24082"/>
      <w:bookmarkStart w:id="74" w:name="_Toc9950"/>
      <w:bookmarkStart w:id="75" w:name="_Toc24443"/>
      <w:bookmarkStart w:id="76" w:name="_Toc11326"/>
      <w:bookmarkStart w:id="77" w:name="_Toc28474"/>
      <w:r>
        <w:rPr>
          <w:rFonts w:hint="eastAsia" w:asciiTheme="majorEastAsia" w:hAnsiTheme="majorEastAsia" w:eastAsiaTheme="majorEastAsia" w:cstheme="majorEastAsia"/>
          <w:b/>
          <w:bCs/>
          <w:lang w:eastAsia="zh-CN"/>
        </w:rPr>
        <w:t>硬件器件</w:t>
      </w:r>
      <w:r>
        <w:rPr>
          <w:rFonts w:hint="eastAsia" w:asciiTheme="majorEastAsia" w:hAnsiTheme="majorEastAsia" w:eastAsiaTheme="majorEastAsia" w:cstheme="majorEastAsia"/>
          <w:b/>
          <w:bCs/>
        </w:rPr>
        <w:t>简介</w:t>
      </w:r>
      <w:bookmarkEnd w:id="72"/>
      <w:bookmarkEnd w:id="73"/>
      <w:bookmarkEnd w:id="74"/>
      <w:bookmarkEnd w:id="75"/>
      <w:bookmarkEnd w:id="76"/>
      <w:bookmarkEnd w:id="77"/>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78" w:name="_Toc17192"/>
      <w:bookmarkStart w:id="79" w:name="_Toc64"/>
      <w:bookmarkStart w:id="80" w:name="_Toc5029"/>
      <w:bookmarkStart w:id="81" w:name="_Toc28234"/>
      <w:bookmarkStart w:id="82" w:name="_Toc24750"/>
      <w:bookmarkStart w:id="83" w:name="_Toc6374"/>
      <w:bookmarkStart w:id="84" w:name="_Toc16350"/>
      <w:r>
        <w:rPr>
          <w:rStyle w:val="23"/>
          <w:rFonts w:hint="eastAsia" w:ascii="宋体" w:hAnsi="宋体" w:eastAsia="宋体"/>
          <w:sz w:val="30"/>
          <w:szCs w:val="30"/>
          <w:lang w:val="en-US" w:eastAsia="zh-CN"/>
        </w:rPr>
        <w:t>硬件</w:t>
      </w:r>
      <w:bookmarkEnd w:id="78"/>
      <w:bookmarkEnd w:id="79"/>
      <w:bookmarkEnd w:id="80"/>
      <w:bookmarkEnd w:id="81"/>
      <w:bookmarkEnd w:id="82"/>
      <w:bookmarkEnd w:id="83"/>
      <w:r>
        <w:rPr>
          <w:rStyle w:val="23"/>
          <w:rFonts w:hint="eastAsia" w:ascii="宋体" w:hAnsi="宋体" w:eastAsia="宋体"/>
          <w:sz w:val="30"/>
          <w:szCs w:val="30"/>
          <w:lang w:val="en-US" w:eastAsia="zh-CN"/>
        </w:rPr>
        <w:t>清单</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本文用到的硬件清单如下：CC2541模块，STC89C52单片机，5v触发一路继电器，UPS门禁控制电源，MY-60电磁锁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85" w:name="_Toc5658"/>
      <w:bookmarkStart w:id="86" w:name="_Toc6229"/>
      <w:r>
        <w:rPr>
          <w:rStyle w:val="23"/>
          <w:rFonts w:hint="eastAsia" w:ascii="宋体" w:hAnsi="宋体" w:eastAsia="宋体"/>
          <w:sz w:val="30"/>
          <w:szCs w:val="30"/>
          <w:lang w:val="en-US" w:eastAsia="zh-CN"/>
        </w:rPr>
        <w:t>CC25</w:t>
      </w:r>
      <w:bookmarkEnd w:id="85"/>
      <w:bookmarkEnd w:id="86"/>
      <w:r>
        <w:rPr>
          <w:rStyle w:val="23"/>
          <w:rFonts w:hint="eastAsia" w:ascii="宋体" w:hAnsi="宋体" w:eastAsia="宋体"/>
          <w:sz w:val="30"/>
          <w:szCs w:val="30"/>
          <w:lang w:val="en-US" w:eastAsia="zh-CN"/>
        </w:rPr>
        <w:t>41模块</w:t>
      </w:r>
    </w:p>
    <w:p>
      <w:pPr>
        <w:spacing w:line="360" w:lineRule="auto"/>
        <w:ind w:firstLine="480" w:firstLineChars="200"/>
        <w:outlineLvl w:val="0"/>
        <w:rPr>
          <w:rFonts w:hint="eastAsia"/>
          <w:sz w:val="24"/>
          <w:lang w:val="en-US" w:eastAsia="zh-CN"/>
        </w:rPr>
      </w:pPr>
      <w:r>
        <w:rPr>
          <w:rFonts w:hint="eastAsia"/>
          <w:sz w:val="24"/>
          <w:lang w:val="en-US" w:eastAsia="zh-CN"/>
        </w:rPr>
        <w:t>CC2541 是一款针对低能耗以及私有 2.4-GHz 应用的功率优化的真正片载系统 (SoC) 解决方案。它使得使用低总体物料清单成本建立强健网络节点成为可能。CC2541将领先RF收发器的出色性能和一个业界标准的增强型8051MCU、系统内可编程闪存存储器、8-KB RAM 和很多其它功能强大的特性和外设组合在一起。CC2541非常适合应用于需要超低能耗的系统。这由多种不同的运行模式指定。</w:t>
      </w:r>
    </w:p>
    <w:p>
      <w:pPr>
        <w:spacing w:line="360" w:lineRule="auto"/>
        <w:ind w:firstLine="480" w:firstLineChars="200"/>
        <w:outlineLvl w:val="0"/>
        <w:rPr>
          <w:rFonts w:hint="eastAsia"/>
          <w:sz w:val="24"/>
          <w:lang w:val="en-US" w:eastAsia="zh-CN"/>
        </w:rPr>
      </w:pPr>
      <w:r>
        <w:rPr>
          <w:rFonts w:hint="eastAsia"/>
          <w:sz w:val="24"/>
          <w:lang w:val="en-US" w:eastAsia="zh-CN"/>
        </w:rPr>
        <w:t>图2-1为CC2541蓝牙模块接串口转usb模块的实物图，图2-2为CC2541蓝牙模块引脚图。</w:t>
      </w:r>
    </w:p>
    <w:p>
      <w:pPr>
        <w:spacing w:line="360" w:lineRule="auto"/>
        <w:ind w:firstLine="480" w:firstLineChars="200"/>
        <w:jc w:val="center"/>
        <w:outlineLvl w:val="0"/>
        <w:rPr>
          <w:rFonts w:hint="eastAsia"/>
          <w:sz w:val="24"/>
          <w:lang w:val="en-US" w:eastAsia="zh-CN"/>
        </w:rPr>
      </w:pPr>
      <w:r>
        <w:rPr>
          <w:rFonts w:hint="eastAsia"/>
          <w:sz w:val="24"/>
          <w:lang w:val="en-US" w:eastAsia="zh-CN"/>
        </w:rPr>
        <w:drawing>
          <wp:inline distT="0" distB="0" distL="114300" distR="114300">
            <wp:extent cx="5153025" cy="2898775"/>
            <wp:effectExtent l="0" t="0" r="9525" b="15875"/>
            <wp:docPr id="39" name="图片 39" descr="蓝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蓝牙"/>
                    <pic:cNvPicPr>
                      <a:picLocks noChangeAspect="1"/>
                    </pic:cNvPicPr>
                  </pic:nvPicPr>
                  <pic:blipFill>
                    <a:blip r:embed="rId8"/>
                    <a:stretch>
                      <a:fillRect/>
                    </a:stretch>
                  </pic:blipFill>
                  <pic:spPr>
                    <a:xfrm>
                      <a:off x="0" y="0"/>
                      <a:ext cx="5153025" cy="2898775"/>
                    </a:xfrm>
                    <a:prstGeom prst="rect">
                      <a:avLst/>
                    </a:prstGeom>
                  </pic:spPr>
                </pic:pic>
              </a:graphicData>
            </a:graphic>
          </wp:inline>
        </w:drawing>
      </w:r>
    </w:p>
    <w:p>
      <w:pPr>
        <w:spacing w:line="360" w:lineRule="auto"/>
        <w:ind w:firstLine="420" w:firstLineChars="200"/>
        <w:jc w:val="center"/>
        <w:outlineLvl w:val="0"/>
        <w:rPr>
          <w:rFonts w:hint="eastAsia"/>
          <w:sz w:val="24"/>
          <w:lang w:val="en-US" w:eastAsia="zh-CN"/>
        </w:rPr>
      </w:pPr>
      <w:r>
        <w:t xml:space="preserve">图 </w:t>
      </w:r>
      <w:r>
        <w:rPr>
          <w:rFonts w:hint="eastAsia"/>
          <w:lang w:val="en-US" w:eastAsia="zh-CN"/>
        </w:rPr>
        <w:t>2-1</w:t>
      </w:r>
      <w:r>
        <w:rPr>
          <w:rFonts w:hint="eastAsia"/>
          <w:lang w:eastAsia="zh-CN"/>
        </w:rPr>
        <w:t>CC25</w:t>
      </w:r>
      <w:r>
        <w:rPr>
          <w:rFonts w:hint="eastAsia"/>
          <w:lang w:val="en-US" w:eastAsia="zh-CN"/>
        </w:rPr>
        <w:t>41实物</w:t>
      </w:r>
      <w:r>
        <w:rPr>
          <w:rFonts w:hint="eastAsia"/>
          <w:lang w:eastAsia="zh-CN"/>
        </w:rPr>
        <w:t>图</w:t>
      </w:r>
      <w:r>
        <w:rPr>
          <w:rFonts w:hint="eastAsia" w:ascii="Times New Roman" w:hAnsi="Times New Roman" w:eastAsia="宋体" w:cs="Arial"/>
          <w:kern w:val="2"/>
          <w:sz w:val="21"/>
          <w:szCs w:val="21"/>
          <w:lang w:val="en-US" w:eastAsia="zh-CN" w:bidi="ar-SA"/>
        </w:rPr>
        <w:t xml:space="preserve">  </w:t>
      </w:r>
    </w:p>
    <w:p>
      <w:pPr>
        <w:ind w:firstLine="480"/>
        <w:jc w:val="center"/>
        <w:rPr>
          <w:rFonts w:hint="eastAsia"/>
        </w:rPr>
      </w:pPr>
      <w:r>
        <w:drawing>
          <wp:inline distT="0" distB="0" distL="114300" distR="114300">
            <wp:extent cx="4544695" cy="3368675"/>
            <wp:effectExtent l="0" t="0" r="825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44695" cy="3368675"/>
                    </a:xfrm>
                    <a:prstGeom prst="rect">
                      <a:avLst/>
                    </a:prstGeom>
                    <a:noFill/>
                    <a:ln w="9525">
                      <a:noFill/>
                    </a:ln>
                  </pic:spPr>
                </pic:pic>
              </a:graphicData>
            </a:graphic>
          </wp:inline>
        </w:drawing>
      </w:r>
    </w:p>
    <w:p>
      <w:pPr>
        <w:pStyle w:val="8"/>
        <w:ind w:firstLine="0" w:firstLineChars="0"/>
        <w:jc w:val="center"/>
        <w:rPr>
          <w:rFonts w:hint="eastAsia"/>
        </w:rPr>
      </w:pPr>
      <w:r>
        <w:rPr>
          <w:rFonts w:hint="eastAsia" w:ascii="宋体" w:hAnsi="宋体" w:cs="宋体"/>
          <w:szCs w:val="21"/>
        </w:rPr>
        <w:t xml:space="preserve"> </w:t>
      </w:r>
      <w:r>
        <w:rPr>
          <w:rFonts w:hint="eastAsia" w:ascii="Times New Roman" w:hAnsi="Times New Roman" w:eastAsia="宋体" w:cs="Arial"/>
          <w:kern w:val="2"/>
          <w:sz w:val="21"/>
          <w:szCs w:val="21"/>
          <w:lang w:val="en-US" w:eastAsia="zh-CN" w:bidi="ar-SA"/>
        </w:rPr>
        <w:t xml:space="preserve"> </w:t>
      </w:r>
      <w:r>
        <w:t xml:space="preserve">图 </w:t>
      </w:r>
      <w:r>
        <w:rPr>
          <w:rFonts w:hint="eastAsia"/>
          <w:lang w:val="en-US" w:eastAsia="zh-CN"/>
        </w:rPr>
        <w:t>2-</w:t>
      </w:r>
      <w:bookmarkStart w:id="87" w:name="_Toc9423"/>
      <w:r>
        <w:rPr>
          <w:rFonts w:hint="eastAsia"/>
          <w:lang w:val="en-US" w:eastAsia="zh-CN"/>
        </w:rPr>
        <w:t>2</w:t>
      </w:r>
      <w:r>
        <w:rPr>
          <w:rFonts w:hint="eastAsia"/>
          <w:lang w:eastAsia="zh-CN"/>
        </w:rPr>
        <w:t>CC25</w:t>
      </w:r>
      <w:r>
        <w:rPr>
          <w:rFonts w:hint="eastAsia"/>
          <w:lang w:val="en-US" w:eastAsia="zh-CN"/>
        </w:rPr>
        <w:t>41</w:t>
      </w:r>
      <w:r>
        <w:rPr>
          <w:rFonts w:hint="eastAsia"/>
          <w:lang w:eastAsia="zh-CN"/>
        </w:rPr>
        <w:t>功能引脚图</w:t>
      </w:r>
      <w:r>
        <w:rPr>
          <w:rFonts w:hint="eastAsia" w:ascii="Times New Roman" w:hAnsi="Times New Roman" w:eastAsia="宋体" w:cs="Arial"/>
          <w:kern w:val="2"/>
          <w:sz w:val="21"/>
          <w:szCs w:val="21"/>
          <w:lang w:val="en-US" w:eastAsia="zh-CN" w:bidi="ar-SA"/>
        </w:rPr>
        <w:t xml:space="preserve">  </w:t>
      </w:r>
      <w:r>
        <w:rPr>
          <w:rFonts w:hint="eastAsia"/>
        </w:rPr>
        <w:t xml:space="preserve">     </w:t>
      </w:r>
      <w:bookmarkEnd w:id="87"/>
    </w:p>
    <w:p>
      <w:pPr>
        <w:pStyle w:val="6"/>
        <w:ind w:left="0" w:leftChars="0" w:firstLine="480" w:firstLineChars="200"/>
        <w:rPr>
          <w:rFonts w:hint="eastAsia"/>
          <w:sz w:val="24"/>
          <w:lang w:val="en-US" w:eastAsia="zh-CN"/>
        </w:rPr>
      </w:pPr>
      <w:r>
        <w:rPr>
          <w:rFonts w:hint="eastAsia"/>
          <w:sz w:val="24"/>
          <w:lang w:val="en-US" w:eastAsia="zh-CN"/>
        </w:rPr>
        <w:t>USB接上PC的USB接口，可以通过AT指令进行调试，设置一些参数。图2-3为串口调试工具调试CC2541蓝牙模块。</w:t>
      </w:r>
    </w:p>
    <w:p>
      <w:pPr>
        <w:pStyle w:val="6"/>
        <w:ind w:left="0" w:leftChars="0" w:firstLine="420" w:firstLineChars="200"/>
        <w:jc w:val="center"/>
      </w:pPr>
      <w:r>
        <w:drawing>
          <wp:inline distT="0" distB="0" distL="114300" distR="114300">
            <wp:extent cx="4692015" cy="3430270"/>
            <wp:effectExtent l="0" t="0" r="13335" b="1778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10"/>
                    <a:stretch>
                      <a:fillRect/>
                    </a:stretch>
                  </pic:blipFill>
                  <pic:spPr>
                    <a:xfrm>
                      <a:off x="0" y="0"/>
                      <a:ext cx="4692015" cy="3430270"/>
                    </a:xfrm>
                    <a:prstGeom prst="rect">
                      <a:avLst/>
                    </a:prstGeom>
                    <a:noFill/>
                    <a:ln w="9525">
                      <a:noFill/>
                    </a:ln>
                  </pic:spPr>
                </pic:pic>
              </a:graphicData>
            </a:graphic>
          </wp:inline>
        </w:drawing>
      </w:r>
    </w:p>
    <w:p>
      <w:pPr>
        <w:pStyle w:val="6"/>
        <w:ind w:left="0" w:leftChars="0" w:firstLine="420" w:firstLineChars="200"/>
        <w:jc w:val="center"/>
        <w:rPr>
          <w:rFonts w:hint="eastAsia" w:eastAsia="宋体"/>
          <w:lang w:val="en-US" w:eastAsia="zh-CN"/>
        </w:rPr>
      </w:pPr>
      <w:r>
        <w:rPr>
          <w:rFonts w:hint="eastAsia"/>
          <w:lang w:eastAsia="zh-CN"/>
        </w:rPr>
        <w:t>图</w:t>
      </w:r>
      <w:r>
        <w:rPr>
          <w:rFonts w:hint="eastAsia"/>
          <w:lang w:val="en-US" w:eastAsia="zh-CN"/>
        </w:rPr>
        <w:t>2-3串口调试工具</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88" w:name="_Toc18244"/>
      <w:bookmarkStart w:id="89" w:name="_Toc656"/>
      <w:r>
        <w:rPr>
          <w:rStyle w:val="23"/>
          <w:rFonts w:hint="eastAsia" w:ascii="宋体" w:hAnsi="宋体" w:eastAsia="宋体"/>
          <w:sz w:val="30"/>
          <w:szCs w:val="30"/>
          <w:lang w:val="en-US" w:eastAsia="zh-CN"/>
        </w:rPr>
        <w:t>STC89C52</w:t>
      </w:r>
      <w:bookmarkEnd w:id="88"/>
      <w:bookmarkEnd w:id="89"/>
      <w:r>
        <w:rPr>
          <w:rStyle w:val="23"/>
          <w:rFonts w:hint="eastAsia" w:ascii="宋体" w:hAnsi="宋体" w:eastAsia="宋体"/>
          <w:sz w:val="30"/>
          <w:szCs w:val="30"/>
          <w:lang w:val="en-US" w:eastAsia="zh-CN"/>
        </w:rPr>
        <w:t>单片机</w:t>
      </w:r>
    </w:p>
    <w:p>
      <w:pPr>
        <w:autoSpaceDE w:val="0"/>
        <w:autoSpaceDN w:val="0"/>
        <w:adjustRightInd w:val="0"/>
        <w:spacing w:line="360" w:lineRule="auto"/>
        <w:ind w:firstLine="480" w:firstLineChars="200"/>
        <w:jc w:val="left"/>
        <w:rPr>
          <w:rFonts w:hint="eastAsia" w:ascii="宋体" w:hAnsi="宋体" w:cs="宋体"/>
        </w:rPr>
      </w:pPr>
      <w:r>
        <w:rPr>
          <w:rFonts w:hint="eastAsia" w:asciiTheme="minorEastAsia" w:hAnsiTheme="minorEastAsia" w:cstheme="minorEastAsia"/>
          <w:sz w:val="24"/>
          <w:lang w:val="en-US" w:eastAsia="zh-CN"/>
        </w:rPr>
        <w:t>由于初学单片机的缘故，本课题采用了STC89C52单片机来先学习单片机，并用其实现控制门锁功能，该单片机采用了HC6800-ESv2.0开发板。</w:t>
      </w:r>
      <w:r>
        <w:rPr>
          <w:rFonts w:hint="eastAsia" w:asciiTheme="minorEastAsia" w:hAnsiTheme="minorEastAsia" w:eastAsiaTheme="minorEastAsia" w:cstheme="minorEastAsia"/>
          <w:sz w:val="24"/>
          <w:lang w:val="en-US" w:eastAsia="zh-CN"/>
        </w:rPr>
        <w:t>开发板如图2-</w:t>
      </w:r>
      <w:r>
        <w:rPr>
          <w:rFonts w:hint="eastAsia" w:asciiTheme="minorEastAsia" w:hAnsiTheme="minorEastAsia" w:cstheme="minorEastAsia"/>
          <w:sz w:val="24"/>
          <w:lang w:val="en-US" w:eastAsia="zh-CN"/>
        </w:rPr>
        <w:t>2</w:t>
      </w:r>
      <w:r>
        <w:rPr>
          <w:rFonts w:hint="eastAsia" w:asciiTheme="minorEastAsia" w:hAnsiTheme="minorEastAsia" w:eastAsiaTheme="minorEastAsia" w:cstheme="minorEastAsia"/>
          <w:sz w:val="24"/>
          <w:lang w:val="en-US" w:eastAsia="zh-CN"/>
        </w:rPr>
        <w:t>所示。</w:t>
      </w:r>
    </w:p>
    <w:p>
      <w:pPr>
        <w:tabs>
          <w:tab w:val="center" w:pos="4819"/>
        </w:tabs>
        <w:ind w:firstLine="480"/>
        <w:rPr>
          <w:rFonts w:hint="eastAsia" w:ascii="宋体" w:hAnsi="宋体" w:cs="宋体"/>
        </w:rPr>
      </w:pPr>
    </w:p>
    <w:p>
      <w:pPr>
        <w:tabs>
          <w:tab w:val="center" w:pos="4819"/>
        </w:tabs>
        <w:ind w:firstLine="480"/>
        <w:jc w:val="center"/>
        <w:rPr>
          <w:rFonts w:hint="eastAsia" w:ascii="宋体" w:hAnsi="宋体" w:cs="宋体"/>
          <w:sz w:val="21"/>
          <w:szCs w:val="21"/>
        </w:rPr>
      </w:pPr>
      <w:r>
        <w:rPr>
          <w:rFonts w:hint="eastAsia" w:ascii="宋体" w:hAnsi="宋体" w:cs="宋体"/>
          <w:sz w:val="21"/>
          <w:szCs w:val="21"/>
        </w:rPr>
        <w:drawing>
          <wp:inline distT="0" distB="0" distL="114300" distR="114300">
            <wp:extent cx="5261610" cy="2959735"/>
            <wp:effectExtent l="0" t="0" r="15240" b="12065"/>
            <wp:docPr id="1" name="图片 1" descr="STC89C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C89C52"/>
                    <pic:cNvPicPr>
                      <a:picLocks noChangeAspect="1"/>
                    </pic:cNvPicPr>
                  </pic:nvPicPr>
                  <pic:blipFill>
                    <a:blip r:embed="rId11"/>
                    <a:stretch>
                      <a:fillRect/>
                    </a:stretch>
                  </pic:blipFill>
                  <pic:spPr>
                    <a:xfrm>
                      <a:off x="0" y="0"/>
                      <a:ext cx="5261610" cy="2959735"/>
                    </a:xfrm>
                    <a:prstGeom prst="rect">
                      <a:avLst/>
                    </a:prstGeom>
                  </pic:spPr>
                </pic:pic>
              </a:graphicData>
            </a:graphic>
          </wp:inline>
        </w:drawing>
      </w:r>
    </w:p>
    <w:p>
      <w:pPr>
        <w:pStyle w:val="8"/>
        <w:jc w:val="center"/>
        <w:rPr>
          <w:rFonts w:hint="eastAsia" w:hAnsi="宋体"/>
          <w:sz w:val="24"/>
          <w:lang w:val="en-US" w:eastAsia="zh-CN"/>
        </w:rPr>
      </w:pPr>
      <w:r>
        <w:t xml:space="preserve">图 </w:t>
      </w:r>
      <w:r>
        <w:rPr>
          <w:rFonts w:hint="eastAsia"/>
          <w:lang w:val="en-US" w:eastAsia="zh-CN"/>
        </w:rPr>
        <w:t>2-</w:t>
      </w:r>
      <w:bookmarkStart w:id="90" w:name="_Toc24168"/>
      <w:r>
        <w:rPr>
          <w:rFonts w:hint="eastAsia"/>
          <w:lang w:val="en-US" w:eastAsia="zh-CN"/>
        </w:rPr>
        <w:t>4 HC6800-ES v2.0开发</w:t>
      </w:r>
      <w:r>
        <w:rPr>
          <w:rFonts w:hint="eastAsia"/>
          <w:lang w:eastAsia="zh-CN"/>
        </w:rPr>
        <w:t>板</w:t>
      </w:r>
      <w:bookmarkEnd w:id="90"/>
    </w:p>
    <w:p>
      <w:pPr>
        <w:spacing w:line="360" w:lineRule="auto"/>
        <w:ind w:firstLine="480" w:firstLineChars="200"/>
        <w:rPr>
          <w:rFonts w:hint="eastAsia" w:hAnsi="宋体"/>
          <w:sz w:val="24"/>
          <w:lang w:val="en-US" w:eastAsia="zh-CN"/>
        </w:rPr>
      </w:pPr>
      <w:r>
        <w:rPr>
          <w:rFonts w:hint="eastAsia" w:asciiTheme="minorEastAsia" w:hAnsiTheme="minorEastAsia" w:cstheme="minorEastAsia"/>
          <w:sz w:val="24"/>
          <w:lang w:val="en-US" w:eastAsia="zh-CN"/>
        </w:rPr>
        <w:t>HC6800-ESv2.0开发板</w:t>
      </w:r>
      <w:r>
        <w:rPr>
          <w:rFonts w:hint="eastAsia" w:hAnsi="宋体"/>
          <w:sz w:val="24"/>
          <w:lang w:val="en-US" w:eastAsia="zh-CN"/>
        </w:rPr>
        <w:t>所用到的功能如下：</w:t>
      </w:r>
    </w:p>
    <w:p>
      <w:pPr>
        <w:spacing w:line="360" w:lineRule="auto"/>
        <w:ind w:firstLine="480" w:firstLineChars="200"/>
        <w:rPr>
          <w:rFonts w:hint="eastAsia" w:hAnsi="宋体"/>
          <w:sz w:val="24"/>
          <w:lang w:val="en-US" w:eastAsia="zh-CN"/>
        </w:rPr>
      </w:pPr>
      <w:r>
        <w:rPr>
          <w:rFonts w:hint="eastAsia" w:hAnsi="宋体"/>
          <w:sz w:val="24"/>
          <w:lang w:val="en-US" w:eastAsia="zh-CN"/>
        </w:rPr>
        <w:t>（1）LED模块</w:t>
      </w:r>
    </w:p>
    <w:p>
      <w:pPr>
        <w:spacing w:line="360" w:lineRule="auto"/>
        <w:ind w:firstLine="480" w:firstLineChars="200"/>
        <w:rPr>
          <w:rFonts w:hint="eastAsia" w:hAnsi="宋体"/>
          <w:sz w:val="24"/>
          <w:lang w:val="en-US" w:eastAsia="zh-CN"/>
        </w:rPr>
      </w:pPr>
      <w:r>
        <w:rPr>
          <w:rFonts w:hint="eastAsia" w:hAnsi="宋体"/>
          <w:sz w:val="24"/>
          <w:lang w:val="en-US" w:eastAsia="zh-CN"/>
        </w:rPr>
        <w:t>开锁时置P2.0为低电位，同时触发LED模块D1灯亮起。</w:t>
      </w:r>
    </w:p>
    <w:p>
      <w:pPr>
        <w:spacing w:line="360" w:lineRule="auto"/>
        <w:ind w:firstLine="480" w:firstLineChars="200"/>
        <w:rPr>
          <w:rFonts w:hint="eastAsia" w:hAnsi="宋体"/>
          <w:sz w:val="24"/>
          <w:lang w:val="en-US" w:eastAsia="zh-CN"/>
        </w:rPr>
      </w:pPr>
      <w:r>
        <w:rPr>
          <w:rFonts w:hint="eastAsia" w:hAnsi="宋体"/>
          <w:sz w:val="24"/>
          <w:lang w:val="en-US" w:eastAsia="zh-CN"/>
        </w:rPr>
        <w:t>（2）P3口</w:t>
      </w:r>
    </w:p>
    <w:p>
      <w:pPr>
        <w:spacing w:line="360" w:lineRule="auto"/>
        <w:ind w:firstLine="480" w:firstLineChars="200"/>
        <w:rPr>
          <w:rFonts w:hint="eastAsia" w:hAnsi="宋体"/>
          <w:sz w:val="24"/>
          <w:lang w:val="en-US" w:eastAsia="zh-CN"/>
        </w:rPr>
      </w:pPr>
      <w:r>
        <w:rPr>
          <w:rFonts w:hint="eastAsia" w:hAnsi="宋体"/>
          <w:sz w:val="24"/>
          <w:lang w:val="en-US" w:eastAsia="zh-CN"/>
        </w:rPr>
        <w:t>当串行I/O处于运行状态，外部中断打开，定时器/计数器处于外部计数状态，执行读写外部RAM的指令时，P3口开启第二功能：P3.0为RXD，P3.1为TXD。</w:t>
      </w:r>
    </w:p>
    <w:p>
      <w:pPr>
        <w:spacing w:line="360" w:lineRule="auto"/>
        <w:ind w:firstLine="480" w:firstLineChars="200"/>
        <w:rPr>
          <w:rFonts w:hint="eastAsia" w:hAnsi="宋体"/>
          <w:sz w:val="24"/>
          <w:lang w:val="en-US" w:eastAsia="zh-CN"/>
        </w:rPr>
      </w:pPr>
      <w:r>
        <w:rPr>
          <w:rFonts w:hint="eastAsia" w:hAnsi="宋体"/>
          <w:sz w:val="24"/>
          <w:lang w:val="en-US" w:eastAsia="zh-CN"/>
        </w:rPr>
        <w:t>（3）AT电源</w:t>
      </w:r>
    </w:p>
    <w:p>
      <w:pPr>
        <w:spacing w:line="360" w:lineRule="auto"/>
        <w:ind w:firstLine="480" w:firstLineChars="200"/>
        <w:rPr>
          <w:rFonts w:hint="eastAsia" w:hAnsi="宋体"/>
          <w:sz w:val="24"/>
          <w:lang w:val="en-US" w:eastAsia="zh-CN"/>
        </w:rPr>
      </w:pPr>
      <w:r>
        <w:rPr>
          <w:rFonts w:hint="eastAsia" w:hAnsi="宋体"/>
          <w:sz w:val="24"/>
          <w:lang w:val="en-US" w:eastAsia="zh-CN"/>
        </w:rPr>
        <w:t>给继电器模块供电。</w:t>
      </w:r>
    </w:p>
    <w:p>
      <w:pPr>
        <w:spacing w:line="360" w:lineRule="auto"/>
        <w:ind w:firstLine="480" w:firstLineChars="200"/>
        <w:rPr>
          <w:rFonts w:hint="eastAsia" w:hAnsi="宋体"/>
          <w:sz w:val="24"/>
          <w:lang w:val="en-US" w:eastAsia="zh-CN"/>
        </w:rPr>
      </w:pPr>
      <w:r>
        <w:rPr>
          <w:rFonts w:hint="eastAsia" w:hAnsi="宋体"/>
          <w:sz w:val="24"/>
          <w:lang w:val="en-US" w:eastAsia="zh-CN"/>
        </w:rPr>
        <w:t>（4）USB供电串口</w:t>
      </w:r>
    </w:p>
    <w:p>
      <w:pPr>
        <w:spacing w:line="360" w:lineRule="auto"/>
        <w:ind w:firstLine="480" w:firstLineChars="200"/>
        <w:rPr>
          <w:rFonts w:hint="eastAsia" w:hAnsi="宋体"/>
          <w:sz w:val="24"/>
          <w:lang w:val="en-US" w:eastAsia="zh-CN"/>
        </w:rPr>
      </w:pPr>
      <w:r>
        <w:rPr>
          <w:rFonts w:hint="eastAsia" w:hAnsi="宋体"/>
          <w:sz w:val="24"/>
          <w:lang w:val="en-US" w:eastAsia="zh-CN"/>
        </w:rPr>
        <w:t>本实现中用到了继电器模块，CC2541蓝牙模块，用此USB供电串口将实验板与插座连接，以此来实现供电。</w:t>
      </w:r>
    </w:p>
    <w:p>
      <w:pPr>
        <w:spacing w:line="360" w:lineRule="auto"/>
        <w:ind w:firstLine="480" w:firstLineChars="200"/>
        <w:rPr>
          <w:rFonts w:hint="eastAsia" w:hAnsi="宋体"/>
          <w:sz w:val="24"/>
          <w:lang w:val="en-US" w:eastAsia="zh-CN"/>
        </w:rPr>
      </w:pPr>
      <w:r>
        <w:rPr>
          <w:rFonts w:hint="eastAsia" w:hAnsi="宋体"/>
          <w:sz w:val="24"/>
          <w:lang w:val="en-US" w:eastAsia="zh-CN"/>
        </w:rPr>
        <w:t>（5）MCU电源</w:t>
      </w:r>
    </w:p>
    <w:p>
      <w:pPr>
        <w:spacing w:line="360" w:lineRule="auto"/>
        <w:ind w:firstLine="480" w:firstLineChars="200"/>
      </w:pPr>
      <w:r>
        <w:rPr>
          <w:rFonts w:hint="eastAsia" w:hAnsi="宋体"/>
          <w:sz w:val="24"/>
          <w:lang w:val="en-US" w:eastAsia="zh-CN"/>
        </w:rPr>
        <w:t>给CC2541蓝牙模块供电。</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电磁继电器模块</w:t>
      </w:r>
    </w:p>
    <w:p>
      <w:pPr>
        <w:spacing w:line="360" w:lineRule="auto"/>
        <w:ind w:firstLine="480" w:firstLineChars="200"/>
        <w:rPr>
          <w:rFonts w:hint="eastAsia" w:hAnsi="宋体"/>
          <w:sz w:val="24"/>
          <w:lang w:val="en-US" w:eastAsia="zh-CN"/>
        </w:rPr>
      </w:pPr>
      <w:r>
        <w:rPr>
          <w:rFonts w:hint="eastAsia" w:hAnsi="宋体"/>
          <w:sz w:val="24"/>
          <w:lang w:val="en-US" w:eastAsia="zh-CN"/>
        </w:rPr>
        <w:t>由于单片机的电压是5v，电磁锁所需电压为12v，所以单片机无法给电磁锁供应电源，故而无法直接控制电磁锁，本课题采取继电器来实现间接控制电磁锁。</w:t>
      </w:r>
    </w:p>
    <w:p>
      <w:pPr>
        <w:spacing w:line="360" w:lineRule="auto"/>
        <w:ind w:firstLine="480" w:firstLineChars="200"/>
        <w:rPr>
          <w:rFonts w:hint="eastAsia" w:hAnsi="宋体"/>
          <w:sz w:val="24"/>
          <w:lang w:val="en-US" w:eastAsia="zh-CN"/>
        </w:rPr>
      </w:pPr>
      <w:r>
        <w:rPr>
          <w:rFonts w:hint="eastAsia" w:hAnsi="宋体"/>
          <w:sz w:val="24"/>
          <w:lang w:val="en-US" w:eastAsia="zh-CN"/>
        </w:rPr>
        <w:t>继电器原理是，无信号输入时，NC端口与COM端口短接，当信号输入时，在线圈两端加上一定的电压，线圈中流过一定的电流，从而产生电磁效应，衔铁就会被吸向铁芯，导致NO端口与COM短接。</w:t>
      </w:r>
    </w:p>
    <w:p>
      <w:pPr>
        <w:spacing w:line="360" w:lineRule="auto"/>
        <w:ind w:firstLine="480" w:firstLineChars="200"/>
        <w:rPr>
          <w:rFonts w:hint="eastAsia" w:hAnsi="宋体"/>
          <w:sz w:val="24"/>
          <w:lang w:val="en-US" w:eastAsia="zh-CN"/>
        </w:rPr>
      </w:pPr>
      <w:r>
        <w:rPr>
          <w:rFonts w:hint="eastAsia" w:hAnsi="宋体"/>
          <w:sz w:val="24"/>
          <w:lang w:val="en-US" w:eastAsia="zh-CN"/>
        </w:rPr>
        <w:t>继电器带光耦隔离模块，使控制电路与被控电路这两部分之间没有电的直接连接，防止因有电的连接引起的干扰。</w:t>
      </w:r>
    </w:p>
    <w:p>
      <w:pPr>
        <w:spacing w:line="360" w:lineRule="auto"/>
        <w:ind w:firstLine="480" w:firstLineChars="200"/>
        <w:rPr>
          <w:rFonts w:hint="eastAsia" w:hAnsi="宋体"/>
          <w:sz w:val="24"/>
          <w:lang w:val="en-US" w:eastAsia="zh-CN"/>
        </w:rPr>
      </w:pPr>
      <w:r>
        <w:rPr>
          <w:rFonts w:hint="eastAsia" w:hAnsi="宋体"/>
          <w:sz w:val="24"/>
          <w:lang w:val="en-US" w:eastAsia="zh-CN"/>
        </w:rPr>
        <w:t>继电器有高电平触发和低电平触发两种方式，本课题采取的是低电平触发。</w:t>
      </w:r>
    </w:p>
    <w:p>
      <w:pPr>
        <w:spacing w:line="360" w:lineRule="auto"/>
        <w:ind w:firstLine="480" w:firstLineChars="200"/>
        <w:rPr>
          <w:rFonts w:hint="eastAsia" w:hAnsi="宋体"/>
          <w:sz w:val="24"/>
          <w:lang w:val="en-US" w:eastAsia="zh-CN"/>
        </w:rPr>
      </w:pPr>
      <w:r>
        <w:rPr>
          <w:rFonts w:hint="eastAsia" w:hAnsi="宋体"/>
          <w:sz w:val="24"/>
          <w:lang w:val="en-US" w:eastAsia="zh-CN"/>
        </w:rPr>
        <w:t>图2-3为继电器原理图，图2-4为继电器模块实物照</w:t>
      </w:r>
    </w:p>
    <w:p>
      <w:pPr>
        <w:ind w:firstLine="480"/>
        <w:rPr>
          <w:rFonts w:hint="eastAsia"/>
        </w:rPr>
      </w:pPr>
    </w:p>
    <w:p>
      <w:pPr>
        <w:pStyle w:val="21"/>
        <w:spacing w:after="42"/>
        <w:jc w:val="center"/>
      </w:pPr>
      <w:r>
        <w:drawing>
          <wp:inline distT="0" distB="0" distL="114300" distR="114300">
            <wp:extent cx="4751070" cy="2026285"/>
            <wp:effectExtent l="0" t="0" r="1143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751070" cy="2026285"/>
                    </a:xfrm>
                    <a:prstGeom prst="rect">
                      <a:avLst/>
                    </a:prstGeom>
                    <a:noFill/>
                    <a:ln w="9525">
                      <a:noFill/>
                    </a:ln>
                  </pic:spPr>
                </pic:pic>
              </a:graphicData>
            </a:graphic>
          </wp:inline>
        </w:drawing>
      </w:r>
    </w:p>
    <w:p>
      <w:pPr>
        <w:pStyle w:val="8"/>
        <w:tabs>
          <w:tab w:val="center" w:pos="4819"/>
        </w:tabs>
        <w:ind w:firstLine="420"/>
        <w:jc w:val="center"/>
        <w:rPr>
          <w:rFonts w:hint="eastAsia"/>
          <w:lang w:eastAsia="zh-CN"/>
        </w:rPr>
      </w:pPr>
      <w:r>
        <w:t xml:space="preserve">图 </w:t>
      </w:r>
      <w:r>
        <w:rPr>
          <w:rFonts w:hint="eastAsia"/>
          <w:lang w:val="en-US" w:eastAsia="zh-CN"/>
        </w:rPr>
        <w:t>2-</w:t>
      </w:r>
      <w:bookmarkStart w:id="91" w:name="_Toc7581"/>
      <w:r>
        <w:rPr>
          <w:rFonts w:hint="eastAsia"/>
          <w:lang w:val="en-US" w:eastAsia="zh-CN"/>
        </w:rPr>
        <w:t>5</w:t>
      </w:r>
      <w:r>
        <w:rPr>
          <w:rFonts w:hint="eastAsia"/>
          <w:lang w:eastAsia="zh-CN"/>
        </w:rPr>
        <w:t xml:space="preserve"> 继电器原理图</w:t>
      </w:r>
      <w:bookmarkEnd w:id="91"/>
      <w:r>
        <w:rPr>
          <w:rFonts w:hint="eastAsia"/>
          <w:lang w:eastAsia="zh-CN"/>
        </w:rPr>
        <w:drawing>
          <wp:inline distT="0" distB="0" distL="114300" distR="114300">
            <wp:extent cx="4398010" cy="2473960"/>
            <wp:effectExtent l="0" t="0" r="2540" b="2540"/>
            <wp:docPr id="24" name="图片 24" descr="20180519_1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80519_115427"/>
                    <pic:cNvPicPr>
                      <a:picLocks noChangeAspect="1"/>
                    </pic:cNvPicPr>
                  </pic:nvPicPr>
                  <pic:blipFill>
                    <a:blip r:embed="rId13"/>
                    <a:stretch>
                      <a:fillRect/>
                    </a:stretch>
                  </pic:blipFill>
                  <pic:spPr>
                    <a:xfrm>
                      <a:off x="0" y="0"/>
                      <a:ext cx="4398010" cy="2473960"/>
                    </a:xfrm>
                    <a:prstGeom prst="rect">
                      <a:avLst/>
                    </a:prstGeom>
                  </pic:spPr>
                </pic:pic>
              </a:graphicData>
            </a:graphic>
          </wp:inline>
        </w:drawing>
      </w:r>
    </w:p>
    <w:p>
      <w:pPr>
        <w:pStyle w:val="6"/>
        <w:jc w:val="center"/>
        <w:rPr>
          <w:rFonts w:hint="eastAsia" w:hAnsi="宋体"/>
          <w:sz w:val="24"/>
          <w:lang w:val="en-US" w:eastAsia="zh-CN"/>
        </w:rPr>
      </w:pPr>
      <w:r>
        <w:t xml:space="preserve">图 </w:t>
      </w:r>
      <w:r>
        <w:rPr>
          <w:rFonts w:hint="eastAsia"/>
          <w:lang w:val="en-US" w:eastAsia="zh-CN"/>
        </w:rPr>
        <w:t>2-6</w:t>
      </w:r>
      <w:r>
        <w:rPr>
          <w:rFonts w:hint="eastAsia"/>
          <w:lang w:eastAsia="zh-CN"/>
        </w:rPr>
        <w:t xml:space="preserve"> 继电器实物图</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UPS门禁控制电源</w:t>
      </w:r>
    </w:p>
    <w:p>
      <w:pPr>
        <w:spacing w:line="360" w:lineRule="auto"/>
        <w:ind w:firstLine="480" w:firstLineChars="200"/>
        <w:rPr>
          <w:rFonts w:hint="eastAsia" w:hAnsi="宋体"/>
          <w:sz w:val="24"/>
          <w:lang w:val="en-US" w:eastAsia="zh-CN"/>
        </w:rPr>
      </w:pPr>
      <w:r>
        <w:rPr>
          <w:rFonts w:hint="eastAsia" w:hAnsi="宋体"/>
          <w:sz w:val="24"/>
          <w:lang w:val="en-US" w:eastAsia="zh-CN"/>
        </w:rPr>
        <w:t>电磁锁需要12VDC电压，故本课题采用UPS门禁控制电源给电磁锁提供12VDC电压，电源箱里放置备用蓄电池，即使意外断点电磁锁也仍能工作。</w:t>
      </w:r>
    </w:p>
    <w:p>
      <w:pPr>
        <w:spacing w:line="360" w:lineRule="auto"/>
        <w:ind w:firstLine="480" w:firstLineChars="200"/>
        <w:rPr>
          <w:rFonts w:hint="eastAsia" w:hAnsi="宋体"/>
          <w:sz w:val="24"/>
          <w:lang w:val="en-US" w:eastAsia="zh-CN"/>
        </w:rPr>
      </w:pPr>
      <w:r>
        <w:rPr>
          <w:rFonts w:hint="eastAsia" w:hAnsi="宋体"/>
          <w:sz w:val="24"/>
          <w:lang w:val="en-US" w:eastAsia="zh-CN"/>
        </w:rPr>
        <w:t>图2-5为UPS门禁控制电源实物图</w:t>
      </w:r>
    </w:p>
    <w:p>
      <w:pPr>
        <w:spacing w:before="156" w:beforeLines="50" w:after="156" w:afterLines="50" w:line="60" w:lineRule="auto"/>
        <w:ind w:right="250" w:rightChars="119" w:firstLine="480"/>
        <w:jc w:val="center"/>
      </w:pPr>
      <w:r>
        <w:drawing>
          <wp:inline distT="0" distB="0" distL="114300" distR="114300">
            <wp:extent cx="4547870" cy="2558415"/>
            <wp:effectExtent l="0" t="0" r="5080" b="13335"/>
            <wp:docPr id="25" name="图片 25" descr="UPS门禁控制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PS门禁控制电源"/>
                    <pic:cNvPicPr>
                      <a:picLocks noChangeAspect="1"/>
                    </pic:cNvPicPr>
                  </pic:nvPicPr>
                  <pic:blipFill>
                    <a:blip r:embed="rId14"/>
                    <a:stretch>
                      <a:fillRect/>
                    </a:stretch>
                  </pic:blipFill>
                  <pic:spPr>
                    <a:xfrm>
                      <a:off x="0" y="0"/>
                      <a:ext cx="4547870" cy="2558415"/>
                    </a:xfrm>
                    <a:prstGeom prst="rect">
                      <a:avLst/>
                    </a:prstGeom>
                  </pic:spPr>
                </pic:pic>
              </a:graphicData>
            </a:graphic>
          </wp:inline>
        </w:drawing>
      </w:r>
    </w:p>
    <w:p>
      <w:pPr>
        <w:pStyle w:val="8"/>
        <w:jc w:val="center"/>
        <w:rPr>
          <w:rFonts w:hint="eastAsia"/>
          <w:lang w:val="en-US" w:eastAsia="zh-CN"/>
        </w:rPr>
      </w:pPr>
      <w:r>
        <w:t xml:space="preserve">图 </w:t>
      </w:r>
      <w:r>
        <w:rPr>
          <w:rFonts w:hint="eastAsia"/>
          <w:lang w:val="en-US" w:eastAsia="zh-CN"/>
        </w:rPr>
        <w:t>2-</w:t>
      </w:r>
      <w:bookmarkStart w:id="92" w:name="_Toc8811"/>
      <w:r>
        <w:rPr>
          <w:rFonts w:hint="eastAsia"/>
          <w:lang w:val="en-US" w:eastAsia="zh-CN"/>
        </w:rPr>
        <w:t>7</w:t>
      </w:r>
      <w:r>
        <w:rPr>
          <w:rFonts w:hint="eastAsia"/>
          <w:lang w:eastAsia="zh-CN"/>
        </w:rPr>
        <w:t xml:space="preserve"> </w:t>
      </w:r>
      <w:r>
        <w:rPr>
          <w:rFonts w:hint="eastAsia"/>
          <w:lang w:val="en-US" w:eastAsia="zh-CN"/>
        </w:rPr>
        <w:t>UPS门禁控制</w:t>
      </w:r>
      <w:bookmarkEnd w:id="92"/>
      <w:r>
        <w:rPr>
          <w:rFonts w:hint="eastAsia"/>
          <w:lang w:val="en-US" w:eastAsia="zh-CN"/>
        </w:rPr>
        <w:t>电源</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MY-60电磁锁</w:t>
      </w:r>
    </w:p>
    <w:p>
      <w:pPr>
        <w:pStyle w:val="6"/>
        <w:ind w:left="0" w:leftChars="0" w:firstLine="480" w:firstLineChars="200"/>
        <w:rPr>
          <w:rFonts w:hint="eastAsia" w:hAnsi="宋体"/>
          <w:sz w:val="24"/>
          <w:lang w:val="en-US" w:eastAsia="zh-CN"/>
        </w:rPr>
      </w:pPr>
      <w:r>
        <w:rPr>
          <w:rFonts w:hint="eastAsia" w:hAnsi="宋体"/>
          <w:sz w:val="24"/>
          <w:lang w:val="en-US" w:eastAsia="zh-CN"/>
        </w:rPr>
        <w:t>电磁锁已广泛应用于国内外重要建筑，成为高科技门禁管理系统不可忽视的重要环节，与传统锁相比其优势为产生强大的吸力，电源耗能低，质量稳定可靠，具有监控信号反馈输出，防外界破坏，无噪音及具有消防与防盗特性等优点。</w:t>
      </w:r>
    </w:p>
    <w:p>
      <w:pPr>
        <w:pStyle w:val="6"/>
        <w:ind w:left="0" w:leftChars="0" w:firstLine="480" w:firstLineChars="200"/>
        <w:rPr>
          <w:rFonts w:hint="eastAsia" w:hAnsi="宋体"/>
          <w:sz w:val="24"/>
          <w:lang w:val="en-US" w:eastAsia="zh-CN"/>
        </w:rPr>
      </w:pPr>
      <w:r>
        <w:rPr>
          <w:rFonts w:hint="eastAsia" w:hAnsi="宋体"/>
          <w:sz w:val="24"/>
          <w:lang w:val="en-US" w:eastAsia="zh-CN"/>
        </w:rPr>
        <w:t>结合电磁锁上述种种优点，本课题选用电磁锁作为门锁,图2-5为电磁锁实物图。</w:t>
      </w:r>
    </w:p>
    <w:p>
      <w:pPr>
        <w:pStyle w:val="6"/>
        <w:ind w:left="0" w:leftChars="0" w:firstLine="480" w:firstLineChars="200"/>
        <w:jc w:val="center"/>
        <w:rPr>
          <w:rFonts w:hint="eastAsia" w:hAnsi="宋体"/>
          <w:sz w:val="24"/>
          <w:lang w:val="en-US" w:eastAsia="zh-CN"/>
        </w:rPr>
      </w:pPr>
      <w:r>
        <w:rPr>
          <w:rFonts w:hint="eastAsia" w:hAnsi="宋体"/>
          <w:sz w:val="24"/>
          <w:lang w:val="en-US" w:eastAsia="zh-CN"/>
        </w:rPr>
        <w:drawing>
          <wp:inline distT="0" distB="0" distL="114300" distR="114300">
            <wp:extent cx="3680460" cy="2070100"/>
            <wp:effectExtent l="0" t="0" r="15240" b="6350"/>
            <wp:docPr id="29" name="图片 29" descr="电磁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磁锁"/>
                    <pic:cNvPicPr>
                      <a:picLocks noChangeAspect="1"/>
                    </pic:cNvPicPr>
                  </pic:nvPicPr>
                  <pic:blipFill>
                    <a:blip r:embed="rId15"/>
                    <a:stretch>
                      <a:fillRect/>
                    </a:stretch>
                  </pic:blipFill>
                  <pic:spPr>
                    <a:xfrm>
                      <a:off x="0" y="0"/>
                      <a:ext cx="3680460" cy="2070100"/>
                    </a:xfrm>
                    <a:prstGeom prst="rect">
                      <a:avLst/>
                    </a:prstGeom>
                  </pic:spPr>
                </pic:pic>
              </a:graphicData>
            </a:graphic>
          </wp:inline>
        </w:drawing>
      </w:r>
    </w:p>
    <w:p>
      <w:pPr>
        <w:pStyle w:val="8"/>
        <w:jc w:val="center"/>
        <w:rPr>
          <w:rFonts w:hint="eastAsia" w:hAnsi="宋体"/>
          <w:sz w:val="24"/>
          <w:lang w:val="en-US" w:eastAsia="zh-CN"/>
        </w:rPr>
      </w:pPr>
      <w:r>
        <w:t xml:space="preserve">图 </w:t>
      </w:r>
      <w:r>
        <w:rPr>
          <w:rFonts w:hint="eastAsia"/>
          <w:lang w:val="en-US" w:eastAsia="zh-CN"/>
        </w:rPr>
        <w:t>2-8 MY-60电磁锁</w:t>
      </w:r>
    </w:p>
    <w:p>
      <w:pPr>
        <w:pStyle w:val="2"/>
        <w:tabs>
          <w:tab w:val="clear" w:pos="425"/>
        </w:tabs>
        <w:ind w:firstLine="720"/>
        <w:rPr>
          <w:rFonts w:hint="eastAsia" w:ascii="宋体" w:hAnsi="宋体"/>
          <w:b/>
        </w:rPr>
      </w:pPr>
      <w:bookmarkStart w:id="93" w:name="_Toc25285"/>
      <w:bookmarkStart w:id="94" w:name="_Toc22862"/>
      <w:bookmarkStart w:id="95" w:name="_Toc27484"/>
      <w:bookmarkStart w:id="96" w:name="_Toc13694"/>
      <w:bookmarkStart w:id="97" w:name="_Toc27315"/>
      <w:bookmarkStart w:id="98" w:name="_Toc12142"/>
      <w:r>
        <w:rPr>
          <w:rFonts w:hint="eastAsia"/>
          <w:lang w:eastAsia="zh-CN"/>
        </w:rPr>
        <w:t>硬件</w:t>
      </w:r>
      <w:bookmarkEnd w:id="84"/>
      <w:bookmarkEnd w:id="93"/>
      <w:bookmarkEnd w:id="94"/>
      <w:bookmarkEnd w:id="95"/>
      <w:bookmarkEnd w:id="96"/>
      <w:bookmarkEnd w:id="97"/>
      <w:bookmarkEnd w:id="98"/>
      <w:r>
        <w:rPr>
          <w:rFonts w:hint="eastAsia"/>
          <w:lang w:eastAsia="zh-CN"/>
        </w:rPr>
        <w:t>程序分析</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系统的整体框架</w:t>
      </w:r>
    </w:p>
    <w:p>
      <w:pPr>
        <w:ind w:firstLine="480"/>
        <w:rPr>
          <w:rFonts w:hint="eastAsia"/>
          <w:sz w:val="24"/>
          <w:szCs w:val="24"/>
        </w:rPr>
      </w:pPr>
      <w:r>
        <w:rPr>
          <w:rFonts w:hint="eastAsia"/>
          <w:sz w:val="24"/>
          <w:szCs w:val="24"/>
          <w:lang w:val="en-US" w:eastAsia="zh-CN"/>
        </w:rPr>
        <w:t>本课题设计的系统框架</w:t>
      </w:r>
      <w:r>
        <w:rPr>
          <w:rFonts w:hint="eastAsia"/>
          <w:sz w:val="24"/>
          <w:szCs w:val="24"/>
        </w:rPr>
        <w:t>如图3-1所示。</w:t>
      </w:r>
    </w:p>
    <w:p>
      <w:pPr>
        <w:ind w:firstLine="480"/>
        <w:jc w:val="center"/>
        <w:rPr>
          <w:rFonts w:hint="eastAsia" w:ascii="宋体" w:hAnsi="宋体"/>
        </w:rPr>
      </w:pPr>
      <w:r>
        <w:object>
          <v:shape id="_x0000_i1025" o:spt="75" type="#_x0000_t75" style="height:219.65pt;width:283.3pt;" o:ole="t" filled="f" o:preferrelative="t" stroked="f" coordsize="21600,21600">
            <v:path/>
            <v:fill on="f" focussize="0,0"/>
            <v:stroke on="f"/>
            <v:imagedata r:id="rId17" o:title=""/>
            <o:lock v:ext="edit" aspectratio="f"/>
            <w10:wrap type="none"/>
            <w10:anchorlock/>
          </v:shape>
          <o:OLEObject Type="Embed" ProgID="Visio.Drawing.15" ShapeID="_x0000_i1025" DrawAspect="Content" ObjectID="_1468075725" r:id="rId16">
            <o:LockedField>false</o:LockedField>
          </o:OLEObject>
        </w:object>
      </w: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99" w:name="_Toc10669"/>
      <w:r>
        <w:rPr>
          <w:rFonts w:hint="eastAsia"/>
          <w:lang w:val="en-US" w:eastAsia="zh-CN"/>
        </w:rPr>
        <w:t xml:space="preserve"> </w:t>
      </w:r>
      <w:r>
        <w:rPr>
          <w:rFonts w:hint="eastAsia"/>
          <w:lang w:eastAsia="zh-CN"/>
        </w:rPr>
        <w:t>整体结构布局</w:t>
      </w:r>
      <w:bookmarkEnd w:id="99"/>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00" w:name="_Toc3515"/>
      <w:bookmarkStart w:id="101" w:name="_Toc3468"/>
      <w:bookmarkStart w:id="102" w:name="_Toc4817"/>
      <w:bookmarkStart w:id="103" w:name="_Toc3374"/>
      <w:bookmarkStart w:id="104" w:name="_Toc48"/>
      <w:bookmarkStart w:id="105" w:name="_Toc17395"/>
      <w:r>
        <w:rPr>
          <w:rStyle w:val="23"/>
          <w:rFonts w:hint="eastAsia" w:ascii="宋体" w:hAnsi="宋体" w:eastAsia="宋体"/>
          <w:sz w:val="30"/>
          <w:szCs w:val="30"/>
          <w:lang w:val="en-US" w:eastAsia="zh-CN"/>
        </w:rPr>
        <w:t>设计说明</w:t>
      </w:r>
      <w:bookmarkEnd w:id="100"/>
      <w:bookmarkEnd w:id="101"/>
      <w:bookmarkEnd w:id="102"/>
      <w:bookmarkEnd w:id="103"/>
      <w:bookmarkEnd w:id="104"/>
      <w:bookmarkEnd w:id="105"/>
    </w:p>
    <w:p>
      <w:pPr>
        <w:spacing w:line="360" w:lineRule="auto"/>
        <w:ind w:firstLine="480" w:firstLineChars="200"/>
        <w:rPr>
          <w:rFonts w:hint="eastAsia" w:hAnsi="宋体"/>
          <w:sz w:val="24"/>
        </w:rPr>
      </w:pPr>
      <w:r>
        <w:rPr>
          <w:rFonts w:hint="eastAsia"/>
          <w:color w:val="000000"/>
          <w:sz w:val="24"/>
          <w:lang w:val="en-US" w:eastAsia="zh-CN"/>
        </w:rPr>
        <w:t>采用了BLE低功耗蓝牙4.0无线传输技术，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spacing w:line="360" w:lineRule="auto"/>
        <w:ind w:firstLine="480" w:firstLineChars="200"/>
        <w:rPr>
          <w:rFonts w:hint="eastAsia" w:hAnsi="宋体"/>
          <w:sz w:val="24"/>
          <w:lang w:val="en-US" w:eastAsia="zh-CN"/>
        </w:rPr>
      </w:pPr>
      <w:r>
        <w:rPr>
          <w:rFonts w:hint="eastAsia" w:hAnsi="宋体"/>
          <w:sz w:val="24"/>
          <w:lang w:val="en-US" w:eastAsia="zh-CN"/>
        </w:rPr>
        <w:t>以下是本课题采用的智能门锁系统的控制流程：系统启动之后，电磁锁锁住，等待指令。用户通过手机蓝牙连接CC2541芯片，连接成功后发送指令，CC2541芯片收到指令后通过串口发送给STC89C52单片机，单片机根据指令信息处理后判断指令是否正确，正确根据指令执行打开门锁、分享秘钥、修改秘钥操作并发送回对应的消息，错误则通过蓝牙发送错误消息给手机。执行打开门锁操作中，单片机传输一个低电平给继电器，继电器收到低电平后衔铁器吸合，使电磁锁、电源、继电器被控模块三者之间串联电路断开，从而打开门锁，延时500ms后单片机将低电平置为高电平，继电器衔铁分离，使电磁锁、电源、继电器被控模块三者之间串联电路重新连接，关门即可锁住。在分享秘钥操作中，单片机读取内部存贮的三个秘钥发送给蓝牙模块，蓝牙模块再发送给手机。在修改秘钥操作中，单片机修改对应的内部存储的秘钥，并发送回修改后的秘钥类型给蓝牙模块，蓝牙模块再发送给手机。</w:t>
      </w:r>
    </w:p>
    <w:p>
      <w:pPr>
        <w:spacing w:line="360" w:lineRule="auto"/>
        <w:ind w:firstLine="480" w:firstLineChars="200"/>
        <w:rPr>
          <w:rFonts w:hint="eastAsia" w:hAnsi="宋体"/>
          <w:sz w:val="24"/>
          <w:lang w:val="en-US" w:eastAsia="zh-CN"/>
        </w:rPr>
      </w:pPr>
      <w:r>
        <w:rPr>
          <w:rFonts w:hint="eastAsia" w:hAnsi="宋体"/>
          <w:sz w:val="24"/>
          <w:lang w:val="en-US" w:eastAsia="zh-CN"/>
        </w:rPr>
        <w:t>具体的实现过程如下：</w:t>
      </w:r>
    </w:p>
    <w:p>
      <w:pPr>
        <w:spacing w:line="360" w:lineRule="auto"/>
        <w:ind w:firstLine="480" w:firstLineChars="200"/>
        <w:rPr>
          <w:rFonts w:hint="eastAsia" w:hAnsi="宋体"/>
          <w:sz w:val="24"/>
          <w:lang w:val="en-US" w:eastAsia="zh-CN"/>
        </w:rPr>
      </w:pPr>
      <w:r>
        <w:rPr>
          <w:rFonts w:hint="eastAsia" w:hAnsi="宋体"/>
          <w:sz w:val="24"/>
          <w:lang w:val="en-US" w:eastAsia="zh-CN"/>
        </w:rPr>
        <w:t>系统启动时，电磁锁零线接继电器的NC端口，火线接UPS电源的+12v端，继电器COM端口接UPS电源的GND端，继电器DC+端口接STC89C52单片机的AT下载的VCC端口，继电器DC-端口接STC89C52单片机的AT下载的GND端口，继电器IN端口接STC89C52的P2.0端口。无低电位信号输入时，继电器的COM端口与NC端口短接，使电磁锁通电锁住。</w:t>
      </w:r>
    </w:p>
    <w:p>
      <w:pPr>
        <w:spacing w:line="360" w:lineRule="auto"/>
        <w:ind w:firstLine="480" w:firstLineChars="200"/>
        <w:rPr>
          <w:rFonts w:hint="eastAsia" w:hAnsi="宋体"/>
          <w:sz w:val="24"/>
          <w:lang w:val="en-US" w:eastAsia="zh-CN"/>
        </w:rPr>
      </w:pPr>
      <w:r>
        <w:rPr>
          <w:rFonts w:hint="eastAsia" w:hAnsi="宋体"/>
          <w:sz w:val="24"/>
          <w:lang w:val="en-US" w:eastAsia="zh-CN"/>
        </w:rPr>
        <w:t>手机连接蓝牙，订阅CC2541的FFE0服务里的FFE1特征的数据，发送指令到CC2541的FFE0服务里的FFE1特征里。</w:t>
      </w:r>
    </w:p>
    <w:p>
      <w:pPr>
        <w:spacing w:line="360" w:lineRule="auto"/>
        <w:ind w:firstLine="480" w:firstLineChars="200"/>
        <w:rPr>
          <w:rFonts w:hint="eastAsia" w:hAnsi="宋体"/>
          <w:sz w:val="24"/>
          <w:lang w:val="en-US" w:eastAsia="zh-CN"/>
        </w:rPr>
      </w:pPr>
      <w:r>
        <w:rPr>
          <w:rFonts w:hint="eastAsia" w:hAnsi="宋体"/>
          <w:sz w:val="24"/>
          <w:lang w:val="en-US" w:eastAsia="zh-CN"/>
        </w:rPr>
        <w:t>CC2541模块TX端口接STC89C52单片机的P3.0端口，RX端口接STC89C52单片机的P3.1端口，VCC端口接MCU的VCC端口，GND接MCU的GND端口。当CC2541接收到手机蓝牙发过来的消息后，将指令通过串口通信发送给STC89C52单片机。</w:t>
      </w:r>
    </w:p>
    <w:p>
      <w:pPr>
        <w:spacing w:line="360" w:lineRule="auto"/>
        <w:ind w:firstLine="480" w:firstLineChars="200"/>
        <w:rPr>
          <w:rFonts w:hint="eastAsia" w:hAnsi="宋体"/>
          <w:sz w:val="24"/>
          <w:lang w:val="en-US" w:eastAsia="zh-CN"/>
        </w:rPr>
      </w:pPr>
      <w:r>
        <w:rPr>
          <w:rFonts w:hint="eastAsia" w:hAnsi="宋体"/>
          <w:sz w:val="24"/>
          <w:lang w:val="en-US" w:eastAsia="zh-CN"/>
        </w:rPr>
        <w:t>STC89C52单片机分析收到的指令，通过判断消息包头首字符来判断指令类型。</w:t>
      </w:r>
    </w:p>
    <w:p>
      <w:pPr>
        <w:spacing w:line="360" w:lineRule="auto"/>
        <w:ind w:firstLine="480" w:firstLineChars="200"/>
        <w:rPr>
          <w:rFonts w:hint="eastAsia" w:hAnsi="宋体"/>
          <w:sz w:val="24"/>
          <w:lang w:val="en-US" w:eastAsia="zh-CN"/>
        </w:rPr>
      </w:pPr>
      <w:r>
        <w:rPr>
          <w:rFonts w:hint="eastAsia" w:hAnsi="宋体"/>
          <w:sz w:val="24"/>
          <w:lang w:val="en-US" w:eastAsia="zh-CN"/>
        </w:rPr>
        <w:t>如果为开锁指令，检查开锁秘钥是否正确，若正确，则置P2.0端口为低电位，继电器IN端收到低电平后，线圈两端产生电压差，通电产生电流，发生电磁效应，衔铁克服弹簧阻力与磁铁吸合，COM端口与NO端口短接，COM端口与NC端口断开，电磁铁、电源、继电器三者间的串联电路断开，电磁铁失去供电开锁。延时500ms后，STC89C52单片机将P2.0端口置为高电位，继电器IN端口收到高电平，线圈两端无电压差，断电，电磁效应消失，衔铁因弹簧阻力与磁铁分离，COM端口与NC端口短接，COM端口与NO端口断开，电磁铁、电源、继电器三者之间的串联电路通电，电磁锁得到供电产生电磁效应，将门锁闭合即可吸住，开锁成功后通过串口发送对应的开锁者身份给CC2541模块，CC2541模块的FFE0服务的FFE1特征值修改，手机蓝牙订阅该特征值，收到修改信息，即可获得消息。如果有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修改秘钥指令，将内存中的主人秘钥与发送消息里的主人秘钥进行比较，若正确，则根据发送消息第八个byte数据判断要修改的秘钥类型，将内存里对应的秘钥改为信息里的新秘钥，通过之串口发送对应的被修改的秘钥类型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分享秘钥指令，将内存中的主人秘钥与发送消息里的主人秘钥进行比较，若正确，通过之串口发送对应的内存中的住户秘钥和访客秘钥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rPr>
      </w:pPr>
      <w:r>
        <w:rPr>
          <w:rFonts w:hint="eastAsia" w:hAnsi="宋体"/>
          <w:sz w:val="24"/>
          <w:lang w:val="en-US" w:eastAsia="zh-CN"/>
        </w:rPr>
        <w:t>智能门锁控制系统实现过程</w:t>
      </w:r>
      <w:r>
        <w:rPr>
          <w:rFonts w:hint="eastAsia" w:hAnsi="宋体"/>
          <w:sz w:val="24"/>
        </w:rPr>
        <w:t>如图3-2所示。</w:t>
      </w:r>
    </w:p>
    <w:p>
      <w:pPr>
        <w:spacing w:line="360" w:lineRule="auto"/>
        <w:ind w:firstLine="480" w:firstLineChars="200"/>
        <w:jc w:val="center"/>
        <w:rPr>
          <w:rFonts w:hint="eastAsia" w:hAnsi="宋体"/>
          <w:sz w:val="24"/>
        </w:rPr>
      </w:pPr>
      <w:r>
        <w:rPr>
          <w:rFonts w:hint="eastAsia" w:hAnsi="宋体"/>
          <w:sz w:val="24"/>
        </w:rPr>
        <w:object>
          <v:shape id="_x0000_i1026" o:spt="75" type="#_x0000_t75" style="height:357.45pt;width:349.55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p>
    <w:p>
      <w:pPr>
        <w:ind w:firstLine="0" w:firstLineChars="0"/>
        <w:jc w:val="center"/>
        <w:rPr>
          <w:rFonts w:hint="eastAsia"/>
        </w:rPr>
      </w:pP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106" w:name="_Toc23466"/>
      <w:r>
        <w:rPr>
          <w:rFonts w:hint="eastAsia"/>
          <w:lang w:val="en-US" w:eastAsia="zh-CN"/>
        </w:rPr>
        <w:t xml:space="preserve"> </w:t>
      </w:r>
      <w:r>
        <w:rPr>
          <w:rFonts w:hint="eastAsia"/>
          <w:lang w:eastAsia="zh-CN"/>
        </w:rPr>
        <w:t>系统运行流程图</w:t>
      </w:r>
      <w:bookmarkEnd w:id="106"/>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07" w:name="_Toc2121"/>
      <w:bookmarkStart w:id="108" w:name="_Toc32558"/>
      <w:bookmarkStart w:id="109" w:name="_Toc29503"/>
      <w:bookmarkStart w:id="110" w:name="_Toc10915"/>
      <w:bookmarkStart w:id="111" w:name="_Toc12172"/>
      <w:bookmarkStart w:id="112" w:name="_Toc4472"/>
      <w:r>
        <w:rPr>
          <w:rStyle w:val="23"/>
          <w:rFonts w:hint="eastAsia" w:ascii="宋体" w:hAnsi="宋体" w:eastAsia="宋体"/>
          <w:sz w:val="30"/>
          <w:szCs w:val="30"/>
          <w:lang w:val="en-US" w:eastAsia="zh-CN"/>
        </w:rPr>
        <w:t>单片机代码的实现</w:t>
      </w:r>
      <w:bookmarkEnd w:id="107"/>
      <w:bookmarkEnd w:id="108"/>
      <w:bookmarkEnd w:id="109"/>
      <w:bookmarkEnd w:id="110"/>
      <w:bookmarkEnd w:id="111"/>
      <w:bookmarkEnd w:id="112"/>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113" w:name="_Toc14138"/>
      <w:bookmarkStart w:id="114" w:name="_Toc25996"/>
      <w:bookmarkStart w:id="115" w:name="_Toc20586"/>
      <w:bookmarkStart w:id="116" w:name="_Toc5188"/>
      <w:bookmarkStart w:id="117" w:name="_Toc30451"/>
      <w:bookmarkStart w:id="118" w:name="_Toc28109"/>
      <w:r>
        <w:rPr>
          <w:rStyle w:val="23"/>
          <w:rFonts w:hint="eastAsia" w:ascii="宋体" w:hAnsi="宋体" w:eastAsia="宋体"/>
          <w:sz w:val="28"/>
          <w:szCs w:val="28"/>
        </w:rPr>
        <w:t>开发环境介绍</w:t>
      </w:r>
      <w:bookmarkEnd w:id="113"/>
      <w:bookmarkEnd w:id="114"/>
      <w:bookmarkEnd w:id="115"/>
      <w:bookmarkEnd w:id="116"/>
      <w:bookmarkEnd w:id="117"/>
      <w:bookmarkEnd w:id="118"/>
    </w:p>
    <w:p>
      <w:pPr>
        <w:spacing w:line="360" w:lineRule="auto"/>
        <w:ind w:firstLine="480" w:firstLineChars="200"/>
        <w:rPr>
          <w:rFonts w:hint="eastAsia" w:hAnsi="宋体"/>
          <w:sz w:val="24"/>
          <w:lang w:val="en-US" w:eastAsia="zh-CN"/>
        </w:rPr>
      </w:pPr>
      <w:r>
        <w:rPr>
          <w:rFonts w:hint="eastAsia" w:hAnsi="宋体"/>
          <w:sz w:val="24"/>
          <w:lang w:val="en-US" w:eastAsia="zh-CN"/>
        </w:rPr>
        <w:t>本课题采用sublime Text3来编写单片机的代码，Keil version5来编译代码。</w:t>
      </w:r>
    </w:p>
    <w:p>
      <w:pPr>
        <w:spacing w:line="360" w:lineRule="auto"/>
        <w:ind w:firstLine="480" w:firstLineChars="200"/>
        <w:rPr>
          <w:rFonts w:hint="eastAsia" w:hAnsi="宋体"/>
          <w:sz w:val="24"/>
          <w:lang w:val="en-US" w:eastAsia="zh-CN"/>
        </w:rPr>
      </w:pPr>
      <w:r>
        <w:rPr>
          <w:rFonts w:hint="eastAsia" w:hAnsi="宋体"/>
          <w:sz w:val="24"/>
          <w:lang w:val="en-US" w:eastAsia="zh-CN"/>
        </w:rPr>
        <w:t>sublime Text3是一款跨平台的文本编辑器，装上c的插件后可以实现语法高凉，功能定义跳转。其搜索方便快速，外观优雅大方，支持多行编辑，系统资源消耗低，既美观又顺畅，是编写代码的不二之选。</w:t>
      </w:r>
    </w:p>
    <w:p>
      <w:pPr>
        <w:spacing w:line="360" w:lineRule="auto"/>
        <w:ind w:firstLine="480" w:firstLineChars="200"/>
        <w:rPr>
          <w:rFonts w:hint="eastAsia" w:hAnsi="宋体"/>
          <w:sz w:val="24"/>
          <w:lang w:val="en-US" w:eastAsia="zh-CN"/>
        </w:rPr>
      </w:pPr>
      <w:r>
        <w:rPr>
          <w:rFonts w:hint="eastAsia" w:hAnsi="宋体"/>
          <w:sz w:val="24"/>
          <w:lang w:val="en-US" w:eastAsia="zh-CN"/>
        </w:rPr>
        <w:t>由于keil version5界面单调，编写代码中偶尔会遇到中文乱码情况，故本课题采取sublime Text3来作为编写代码的工具。</w:t>
      </w:r>
    </w:p>
    <w:p>
      <w:pPr>
        <w:spacing w:line="360" w:lineRule="auto"/>
        <w:ind w:firstLine="480" w:firstLineChars="200"/>
        <w:rPr>
          <w:rFonts w:hint="eastAsia" w:hAnsi="宋体"/>
          <w:sz w:val="24"/>
          <w:lang w:val="en-US" w:eastAsia="zh-CN"/>
        </w:rPr>
      </w:pPr>
    </w:p>
    <w:p>
      <w:pPr>
        <w:spacing w:line="360" w:lineRule="auto"/>
        <w:rPr>
          <w:rFonts w:hint="eastAsia" w:hAnsi="宋体"/>
          <w:sz w:val="24"/>
          <w:lang w:val="en-US" w:eastAsia="zh-CN"/>
        </w:rPr>
      </w:pPr>
    </w:p>
    <w:p>
      <w:pPr>
        <w:spacing w:line="360" w:lineRule="auto"/>
        <w:ind w:firstLine="480" w:firstLineChars="200"/>
        <w:rPr>
          <w:rFonts w:hint="eastAsia" w:hAnsi="宋体"/>
          <w:sz w:val="24"/>
          <w:lang w:val="en-US" w:eastAsia="zh-CN"/>
        </w:rPr>
      </w:pPr>
      <w:r>
        <w:rPr>
          <w:rFonts w:hint="eastAsia" w:hAnsi="宋体"/>
          <w:sz w:val="24"/>
          <w:lang w:val="en-US" w:eastAsia="zh-CN"/>
        </w:rPr>
        <w:t>sublime Text3软件界面如图3-3所示。</w:t>
      </w:r>
    </w:p>
    <w:p>
      <w:pPr>
        <w:spacing w:line="360" w:lineRule="auto"/>
        <w:ind w:firstLine="420" w:firstLineChars="200"/>
        <w:jc w:val="center"/>
      </w:pPr>
      <w:r>
        <w:drawing>
          <wp:inline distT="0" distB="0" distL="114300" distR="114300">
            <wp:extent cx="5229860" cy="3198495"/>
            <wp:effectExtent l="0" t="0" r="8890" b="190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0"/>
                    <a:stretch>
                      <a:fillRect/>
                    </a:stretch>
                  </pic:blipFill>
                  <pic:spPr>
                    <a:xfrm>
                      <a:off x="0" y="0"/>
                      <a:ext cx="5229860" cy="3198495"/>
                    </a:xfrm>
                    <a:prstGeom prst="rect">
                      <a:avLst/>
                    </a:prstGeom>
                    <a:noFill/>
                    <a:ln w="9525">
                      <a:noFill/>
                    </a:ln>
                  </pic:spPr>
                </pic:pic>
              </a:graphicData>
            </a:graphic>
          </wp:inline>
        </w:drawing>
      </w:r>
    </w:p>
    <w:p>
      <w:pPr>
        <w:pStyle w:val="8"/>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sublime text3</w:t>
      </w:r>
      <w:r>
        <w:rPr>
          <w:rFonts w:hint="eastAsia"/>
          <w:lang w:eastAsia="zh-CN"/>
        </w:rPr>
        <w:t>软件界面</w:t>
      </w:r>
    </w:p>
    <w:p>
      <w:pPr>
        <w:spacing w:line="360" w:lineRule="auto"/>
        <w:ind w:firstLine="480" w:firstLineChars="200"/>
        <w:rPr>
          <w:rFonts w:hint="eastAsia" w:hAnsi="宋体"/>
          <w:sz w:val="24"/>
          <w:lang w:val="en-US" w:eastAsia="zh-CN"/>
        </w:rPr>
      </w:pPr>
      <w:r>
        <w:rPr>
          <w:rFonts w:hint="eastAsia" w:hAnsi="宋体"/>
          <w:sz w:val="24"/>
          <w:lang w:val="en-US" w:eastAsia="zh-CN"/>
        </w:rPr>
        <w:t>Keil提供了包括C编译器、宏汇编、连接器、库管理和一个功能强大的仿真调试器等在内的完整开发方案，通过一个集成开发环境（uVision）将这些部分组合在一起。可以使用C语言或是汇编来编程开发。</w:t>
      </w:r>
    </w:p>
    <w:p>
      <w:pPr>
        <w:spacing w:line="360" w:lineRule="auto"/>
        <w:ind w:firstLine="480" w:firstLineChars="200"/>
        <w:rPr>
          <w:rFonts w:hint="eastAsia" w:hAnsi="宋体"/>
          <w:sz w:val="24"/>
          <w:lang w:val="en-US" w:eastAsia="zh-CN"/>
        </w:rPr>
      </w:pPr>
      <w:r>
        <w:rPr>
          <w:rFonts w:hint="eastAsia" w:hAnsi="宋体"/>
          <w:sz w:val="24"/>
          <w:lang w:val="en-US" w:eastAsia="zh-CN"/>
        </w:rPr>
        <w:t>keil uVersion5界面如图3-4所示。</w:t>
      </w:r>
    </w:p>
    <w:p>
      <w:pPr>
        <w:spacing w:line="360" w:lineRule="auto"/>
        <w:ind w:firstLine="360"/>
        <w:jc w:val="left"/>
        <w:rPr>
          <w:rFonts w:hint="eastAsia" w:ascii="宋体" w:hAnsi="宋体"/>
          <w:sz w:val="18"/>
          <w:szCs w:val="18"/>
        </w:rPr>
      </w:pPr>
      <w:r>
        <w:drawing>
          <wp:inline distT="0" distB="0" distL="114300" distR="114300">
            <wp:extent cx="5321300" cy="3079750"/>
            <wp:effectExtent l="0" t="0" r="12700" b="635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1"/>
                    <a:stretch>
                      <a:fillRect/>
                    </a:stretch>
                  </pic:blipFill>
                  <pic:spPr>
                    <a:xfrm>
                      <a:off x="0" y="0"/>
                      <a:ext cx="5321300" cy="3079750"/>
                    </a:xfrm>
                    <a:prstGeom prst="rect">
                      <a:avLst/>
                    </a:prstGeom>
                    <a:noFill/>
                    <a:ln w="9525">
                      <a:noFill/>
                    </a:ln>
                  </pic:spPr>
                </pic:pic>
              </a:graphicData>
            </a:graphic>
          </wp:inline>
        </w:drawing>
      </w: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4</w:t>
      </w:r>
      <w:bookmarkStart w:id="119" w:name="_Toc27668"/>
      <w:r>
        <w:rPr>
          <w:rFonts w:hint="eastAsia"/>
          <w:lang w:val="en-US" w:eastAsia="zh-CN"/>
        </w:rPr>
        <w:t xml:space="preserve"> keil uVersion5</w:t>
      </w:r>
      <w:r>
        <w:rPr>
          <w:rFonts w:hint="eastAsia"/>
          <w:lang w:eastAsia="zh-CN"/>
        </w:rPr>
        <w:t>软件界面</w:t>
      </w:r>
      <w:bookmarkEnd w:id="119"/>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代码说明</w:t>
      </w:r>
    </w:p>
    <w:p>
      <w:pPr>
        <w:spacing w:line="360" w:lineRule="auto"/>
        <w:rPr>
          <w:rFonts w:hint="eastAsia" w:hAnsi="宋体"/>
          <w:sz w:val="24"/>
          <w:lang w:val="en-US" w:eastAsia="zh-CN"/>
        </w:rPr>
      </w:pPr>
      <w:r>
        <w:rPr>
          <w:rFonts w:hint="eastAsia" w:hAnsi="宋体"/>
          <w:sz w:val="24"/>
          <w:lang w:val="en-US" w:eastAsia="zh-CN"/>
        </w:rPr>
        <w:t xml:space="preserve">    以下代码为烧录进STC89C52单片机代码中的一些重要代码</w:t>
      </w:r>
    </w:p>
    <w:p>
      <w:pPr>
        <w:numPr>
          <w:ilvl w:val="0"/>
          <w:numId w:val="3"/>
        </w:numPr>
        <w:spacing w:line="360" w:lineRule="auto"/>
        <w:ind w:firstLine="480" w:firstLineChars="200"/>
        <w:rPr>
          <w:rFonts w:hint="eastAsia" w:hAnsi="宋体"/>
          <w:sz w:val="24"/>
          <w:lang w:val="en-US" w:eastAsia="zh-CN"/>
        </w:rPr>
      </w:pPr>
      <w:r>
        <w:rPr>
          <w:rFonts w:hint="eastAsia" w:hAnsi="宋体"/>
          <w:sz w:val="24"/>
          <w:lang w:val="en-US" w:eastAsia="zh-CN"/>
        </w:rPr>
        <w:t>定义全局变量</w:t>
      </w:r>
    </w:p>
    <w:p>
      <w:pPr>
        <w:numPr>
          <w:ilvl w:val="0"/>
          <w:numId w:val="0"/>
        </w:numPr>
        <w:spacing w:line="360" w:lineRule="auto"/>
        <w:ind w:firstLine="480"/>
      </w:pPr>
      <w:r>
        <w:rPr>
          <w:rFonts w:hint="eastAsia" w:hAnsi="宋体"/>
          <w:sz w:val="24"/>
          <w:lang w:val="en-US" w:eastAsia="zh-CN"/>
        </w:rPr>
        <w:t>flage用于判断是否收到完整的信息包，len用于统计收到信息的长度，class用于缓存临时的用户级别，checkFlag用于判断秘钥是否正确，sendPwdflag用于判断是否需要发送秘钥，sendMsg用于暂存要发送的数据，receiveData用于缓存收到的数据，pwd用于暂存临时秘钥，masterPwd为主人秘钥，userPwd为住户秘钥，loginPwd为访客秘钥。初始化代码如图3-5</w:t>
      </w:r>
    </w:p>
    <w:p>
      <w:pPr>
        <w:spacing w:line="360" w:lineRule="auto"/>
        <w:jc w:val="center"/>
      </w:pPr>
      <w:r>
        <w:drawing>
          <wp:inline distT="0" distB="0" distL="114300" distR="114300">
            <wp:extent cx="5273675" cy="641350"/>
            <wp:effectExtent l="0" t="0" r="3175" b="635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2"/>
                    <a:stretch>
                      <a:fillRect/>
                    </a:stretch>
                  </pic:blipFill>
                  <pic:spPr>
                    <a:xfrm>
                      <a:off x="0" y="0"/>
                      <a:ext cx="5273675" cy="641350"/>
                    </a:xfrm>
                    <a:prstGeom prst="rect">
                      <a:avLst/>
                    </a:prstGeom>
                    <a:noFill/>
                    <a:ln w="9525">
                      <a:noFill/>
                    </a:ln>
                  </pic:spPr>
                </pic:pic>
              </a:graphicData>
            </a:graphic>
          </wp:inline>
        </w:drawing>
      </w:r>
    </w:p>
    <w:p>
      <w:pPr>
        <w:spacing w:line="360" w:lineRule="auto"/>
        <w:jc w:val="center"/>
        <w:rPr>
          <w:rFonts w:hint="eastAsia" w:hAnsi="宋体"/>
          <w:sz w:val="24"/>
          <w:lang w:val="en-US" w:eastAsia="zh-CN"/>
        </w:rPr>
      </w:pPr>
      <w:r>
        <w:rPr>
          <w:rFonts w:hint="eastAsia"/>
          <w:lang w:val="en-US" w:eastAsia="zh-CN"/>
        </w:rPr>
        <w:t>图3-5 初始化代码</w:t>
      </w:r>
    </w:p>
    <w:p>
      <w:pPr>
        <w:numPr>
          <w:ilvl w:val="0"/>
          <w:numId w:val="3"/>
        </w:numPr>
        <w:spacing w:line="360" w:lineRule="auto"/>
        <w:ind w:left="0" w:leftChars="0" w:firstLine="480" w:firstLineChars="200"/>
        <w:rPr>
          <w:rFonts w:hint="eastAsia" w:hAnsi="宋体"/>
          <w:sz w:val="24"/>
          <w:lang w:val="en-US" w:eastAsia="zh-CN"/>
        </w:rPr>
      </w:pPr>
      <w:r>
        <w:rPr>
          <w:rFonts w:hint="eastAsia" w:hAnsi="宋体"/>
          <w:sz w:val="24"/>
          <w:lang w:val="en-US" w:eastAsia="zh-CN"/>
        </w:rPr>
        <w:t>main函数代码</w:t>
      </w:r>
    </w:p>
    <w:p>
      <w:pPr>
        <w:numPr>
          <w:ilvl w:val="0"/>
          <w:numId w:val="0"/>
        </w:numPr>
        <w:spacing w:line="360" w:lineRule="auto"/>
        <w:ind w:firstLine="480"/>
        <w:rPr>
          <w:rFonts w:hint="eastAsia" w:hAnsi="宋体"/>
          <w:sz w:val="24"/>
          <w:lang w:val="en-US" w:eastAsia="zh-CN"/>
        </w:rPr>
      </w:pPr>
      <w:r>
        <w:rPr>
          <w:rFonts w:hint="eastAsia" w:hAnsi="宋体"/>
          <w:sz w:val="24"/>
          <w:lang w:val="en-US" w:eastAsia="zh-CN"/>
        </w:rPr>
        <w:t xml:space="preserve"> main函数代码如图3-6</w:t>
      </w:r>
    </w:p>
    <w:p>
      <w:pPr>
        <w:spacing w:line="360" w:lineRule="auto"/>
        <w:ind w:firstLine="420" w:firstLineChars="200"/>
        <w:jc w:val="center"/>
      </w:pPr>
      <w:r>
        <w:drawing>
          <wp:inline distT="0" distB="0" distL="114300" distR="114300">
            <wp:extent cx="3373120" cy="3957320"/>
            <wp:effectExtent l="0" t="0" r="17780" b="508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3"/>
                    <a:stretch>
                      <a:fillRect/>
                    </a:stretch>
                  </pic:blipFill>
                  <pic:spPr>
                    <a:xfrm>
                      <a:off x="0" y="0"/>
                      <a:ext cx="3373120" cy="395732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3-6 main函数代码</w:t>
      </w:r>
    </w:p>
    <w:p>
      <w:pPr>
        <w:spacing w:line="360" w:lineRule="auto"/>
        <w:ind w:firstLine="480" w:firstLineChars="200"/>
        <w:rPr>
          <w:rFonts w:hint="eastAsia" w:hAnsi="宋体"/>
          <w:sz w:val="24"/>
          <w:lang w:val="en-US" w:eastAsia="zh-CN"/>
        </w:rPr>
      </w:pPr>
      <w:r>
        <w:rPr>
          <w:rFonts w:hint="eastAsia" w:hAnsi="宋体"/>
          <w:sz w:val="24"/>
          <w:lang w:val="en-US" w:eastAsia="zh-CN"/>
        </w:rPr>
        <w:t>这里波特率设置初值为2400，再加倍的原因是单片机晶振为12m，设置为9600波特率误差有8.51%，设置为4800波特率误差有-6.99%，而设置为2400波特率误差率只有0.16%，但是2400太慢，故而用PCON=0x80加倍波特率，这样准确率高而且速度也不慢。</w:t>
      </w:r>
    </w:p>
    <w:p>
      <w:pPr>
        <w:spacing w:line="360" w:lineRule="auto"/>
        <w:ind w:firstLine="480" w:firstLineChars="200"/>
        <w:rPr>
          <w:rFonts w:hint="eastAsia" w:hAnsi="宋体"/>
          <w:sz w:val="24"/>
          <w:lang w:val="en-US" w:eastAsia="zh-CN"/>
        </w:rPr>
      </w:pPr>
      <w:r>
        <w:rPr>
          <w:rFonts w:hint="eastAsia" w:hAnsi="宋体"/>
          <w:sz w:val="24"/>
          <w:lang w:val="en-US" w:eastAsia="zh-CN"/>
        </w:rPr>
        <w:t>（3）判别指令类别</w:t>
      </w:r>
    </w:p>
    <w:p>
      <w:pPr>
        <w:spacing w:line="360" w:lineRule="auto"/>
        <w:ind w:firstLine="480" w:firstLineChars="200"/>
        <w:rPr>
          <w:rFonts w:hint="eastAsia" w:hAnsi="宋体"/>
          <w:sz w:val="24"/>
          <w:lang w:val="en-US" w:eastAsia="zh-CN"/>
        </w:rPr>
      </w:pPr>
      <w:r>
        <w:rPr>
          <w:rFonts w:hint="eastAsia" w:hAnsi="宋体"/>
          <w:sz w:val="24"/>
          <w:lang w:val="en-US" w:eastAsia="zh-CN"/>
        </w:rPr>
        <w:t>通过包头第一个byte数值来判断指令为开锁指令、修改秘钥指令、分享秘钥指令中的一个。</w:t>
      </w:r>
    </w:p>
    <w:p>
      <w:pPr>
        <w:spacing w:line="360" w:lineRule="auto"/>
        <w:ind w:firstLine="480" w:firstLineChars="200"/>
        <w:rPr>
          <w:rFonts w:hint="eastAsia" w:hAnsi="宋体"/>
          <w:sz w:val="24"/>
          <w:lang w:val="en-US" w:eastAsia="zh-CN"/>
        </w:rPr>
      </w:pPr>
      <w:r>
        <w:rPr>
          <w:rFonts w:hint="eastAsia" w:hAnsi="宋体"/>
          <w:sz w:val="24"/>
          <w:lang w:val="en-US" w:eastAsia="zh-CN"/>
        </w:rPr>
        <w:t>图3-7为判断开锁指令代码，图3-8为判断修改秘钥指令代码，图3-9为判断分享秘钥指令代码。</w:t>
      </w:r>
    </w:p>
    <w:p>
      <w:pPr>
        <w:spacing w:line="360" w:lineRule="auto"/>
        <w:jc w:val="center"/>
      </w:pPr>
      <w:r>
        <w:drawing>
          <wp:inline distT="0" distB="0" distL="114300" distR="114300">
            <wp:extent cx="2330450" cy="2081530"/>
            <wp:effectExtent l="0" t="0" r="12700" b="1397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4"/>
                    <a:stretch>
                      <a:fillRect/>
                    </a:stretch>
                  </pic:blipFill>
                  <pic:spPr>
                    <a:xfrm>
                      <a:off x="0" y="0"/>
                      <a:ext cx="2330450" cy="208153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3-7判断开锁指令代码</w:t>
      </w:r>
    </w:p>
    <w:p>
      <w:pPr>
        <w:spacing w:line="360" w:lineRule="auto"/>
        <w:ind w:firstLine="420" w:firstLineChars="200"/>
        <w:rPr>
          <w:rFonts w:hint="eastAsia"/>
          <w:lang w:val="en-US" w:eastAsia="zh-CN"/>
        </w:rPr>
      </w:pPr>
      <w:r>
        <w:rPr>
          <w:rFonts w:hint="eastAsia"/>
          <w:lang w:val="en-US" w:eastAsia="zh-CN"/>
        </w:rPr>
        <w:t>checkPwd函数用于检验秘钥是否正确，openDoor函数用于开锁逻辑处理。</w:t>
      </w:r>
    </w:p>
    <w:p>
      <w:pPr>
        <w:spacing w:line="360" w:lineRule="auto"/>
        <w:jc w:val="center"/>
      </w:pPr>
      <w:r>
        <w:drawing>
          <wp:inline distT="0" distB="0" distL="114300" distR="114300">
            <wp:extent cx="2780030" cy="2802255"/>
            <wp:effectExtent l="0" t="0" r="1270" b="1714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5"/>
                    <a:stretch>
                      <a:fillRect/>
                    </a:stretch>
                  </pic:blipFill>
                  <pic:spPr>
                    <a:xfrm>
                      <a:off x="0" y="0"/>
                      <a:ext cx="2780030" cy="2802255"/>
                    </a:xfrm>
                    <a:prstGeom prst="rect">
                      <a:avLst/>
                    </a:prstGeom>
                    <a:noFill/>
                    <a:ln w="9525">
                      <a:noFill/>
                    </a:ln>
                  </pic:spPr>
                </pic:pic>
              </a:graphicData>
            </a:graphic>
          </wp:inline>
        </w:drawing>
      </w:r>
    </w:p>
    <w:p>
      <w:pPr>
        <w:spacing w:line="360" w:lineRule="auto"/>
        <w:ind w:firstLine="420" w:firstLineChars="200"/>
        <w:jc w:val="center"/>
        <w:rPr>
          <w:rFonts w:hint="eastAsia" w:hAnsi="宋体"/>
          <w:sz w:val="24"/>
          <w:lang w:val="en-US" w:eastAsia="zh-CN"/>
        </w:rPr>
      </w:pPr>
      <w:r>
        <w:rPr>
          <w:rFonts w:hint="eastAsia"/>
          <w:lang w:eastAsia="zh-CN"/>
        </w:rPr>
        <w:t>图</w:t>
      </w:r>
      <w:r>
        <w:rPr>
          <w:rFonts w:hint="eastAsia"/>
          <w:lang w:val="en-US" w:eastAsia="zh-CN"/>
        </w:rPr>
        <w:t>3-8判断修改秘钥指令代码</w:t>
      </w:r>
    </w:p>
    <w:p>
      <w:pPr>
        <w:spacing w:line="360" w:lineRule="auto"/>
        <w:ind w:firstLine="480" w:firstLineChars="200"/>
        <w:rPr>
          <w:rFonts w:hint="eastAsia" w:hAnsi="宋体"/>
          <w:sz w:val="24"/>
          <w:lang w:val="en-US" w:eastAsia="zh-CN"/>
        </w:rPr>
      </w:pPr>
      <w:r>
        <w:rPr>
          <w:rFonts w:hint="eastAsia" w:hAnsi="宋体"/>
          <w:sz w:val="24"/>
          <w:lang w:val="en-US" w:eastAsia="zh-CN"/>
        </w:rPr>
        <w:t>检查秘钥是否正确，将检查结果放入class变量里，若class为1则表示秘钥为主人秘钥，执行修改changePwd函数修改指定秘钥。</w:t>
      </w:r>
    </w:p>
    <w:p>
      <w:pPr>
        <w:spacing w:line="360" w:lineRule="auto"/>
        <w:jc w:val="center"/>
      </w:pPr>
      <w:r>
        <w:drawing>
          <wp:inline distT="0" distB="0" distL="114300" distR="114300">
            <wp:extent cx="2545080" cy="2424430"/>
            <wp:effectExtent l="0" t="0" r="7620" b="1397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6"/>
                    <a:stretch>
                      <a:fillRect/>
                    </a:stretch>
                  </pic:blipFill>
                  <pic:spPr>
                    <a:xfrm>
                      <a:off x="0" y="0"/>
                      <a:ext cx="2545080" cy="242443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3-9判断分享秘钥指令代码</w:t>
      </w:r>
    </w:p>
    <w:p>
      <w:pPr>
        <w:spacing w:line="360" w:lineRule="auto"/>
        <w:ind w:firstLine="480" w:firstLineChars="200"/>
        <w:jc w:val="both"/>
        <w:rPr>
          <w:rFonts w:hint="eastAsia"/>
          <w:lang w:val="en-US" w:eastAsia="zh-CN"/>
        </w:rPr>
      </w:pPr>
      <w:r>
        <w:rPr>
          <w:rFonts w:hint="eastAsia" w:hAnsi="宋体"/>
          <w:sz w:val="24"/>
          <w:lang w:val="en-US" w:eastAsia="zh-CN"/>
        </w:rPr>
        <w:t>如果秘钥为主人秘钥，则置sendPwdflag为1，main函数后面调用的checkSendMsg会检查sendPwdflag判断是否要发送秘钥</w:t>
      </w:r>
    </w:p>
    <w:p>
      <w:pPr>
        <w:numPr>
          <w:ilvl w:val="0"/>
          <w:numId w:val="0"/>
        </w:numPr>
        <w:spacing w:line="360" w:lineRule="auto"/>
        <w:ind w:leftChars="200"/>
        <w:jc w:val="both"/>
        <w:rPr>
          <w:rFonts w:hint="eastAsia" w:hAnsi="宋体"/>
          <w:sz w:val="24"/>
          <w:lang w:val="en-US" w:eastAsia="zh-CN"/>
        </w:rPr>
      </w:pPr>
      <w:r>
        <w:rPr>
          <w:rFonts w:hint="eastAsia" w:hAnsi="宋体"/>
          <w:sz w:val="24"/>
          <w:lang w:val="en-US" w:eastAsia="zh-CN"/>
        </w:rPr>
        <w:t>（4）中断接收数据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有数据通过串口发送到STC89C52单片机时，单片机会将RI置1，并将数据放进SBUF缓存区，程序通过检查RI是否为空来判断是否收到数据，接收完数据后将RI置0，使单片机可以继续将收到的数据放入SBUF。图3-10为接收数据的中断函数</w:t>
      </w:r>
    </w:p>
    <w:p>
      <w:pPr>
        <w:numPr>
          <w:ilvl w:val="0"/>
          <w:numId w:val="0"/>
        </w:numPr>
        <w:spacing w:line="360" w:lineRule="auto"/>
        <w:jc w:val="center"/>
      </w:pPr>
      <w:r>
        <w:drawing>
          <wp:inline distT="0" distB="0" distL="114300" distR="114300">
            <wp:extent cx="3066415" cy="2002155"/>
            <wp:effectExtent l="0" t="0" r="635" b="1714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27"/>
                    <a:stretch>
                      <a:fillRect/>
                    </a:stretch>
                  </pic:blipFill>
                  <pic:spPr>
                    <a:xfrm>
                      <a:off x="0" y="0"/>
                      <a:ext cx="3066415" cy="200215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图3-10接收数据的中断函数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由于制定的传输协议比较简单，最长长度低于18，所以用长度判定来处理无效包，调用clean清理函数。</w:t>
      </w:r>
    </w:p>
    <w:p>
      <w:pPr>
        <w:numPr>
          <w:ilvl w:val="0"/>
          <w:numId w:val="4"/>
        </w:numPr>
        <w:spacing w:line="360" w:lineRule="auto"/>
        <w:ind w:firstLine="480"/>
        <w:jc w:val="both"/>
        <w:rPr>
          <w:rFonts w:hint="eastAsia" w:hAnsi="宋体"/>
          <w:sz w:val="24"/>
          <w:lang w:val="en-US" w:eastAsia="zh-CN"/>
        </w:rPr>
      </w:pPr>
      <w:r>
        <w:rPr>
          <w:rFonts w:hint="eastAsia" w:hAnsi="宋体"/>
          <w:sz w:val="24"/>
          <w:lang w:val="en-US" w:eastAsia="zh-CN"/>
        </w:rPr>
        <w:t>清理函数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当发送完数据或者接收到无效数据包时，会调用clean清理函数，该函数用于重置一些公有变量，清空数据接收区和秘钥缓存区。图3-11为清空函数</w:t>
      </w:r>
    </w:p>
    <w:p>
      <w:pPr>
        <w:numPr>
          <w:ilvl w:val="0"/>
          <w:numId w:val="0"/>
        </w:numPr>
        <w:spacing w:line="360" w:lineRule="auto"/>
        <w:jc w:val="center"/>
      </w:pPr>
      <w:r>
        <w:drawing>
          <wp:inline distT="0" distB="0" distL="114300" distR="114300">
            <wp:extent cx="1789430" cy="1442720"/>
            <wp:effectExtent l="0" t="0" r="1270" b="508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8"/>
                    <a:stretch>
                      <a:fillRect/>
                    </a:stretch>
                  </pic:blipFill>
                  <pic:spPr>
                    <a:xfrm>
                      <a:off x="0" y="0"/>
                      <a:ext cx="1789430" cy="144272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3-11清空函数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（6）开锁函数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开锁前会确认开锁者身份，将身份写入sendMsg，开完锁后会返回开锁者身份给手机。</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需要开锁时，将P2.0置0，继电器IN端口会收到一个低电平信号，电磁锁打开。然后调用延时函数，大约延时450ms，再调用关闭函数，将P2.0置1，继电器IN端口收到高电平，电磁锁通电，关门即可锁上。图3-12为判断开锁函数，图3-12为开锁函数。</w:t>
      </w:r>
    </w:p>
    <w:p>
      <w:pPr>
        <w:numPr>
          <w:ilvl w:val="0"/>
          <w:numId w:val="0"/>
        </w:numPr>
        <w:spacing w:line="360" w:lineRule="auto"/>
        <w:jc w:val="center"/>
      </w:pPr>
      <w:r>
        <w:drawing>
          <wp:inline distT="0" distB="0" distL="114300" distR="114300">
            <wp:extent cx="1864360" cy="2534920"/>
            <wp:effectExtent l="0" t="0" r="2540" b="1778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a:blip r:embed="rId29"/>
                    <a:stretch>
                      <a:fillRect/>
                    </a:stretch>
                  </pic:blipFill>
                  <pic:spPr>
                    <a:xfrm>
                      <a:off x="0" y="0"/>
                      <a:ext cx="1864360" cy="253492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3-12判断开锁函数</w:t>
      </w:r>
    </w:p>
    <w:p>
      <w:pPr>
        <w:numPr>
          <w:ilvl w:val="0"/>
          <w:numId w:val="0"/>
        </w:numPr>
        <w:spacing w:line="360" w:lineRule="auto"/>
        <w:jc w:val="center"/>
      </w:pPr>
      <w:r>
        <w:drawing>
          <wp:inline distT="0" distB="0" distL="114300" distR="114300">
            <wp:extent cx="1382395" cy="950595"/>
            <wp:effectExtent l="0" t="0" r="8255" b="1905"/>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pic:cNvPicPr>
                      <a:picLocks noChangeAspect="1"/>
                    </pic:cNvPicPr>
                  </pic:nvPicPr>
                  <pic:blipFill>
                    <a:blip r:embed="rId30"/>
                    <a:stretch>
                      <a:fillRect/>
                    </a:stretch>
                  </pic:blipFill>
                  <pic:spPr>
                    <a:xfrm>
                      <a:off x="0" y="0"/>
                      <a:ext cx="1382395" cy="95059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3-13开锁函数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（6）修改秘钥函数</w:t>
      </w:r>
    </w:p>
    <w:p>
      <w:pPr>
        <w:numPr>
          <w:ilvl w:val="0"/>
          <w:numId w:val="0"/>
        </w:numPr>
        <w:spacing w:line="360" w:lineRule="auto"/>
        <w:ind w:left="480" w:leftChars="0"/>
        <w:jc w:val="both"/>
        <w:rPr>
          <w:rFonts w:hint="eastAsia" w:hAnsi="宋体"/>
          <w:sz w:val="24"/>
          <w:lang w:val="en-US" w:eastAsia="zh-CN"/>
        </w:rPr>
      </w:pPr>
      <w:r>
        <w:rPr>
          <w:rFonts w:hint="eastAsia" w:hAnsi="宋体"/>
          <w:sz w:val="24"/>
          <w:lang w:val="en-US" w:eastAsia="zh-CN"/>
        </w:rPr>
        <w:t>class缓存了消息中的要修改秘钥类型，pwd缓存了消息中的新秘钥，修改</w:t>
      </w:r>
    </w:p>
    <w:p>
      <w:pPr>
        <w:numPr>
          <w:ilvl w:val="0"/>
          <w:numId w:val="0"/>
        </w:numPr>
        <w:spacing w:line="360" w:lineRule="auto"/>
        <w:jc w:val="both"/>
        <w:rPr>
          <w:rFonts w:hint="eastAsia" w:hAnsi="宋体"/>
          <w:sz w:val="24"/>
          <w:lang w:val="en-US" w:eastAsia="zh-CN"/>
        </w:rPr>
      </w:pPr>
      <w:r>
        <w:rPr>
          <w:rFonts w:hint="eastAsia" w:hAnsi="宋体"/>
          <w:sz w:val="24"/>
          <w:lang w:val="en-US" w:eastAsia="zh-CN"/>
        </w:rPr>
        <w:t>对应的秘钥。图3-14为修改秘钥函数的代码。</w:t>
      </w:r>
    </w:p>
    <w:p>
      <w:pPr>
        <w:numPr>
          <w:ilvl w:val="0"/>
          <w:numId w:val="0"/>
        </w:numPr>
        <w:spacing w:line="360" w:lineRule="auto"/>
        <w:jc w:val="center"/>
      </w:pPr>
      <w:r>
        <w:drawing>
          <wp:inline distT="0" distB="0" distL="114300" distR="114300">
            <wp:extent cx="2183765" cy="3376930"/>
            <wp:effectExtent l="0" t="0" r="6985" b="139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1"/>
                    <a:stretch>
                      <a:fillRect/>
                    </a:stretch>
                  </pic:blipFill>
                  <pic:spPr>
                    <a:xfrm>
                      <a:off x="0" y="0"/>
                      <a:ext cx="2183765" cy="3376930"/>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3-14修改秘钥函数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（6）分享秘钥函数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根据sendPwdflag判断是否需要发送秘钥。图3-15为分享秘钥函数的代码。</w:t>
      </w:r>
    </w:p>
    <w:p>
      <w:pPr>
        <w:numPr>
          <w:ilvl w:val="0"/>
          <w:numId w:val="0"/>
        </w:numPr>
        <w:spacing w:line="360" w:lineRule="auto"/>
        <w:jc w:val="center"/>
      </w:pPr>
      <w:r>
        <w:drawing>
          <wp:inline distT="0" distB="0" distL="114300" distR="114300">
            <wp:extent cx="2522220" cy="2487930"/>
            <wp:effectExtent l="0" t="0" r="11430" b="7620"/>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32"/>
                    <a:stretch>
                      <a:fillRect/>
                    </a:stretch>
                  </pic:blipFill>
                  <pic:spPr>
                    <a:xfrm>
                      <a:off x="0" y="0"/>
                      <a:ext cx="2522220" cy="248793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3-15分享秘钥函数</w:t>
      </w:r>
    </w:p>
    <w:p>
      <w:pPr>
        <w:numPr>
          <w:ilvl w:val="0"/>
          <w:numId w:val="0"/>
        </w:numPr>
        <w:spacing w:line="360" w:lineRule="auto"/>
        <w:jc w:val="center"/>
        <w:rPr>
          <w:rFonts w:hint="eastAsia"/>
          <w:lang w:val="en-US" w:eastAsia="zh-CN"/>
        </w:rPr>
      </w:pPr>
    </w:p>
    <w:p>
      <w:pPr>
        <w:numPr>
          <w:ilvl w:val="0"/>
          <w:numId w:val="0"/>
        </w:numPr>
        <w:spacing w:line="360" w:lineRule="auto"/>
        <w:jc w:val="center"/>
        <w:rPr>
          <w:rFonts w:hint="eastAsia"/>
          <w:lang w:val="en-US" w:eastAsia="zh-CN"/>
        </w:rPr>
      </w:pPr>
    </w:p>
    <w:p>
      <w:pPr>
        <w:numPr>
          <w:ilvl w:val="0"/>
          <w:numId w:val="4"/>
        </w:numPr>
        <w:spacing w:line="360" w:lineRule="auto"/>
        <w:ind w:left="0" w:leftChars="0" w:firstLine="480" w:firstLineChars="0"/>
        <w:jc w:val="both"/>
        <w:rPr>
          <w:rFonts w:hint="eastAsia" w:hAnsi="宋体"/>
          <w:sz w:val="24"/>
          <w:lang w:val="en-US" w:eastAsia="zh-CN"/>
        </w:rPr>
      </w:pPr>
      <w:r>
        <w:rPr>
          <w:rFonts w:hint="eastAsia" w:hAnsi="宋体"/>
          <w:sz w:val="24"/>
          <w:lang w:val="en-US" w:eastAsia="zh-CN"/>
        </w:rPr>
        <w:t>消息传输协议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手机发送给门锁的消息：</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有0x01,0x02,0x03为开头的三种消息格式，结尾都用0x23</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图3-16为开锁指令格式，图3-17为修改秘钥指令格式，图3-18为分享秘钥指令格式。</w:t>
      </w:r>
    </w:p>
    <w:p>
      <w:pPr>
        <w:numPr>
          <w:ilvl w:val="0"/>
          <w:numId w:val="0"/>
        </w:numPr>
        <w:spacing w:line="360" w:lineRule="auto"/>
        <w:jc w:val="center"/>
      </w:pPr>
      <w:r>
        <w:drawing>
          <wp:inline distT="0" distB="0" distL="114300" distR="114300">
            <wp:extent cx="5273675" cy="50673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3"/>
                    <a:stretch>
                      <a:fillRect/>
                    </a:stretch>
                  </pic:blipFill>
                  <pic:spPr>
                    <a:xfrm>
                      <a:off x="0" y="0"/>
                      <a:ext cx="5273675" cy="50673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3-16开锁指令格式</w:t>
      </w:r>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0x01为开锁指令格式的包头，第2位数到第7位数是开锁秘钥，0x23为包结尾。</w:t>
      </w:r>
    </w:p>
    <w:p>
      <w:pPr>
        <w:numPr>
          <w:ilvl w:val="0"/>
          <w:numId w:val="0"/>
        </w:numPr>
        <w:spacing w:line="360" w:lineRule="auto"/>
        <w:jc w:val="center"/>
      </w:pPr>
      <w:r>
        <w:drawing>
          <wp:inline distT="0" distB="0" distL="114300" distR="114300">
            <wp:extent cx="5274310" cy="451485"/>
            <wp:effectExtent l="0" t="0" r="2540"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4"/>
                    <a:stretch>
                      <a:fillRect/>
                    </a:stretch>
                  </pic:blipFill>
                  <pic:spPr>
                    <a:xfrm>
                      <a:off x="0" y="0"/>
                      <a:ext cx="5274310" cy="45148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3-17修改秘钥指令格式</w:t>
      </w:r>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0x02为修改秘钥指令格式的包头，第2位数到第7位数是主人秘钥，第八位是要修改的秘钥类型，第9位到第14位为新秘钥，0x23为包结尾。</w:t>
      </w:r>
    </w:p>
    <w:p>
      <w:pPr>
        <w:numPr>
          <w:ilvl w:val="0"/>
          <w:numId w:val="0"/>
        </w:numPr>
        <w:spacing w:line="360" w:lineRule="auto"/>
        <w:jc w:val="center"/>
      </w:pPr>
      <w:r>
        <w:drawing>
          <wp:inline distT="0" distB="0" distL="114300" distR="114300">
            <wp:extent cx="5266055" cy="454025"/>
            <wp:effectExtent l="0" t="0" r="1079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5"/>
                    <a:stretch>
                      <a:fillRect/>
                    </a:stretch>
                  </pic:blipFill>
                  <pic:spPr>
                    <a:xfrm>
                      <a:off x="0" y="0"/>
                      <a:ext cx="5266055" cy="45402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3-18分享秘钥指令格式</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0x03为分享秘钥指令格式的包头，第2位数到第7位数是主人秘钥，0x23为包结尾。</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门锁发送给手机的消息：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如果为开锁指令的返回消息，有0x31,0x32,0x33,0x38四种消息内容，分别为主人秘钥，住户秘钥，访客秘钥，错误。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如果为修改秘钥指令的返回消息，有0x31,0x32,0x33,0x38四种消息内容，意为被修改的秘钥为主人秘钥，住户秘钥，访客秘钥，错误。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如果为分享秘钥指令的返回消息，第1位0x32表示成功，第二位到第7位为用户秘钥，第八位到第13位为访客秘钥。图3-19为分享秘钥返回消息</w:t>
      </w:r>
    </w:p>
    <w:p>
      <w:pPr>
        <w:numPr>
          <w:ilvl w:val="0"/>
          <w:numId w:val="0"/>
        </w:numPr>
        <w:spacing w:line="360" w:lineRule="auto"/>
        <w:jc w:val="center"/>
      </w:pPr>
      <w:r>
        <w:drawing>
          <wp:inline distT="0" distB="0" distL="114300" distR="114300">
            <wp:extent cx="4719955" cy="497205"/>
            <wp:effectExtent l="0" t="0" r="4445" b="171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6"/>
                    <a:stretch>
                      <a:fillRect/>
                    </a:stretch>
                  </pic:blipFill>
                  <pic:spPr>
                    <a:xfrm>
                      <a:off x="0" y="0"/>
                      <a:ext cx="4719955" cy="49720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3-19分享秘钥返回消息格式</w:t>
      </w:r>
    </w:p>
    <w:p>
      <w:pPr>
        <w:pStyle w:val="2"/>
        <w:tabs>
          <w:tab w:val="clear" w:pos="425"/>
        </w:tabs>
        <w:ind w:firstLine="720"/>
        <w:rPr>
          <w:rFonts w:hint="eastAsia"/>
        </w:rPr>
      </w:pPr>
      <w:r>
        <w:rPr>
          <w:rFonts w:hint="eastAsia"/>
          <w:lang w:val="en-US" w:eastAsia="zh-CN"/>
        </w:rPr>
        <w:t>Android程序</w:t>
      </w:r>
      <w:r>
        <w:rPr>
          <w:rFonts w:hint="eastAsia"/>
          <w:lang w:eastAsia="zh-CN"/>
        </w:rPr>
        <w:t>简介</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Android程序开发环境</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studio是一个谷歌公司提供的Android开发环境，基于Intellij IDEA.类似Eclipse ADT,Android studio提供了集成的安卓开发工具用于开发和调试。</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2015年中旬，谷歌公司停止了对Eclipse版本的IDE维护，全面支持Android studio，其强大性和易用性远超Eclipse。</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studio拥有强大的构建系统gradle，基于Groovy语言，面向java应用为主，它抛弃了基于XML的各种繁琐配置，既有Ant的强大和灵活，又有Maven的依赖管理，支持插件且易于使用。</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eastAsiaTheme="minorEastAsia"/>
          <w:sz w:val="24"/>
          <w:szCs w:val="24"/>
          <w:lang w:val="en-US" w:eastAsia="zh-CN"/>
        </w:rPr>
      </w:pPr>
      <w:r>
        <w:rPr>
          <w:rFonts w:hint="eastAsia" w:ascii="宋体" w:hAnsi="宋体" w:cs="宋体"/>
          <w:sz w:val="24"/>
          <w:szCs w:val="24"/>
          <w:lang w:val="en-US" w:eastAsia="zh-CN"/>
        </w:rPr>
        <w:t>Android studio提供提示工具以捕获可用性、性能、版本兼容性等问题，功能强大的布局编辑器，可以轻松拖拉UI控件并预览效果。</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基于以上种种原因，</w:t>
      </w:r>
      <w:r>
        <w:rPr>
          <w:rFonts w:hint="eastAsia" w:ascii="宋体" w:hAnsi="宋体" w:cs="宋体"/>
          <w:sz w:val="24"/>
          <w:szCs w:val="24"/>
        </w:rPr>
        <w:t>本</w:t>
      </w:r>
      <w:r>
        <w:rPr>
          <w:rFonts w:hint="eastAsia" w:ascii="宋体" w:hAnsi="宋体" w:cs="宋体"/>
          <w:sz w:val="24"/>
          <w:szCs w:val="24"/>
          <w:lang w:eastAsia="zh-CN"/>
        </w:rPr>
        <w:t>课题采用</w:t>
      </w:r>
      <w:r>
        <w:rPr>
          <w:rFonts w:hint="eastAsia" w:ascii="宋体" w:hAnsi="宋体" w:cs="宋体"/>
          <w:sz w:val="24"/>
          <w:szCs w:val="24"/>
          <w:lang w:val="en-US" w:eastAsia="zh-CN"/>
        </w:rPr>
        <w:t>Android studio来开发安卓程序。</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图4-1为Android studio 软件界面</w: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pPr>
      <w:r>
        <w:drawing>
          <wp:inline distT="0" distB="0" distL="114300" distR="114300">
            <wp:extent cx="5821045" cy="3178175"/>
            <wp:effectExtent l="0" t="0" r="8255" b="31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7"/>
                    <a:stretch>
                      <a:fillRect/>
                    </a:stretch>
                  </pic:blipFill>
                  <pic:spPr>
                    <a:xfrm>
                      <a:off x="0" y="0"/>
                      <a:ext cx="5821045" cy="3178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eastAsiaTheme="minorEastAsia"/>
          <w:lang w:val="en-US" w:eastAsia="zh-CN"/>
        </w:rPr>
      </w:pPr>
      <w:r>
        <w:rPr>
          <w:rFonts w:hint="eastAsia"/>
          <w:lang w:eastAsia="zh-CN"/>
        </w:rPr>
        <w:t>图</w:t>
      </w:r>
      <w:r>
        <w:rPr>
          <w:rFonts w:hint="eastAsia"/>
          <w:lang w:val="en-US" w:eastAsia="zh-CN"/>
        </w:rPr>
        <w:t>4-1 Android studio软件界面</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20" w:name="_Toc5674"/>
      <w:bookmarkStart w:id="121" w:name="_Toc5304"/>
      <w:bookmarkStart w:id="122" w:name="_Toc22400"/>
      <w:bookmarkStart w:id="123" w:name="_Toc10600"/>
      <w:r>
        <w:rPr>
          <w:rStyle w:val="23"/>
          <w:rFonts w:hint="eastAsia" w:ascii="宋体" w:hAnsi="宋体" w:eastAsia="宋体"/>
          <w:sz w:val="30"/>
          <w:szCs w:val="30"/>
          <w:lang w:val="en-US" w:eastAsia="zh-CN"/>
        </w:rPr>
        <w:t>安卓程序总体设计</w:t>
      </w:r>
    </w:p>
    <w:bookmarkEnd w:id="120"/>
    <w:bookmarkEnd w:id="121"/>
    <w:bookmarkEnd w:id="122"/>
    <w:bookmarkEnd w:id="123"/>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安卓程序总体框架</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总共有三个大模块，分别为我的蓝牙锁，纪录查询，用户中心。</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我的蓝牙锁模块中，有三个功能，添加蓝牙锁，开锁，管理。</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纪录查询模块中，有两个功能，查询开锁纪录，清除开锁纪录</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用户中心模块中，有三个功能，查询修改我的信息，修改图形锁，帮助功能。图4-2为安卓程序总体框架图</w: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lang w:val="en-US" w:eastAsia="zh-CN"/>
        </w:rPr>
      </w:pPr>
      <w:r>
        <w:rPr>
          <w:rFonts w:hint="eastAsia"/>
          <w:sz w:val="24"/>
          <w:lang w:val="en-US" w:eastAsia="zh-CN"/>
        </w:rPr>
        <w:object>
          <v:shape id="_x0000_i1027" o:spt="75" type="#_x0000_t75" style="height:190.85pt;width:426.15pt;" o:ole="t" filled="f" o:preferrelative="t" stroked="f" coordsize="21600,21600">
            <v:path/>
            <v:fill on="f" focussize="0,0"/>
            <v:stroke on="f"/>
            <v:imagedata r:id="rId39" o:title=""/>
            <o:lock v:ext="edit" aspectratio="f"/>
            <w10:wrap type="none"/>
            <w10:anchorlock/>
          </v:shape>
          <o:OLEObject Type="Embed" ProgID="Visio.Drawing.15" ShapeID="_x0000_i1027" DrawAspect="Content" ObjectID="_1468075727" r:id="rId38">
            <o:LockedField>false</o:LockedField>
          </o:OLEObject>
        </w:object>
      </w:r>
      <w:r>
        <w:rPr>
          <w:rFonts w:hint="eastAsia"/>
          <w:lang w:eastAsia="zh-CN"/>
        </w:rPr>
        <w:t>图</w:t>
      </w:r>
      <w:r>
        <w:rPr>
          <w:rFonts w:hint="eastAsia"/>
          <w:lang w:val="en-US" w:eastAsia="zh-CN"/>
        </w:rPr>
        <w:t>4-2 安卓程序总体框架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安卓程序数据库设计</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SQLite是一个关系数据库管理系统，实现了大多数SQL标准，安卓手机都自带这个数据库，小巧方便，本课题的数据库设计也非常简单，故采用SQLite作为本课题的数据库。</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图4-3为数据库设计图</w:t>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object>
          <v:shape id="_x0000_i1028" o:spt="75" type="#_x0000_t75" style="height:192pt;width:356.3pt;" o:ole="t" filled="f" o:preferrelative="t" stroked="f" coordsize="21600,21600">
            <v:path/>
            <v:fill on="f" focussize="0,0"/>
            <v:stroke on="f"/>
            <v:imagedata r:id="rId41" o:title=""/>
            <o:lock v:ext="edit" aspectratio="f"/>
            <w10:wrap type="none"/>
            <w10:anchorlock/>
          </v:shape>
          <o:OLEObject Type="Embed" ProgID="Visio.Drawing.15" ShapeID="_x0000_i1028" DrawAspect="Content" ObjectID="_1468075728" r:id="rId40">
            <o:LockedField>false</o:LockedField>
          </o:OLEObject>
        </w:objec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lang w:val="en-US" w:eastAsia="zh-CN"/>
        </w:rPr>
      </w:pPr>
      <w:r>
        <w:rPr>
          <w:rFonts w:hint="eastAsia"/>
          <w:lang w:val="en-US" w:eastAsia="zh-CN"/>
        </w:rPr>
        <w:t>图4-3数据库设计图</w:t>
      </w:r>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第一层为数据库名称，第二层为数据库的两张表名，第三层为两张表里的属性，全部为String类型。</w:t>
      </w:r>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第一张表devices用于保存需要开锁的门锁信息，第二张表records用于保存开锁纪录。</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安卓程序代码实现</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安卓程序代码目录</w:t>
      </w:r>
    </w:p>
    <w:p>
      <w:pPr>
        <w:ind w:firstLine="480" w:firstLineChars="200"/>
        <w:rPr>
          <w:rFonts w:hint="eastAsia"/>
          <w:lang w:val="en-US"/>
        </w:rPr>
      </w:pPr>
      <w:r>
        <w:rPr>
          <w:rFonts w:hint="eastAsia" w:ascii="宋体" w:hAnsi="宋体" w:cs="宋体"/>
          <w:sz w:val="24"/>
          <w:szCs w:val="24"/>
          <w:lang w:val="en-US" w:eastAsia="zh-CN"/>
        </w:rPr>
        <w:t>app目录存放app实现代码，Gradle Scipts存放整个安卓项目的依赖关系代码。图4-4为安卓程序代码目录。</w:t>
      </w:r>
    </w:p>
    <w:p>
      <w:pPr>
        <w:autoSpaceDE w:val="0"/>
        <w:autoSpaceDN w:val="0"/>
        <w:ind w:firstLine="420" w:firstLineChars="200"/>
        <w:jc w:val="center"/>
      </w:pPr>
      <w:r>
        <w:drawing>
          <wp:inline distT="0" distB="0" distL="114300" distR="114300">
            <wp:extent cx="3383280" cy="5251450"/>
            <wp:effectExtent l="0" t="0" r="762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3383280" cy="5251450"/>
                    </a:xfrm>
                    <a:prstGeom prst="rect">
                      <a:avLst/>
                    </a:prstGeom>
                    <a:noFill/>
                    <a:ln w="9525">
                      <a:noFill/>
                    </a:ln>
                  </pic:spPr>
                </pic:pic>
              </a:graphicData>
            </a:graphic>
          </wp:inline>
        </w:drawing>
      </w:r>
    </w:p>
    <w:p>
      <w:pPr>
        <w:autoSpaceDE w:val="0"/>
        <w:autoSpaceDN w:val="0"/>
        <w:ind w:firstLine="420" w:firstLineChars="200"/>
        <w:jc w:val="center"/>
        <w:rPr>
          <w:rFonts w:hint="eastAsia"/>
          <w:lang w:val="en-US" w:eastAsia="zh-CN"/>
        </w:rPr>
      </w:pPr>
      <w:r>
        <w:rPr>
          <w:rFonts w:hint="eastAsia"/>
          <w:lang w:eastAsia="zh-CN"/>
        </w:rPr>
        <w:t>图</w:t>
      </w:r>
      <w:r>
        <w:rPr>
          <w:rFonts w:hint="eastAsia"/>
          <w:lang w:val="en-US" w:eastAsia="zh-CN"/>
        </w:rPr>
        <w:t>4-4 安卓程序代码目录</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manifests目录里存放全局配置xml代码，java目录里有com.way文件夹和另五个代码文件，com.way里的blebluetooth目录里放蓝牙连接发送订阅等相关代码，mylock目录里放搜索蓝牙锁，保存蓝牙锁信息，开锁记录基本信息的代码，pattern目录里放手势锁相关的代码，sqlite目录里放数据库相关代码，usercenter目录里放用户信息等相关代码，view目录里图形加密工具。MainActivity里面是主界面代码，MyLockFragment里面是我的蓝牙锁界面代码，MyRecordFragment里面是开锁纪录界面代码，TitleFragment里面是界面标题代码，UserCenterFragment里面是用户信息界面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res目录里，anim里放动画效果的一些全局配置，drawable里放程序里需要的图片，layout里放程序的各个UI界面，values里放定义控件属性的代码。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图4-5为后台具体代码目录，图4-6为前端具体代码目录。</w:t>
      </w:r>
    </w:p>
    <w:p>
      <w:pPr>
        <w:autoSpaceDE w:val="0"/>
        <w:autoSpaceDN w:val="0"/>
        <w:jc w:val="center"/>
      </w:pPr>
      <w:r>
        <w:drawing>
          <wp:inline distT="0" distB="0" distL="114300" distR="114300">
            <wp:extent cx="3247390" cy="6739890"/>
            <wp:effectExtent l="0" t="0" r="10160" b="38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3"/>
                    <a:stretch>
                      <a:fillRect/>
                    </a:stretch>
                  </pic:blipFill>
                  <pic:spPr>
                    <a:xfrm>
                      <a:off x="0" y="0"/>
                      <a:ext cx="3247390" cy="6739890"/>
                    </a:xfrm>
                    <a:prstGeom prst="rect">
                      <a:avLst/>
                    </a:prstGeom>
                    <a:noFill/>
                    <a:ln w="9525">
                      <a:noFill/>
                    </a:ln>
                  </pic:spPr>
                </pic:pic>
              </a:graphicData>
            </a:graphic>
          </wp:inline>
        </w:drawing>
      </w:r>
    </w:p>
    <w:p>
      <w:pPr>
        <w:autoSpaceDE w:val="0"/>
        <w:autoSpaceDN w:val="0"/>
        <w:jc w:val="center"/>
        <w:rPr>
          <w:rFonts w:hint="eastAsia"/>
          <w:lang w:val="en-US" w:eastAsia="zh-CN"/>
        </w:rPr>
      </w:pPr>
      <w:r>
        <w:rPr>
          <w:rFonts w:hint="eastAsia"/>
          <w:lang w:eastAsia="zh-CN"/>
        </w:rPr>
        <w:t>图</w:t>
      </w:r>
      <w:r>
        <w:rPr>
          <w:rFonts w:hint="eastAsia"/>
          <w:lang w:val="en-US" w:eastAsia="zh-CN"/>
        </w:rPr>
        <w:t>4-5后台具体代码目录</w:t>
      </w:r>
    </w:p>
    <w:p>
      <w:pPr>
        <w:autoSpaceDE w:val="0"/>
        <w:autoSpaceDN w:val="0"/>
        <w:jc w:val="center"/>
      </w:pPr>
      <w:r>
        <w:drawing>
          <wp:inline distT="0" distB="0" distL="114300" distR="114300">
            <wp:extent cx="3183255" cy="7464425"/>
            <wp:effectExtent l="0" t="0" r="17145" b="317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4"/>
                    <a:stretch>
                      <a:fillRect/>
                    </a:stretch>
                  </pic:blipFill>
                  <pic:spPr>
                    <a:xfrm>
                      <a:off x="0" y="0"/>
                      <a:ext cx="3183255" cy="7464425"/>
                    </a:xfrm>
                    <a:prstGeom prst="rect">
                      <a:avLst/>
                    </a:prstGeom>
                    <a:noFill/>
                    <a:ln w="9525">
                      <a:noFill/>
                    </a:ln>
                  </pic:spPr>
                </pic:pic>
              </a:graphicData>
            </a:graphic>
          </wp:inline>
        </w:drawing>
      </w:r>
    </w:p>
    <w:p>
      <w:p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4-6前端具体代码目录</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安卓程序模块简介</w:t>
      </w:r>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主界面模块</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初始化三个按钮置于最底端，三个界面，进去默认为我的蓝牙锁界面，隐藏未使用的界面，当按下按钮时，会重置界面，显示选中的界面，隐藏未选中的另两个界面。图4-7为主界面点击事件代码，图4-8为主界面UI设计</w:t>
      </w:r>
    </w:p>
    <w:p>
      <w:pPr>
        <w:numPr>
          <w:ilvl w:val="0"/>
          <w:numId w:val="0"/>
        </w:numPr>
        <w:autoSpaceDE w:val="0"/>
        <w:autoSpaceDN w:val="0"/>
        <w:jc w:val="center"/>
      </w:pPr>
      <w:r>
        <w:drawing>
          <wp:inline distT="0" distB="0" distL="114300" distR="114300">
            <wp:extent cx="3323590" cy="2292350"/>
            <wp:effectExtent l="0" t="0" r="1016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5"/>
                    <a:stretch>
                      <a:fillRect/>
                    </a:stretch>
                  </pic:blipFill>
                  <pic:spPr>
                    <a:xfrm>
                      <a:off x="0" y="0"/>
                      <a:ext cx="3323590" cy="229235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图4-7主界面点击事件代码</w:t>
      </w:r>
    </w:p>
    <w:p>
      <w:pPr>
        <w:numPr>
          <w:ilvl w:val="0"/>
          <w:numId w:val="0"/>
        </w:numPr>
        <w:autoSpaceDE w:val="0"/>
        <w:autoSpaceDN w:val="0"/>
        <w:jc w:val="center"/>
      </w:pPr>
      <w:r>
        <w:drawing>
          <wp:inline distT="0" distB="0" distL="114300" distR="114300">
            <wp:extent cx="2148840" cy="3522980"/>
            <wp:effectExtent l="0" t="0" r="3810" b="127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6"/>
                    <a:stretch>
                      <a:fillRect/>
                    </a:stretch>
                  </pic:blipFill>
                  <pic:spPr>
                    <a:xfrm>
                      <a:off x="0" y="0"/>
                      <a:ext cx="2148840" cy="352298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eastAsia="zh-CN"/>
        </w:rPr>
        <w:t>图</w:t>
      </w:r>
      <w:r>
        <w:rPr>
          <w:rFonts w:hint="eastAsia"/>
          <w:lang w:val="en-US" w:eastAsia="zh-CN"/>
        </w:rPr>
        <w:t>4-8主界面UI</w:t>
      </w:r>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我的蓝牙锁模块</w:t>
      </w:r>
    </w:p>
    <w:p>
      <w:pPr>
        <w:pStyle w:val="15"/>
        <w:keepNext w:val="0"/>
        <w:keepLines w:val="0"/>
        <w:widowControl/>
        <w:suppressLineNumbers w:val="0"/>
        <w:shd w:val="clear" w:fill="FFFFFF"/>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初始化时首先检查手机是否具有开启了蓝牙，如果没有开启则会提示用户开启蓝牙；初始化Hander消息队列，用来处理单片机返回的回复消息；列出当前已经储存的蓝牙锁信息，最下端创建一个按钮用于添加蓝牙设备。</w:t>
      </w:r>
    </w:p>
    <w:p>
      <w:pPr>
        <w:numPr>
          <w:ilvl w:val="0"/>
          <w:numId w:val="5"/>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添加蓝牙锁模块</w:t>
      </w:r>
    </w:p>
    <w:p>
      <w:pPr>
        <w:pStyle w:val="15"/>
        <w:keepNext w:val="0"/>
        <w:keepLines w:val="0"/>
        <w:widowControl/>
        <w:suppressLineNumbers w:val="0"/>
        <w:shd w:val="clear" w:fill="FFFFFF"/>
        <w:ind w:firstLine="480" w:firstLineChars="200"/>
        <w:jc w:val="left"/>
        <w:rPr>
          <w:rFonts w:hint="eastAsia" w:cs="宋体"/>
          <w:sz w:val="24"/>
          <w:szCs w:val="24"/>
          <w:lang w:val="en-US" w:eastAsia="zh-CN"/>
        </w:rPr>
      </w:pPr>
      <w:r>
        <w:rPr>
          <w:rFonts w:hint="eastAsia" w:ascii="宋体" w:hAnsi="宋体" w:cs="宋体"/>
          <w:sz w:val="24"/>
          <w:szCs w:val="24"/>
          <w:lang w:val="en-US" w:eastAsia="zh-CN"/>
        </w:rPr>
        <w:t>由于安卓4.3版本以上蓝牙连接需要获取精确位置信息，在我的蓝牙锁界面点击添加蓝牙锁，</w:t>
      </w:r>
      <w:r>
        <w:rPr>
          <w:rFonts w:hint="eastAsia" w:cs="宋体"/>
          <w:sz w:val="24"/>
          <w:szCs w:val="24"/>
          <w:lang w:val="en-US" w:eastAsia="zh-CN"/>
        </w:rPr>
        <w:t>首先</w:t>
      </w:r>
      <w:r>
        <w:rPr>
          <w:rFonts w:hint="eastAsia" w:ascii="宋体" w:hAnsi="宋体" w:cs="宋体"/>
          <w:sz w:val="24"/>
          <w:szCs w:val="24"/>
          <w:lang w:val="en-US" w:eastAsia="zh-CN"/>
        </w:rPr>
        <w:t>检查</w:t>
      </w:r>
      <w:r>
        <w:rPr>
          <w:rFonts w:hint="eastAsia" w:cs="宋体"/>
          <w:sz w:val="24"/>
          <w:szCs w:val="24"/>
          <w:lang w:val="en-US" w:eastAsia="zh-CN"/>
        </w:rPr>
        <w:t>程序是否具有后去位置权限，</w:t>
      </w:r>
      <w:r>
        <w:rPr>
          <w:rFonts w:hint="eastAsia" w:ascii="宋体" w:hAnsi="宋体" w:cs="宋体"/>
          <w:sz w:val="24"/>
          <w:szCs w:val="24"/>
          <w:lang w:val="en-US" w:eastAsia="zh-CN"/>
        </w:rPr>
        <w:t>如果没有</w:t>
      </w:r>
      <w:r>
        <w:rPr>
          <w:rFonts w:hint="eastAsia" w:cs="宋体"/>
          <w:sz w:val="24"/>
          <w:szCs w:val="24"/>
          <w:lang w:val="en-US" w:eastAsia="zh-CN"/>
        </w:rPr>
        <w:t>权</w:t>
      </w:r>
      <w:r>
        <w:rPr>
          <w:rFonts w:hint="eastAsia" w:ascii="宋体" w:hAnsi="宋体" w:cs="宋体"/>
          <w:sz w:val="24"/>
          <w:szCs w:val="24"/>
          <w:lang w:val="en-US" w:eastAsia="zh-CN"/>
        </w:rPr>
        <w:t>限则提示用户开启</w:t>
      </w:r>
      <w:r>
        <w:rPr>
          <w:rFonts w:hint="eastAsia" w:cs="宋体"/>
          <w:sz w:val="24"/>
          <w:szCs w:val="24"/>
          <w:lang w:val="en-US" w:eastAsia="zh-CN"/>
        </w:rPr>
        <w:t>获取位置权限，再检查手机是否开启GPS定位服务，如果没有开启则会提示用户跳转去开启GPS定位服务。然后开始扫描周围可连接的BLE蓝牙设备，点击搜索到的蓝牙设备，会让用户输入自定义设备名称，保存后将蓝牙锁信息存入数据库，返回我的蓝牙锁模块，被保存的蓝牙设备信息就会显示在我的蓝牙锁模块界面上。</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开锁模块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开锁按钮，会让用户输入秘钥，右下角有记住秘钥选项，如果勾选下次开锁就会自动填充上次开锁的秘钥，点击发送后，会自动连接目标蓝牙，订阅指定服务的指定特征，发送秘钥至指定服务的指定特征。若蓝牙订阅发送出错会显示开锁失败，若秘钥错误会显示秘钥错误消息，若秘钥正确会显示开锁成功，将开锁纪录写入数据库。</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管理模块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在我的蓝牙锁界面上，点击已保存的蓝牙锁设备上的管理按钮，会跳转到新的界面，该模块有四个功能，分别为修改设备名称功能，修改秘钥功能，分析秘钥功能，删除设备功能。</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修改设备名称功能：将修改当前设备的名称，更新数据库。</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秘钥功能：输入主人秘钥，新秘钥，勾选新秘钥类型，点击完成按钮后会自动连接目标蓝牙，订阅指定服务的指定特征，发送信息至指定服务的指定特征，若蓝牙订阅发送出错会显示开锁失败，若主人秘钥错误会显示秘钥错误，若正确会显示修改（主人/住户/访客）秘钥成功。</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分析秘钥功能：输入主人秘钥，点击完成按钮后会自动连接目标蓝牙，订阅指定服务的指定特征，发送信息至指定服务的指定特征，若蓝牙订阅发送出错会显示开锁失败，若主人秘钥错误会显示秘钥错误，若正确会显示当前的住户秘钥，访客秘钥。</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删除设备功能：删除当前设备在数据库里的信息。</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纪录查询模块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主界面点击纪录查询按钮，显示纪录查询的界面，列出数据库里开锁纪录至界面上，开锁记录下方的垃圾桶按钮功能会按下清楚数据库里的开锁记录。</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用户中心模块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主界面点击用户中心按钮，显示用户中心的界面，该模块有三个功能，查询用户信息功能，修改图形锁功能，显示帮助功能。</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查询用户信息功能：显示用户信息界面，有用户姓名，联系方式，居住地址三条信息，下方的编辑按钮可编辑个人信息。</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修改图形锁功能：显示图形锁设置引导动画，绘制新的图形锁。</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安卓程序技术难点</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本课题中安卓程序主要的技术难点在GATT协议，蓝牙连接，订阅消息，发送消息，自动配对中。</w:t>
      </w:r>
    </w:p>
    <w:p>
      <w:pPr>
        <w:pStyle w:val="15"/>
        <w:keepNext w:val="0"/>
        <w:keepLines w:val="0"/>
        <w:widowControl/>
        <w:numPr>
          <w:ilvl w:val="0"/>
          <w:numId w:val="6"/>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GATT协议</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BLE蓝牙用的通信基本协议是GATT协议。GATT全称General Agreement on Tariffs and Trade，它定义两个BLE设备通过叫做服务（service）和特征（characterisic）进行通信。</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Gatt使用了ATT（Attribute Protocol）协议，ATT协议主要定义了属性（Attribute）这个数据结构，一个属性由三个元素组成，16bit的句柄，UUID，一个定长的value。</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16bit的句柄具有唯一性，用于区分和查找不同的属性，UUID留给GATT定义，value配合UUID使用，由GATT决定这个UUID的意义和数据。</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图4-9为BLE设备内部属性图</w:t>
      </w:r>
    </w:p>
    <w:p>
      <w:pPr>
        <w:pStyle w:val="15"/>
        <w:keepNext w:val="0"/>
        <w:keepLines w:val="0"/>
        <w:widowControl/>
        <w:numPr>
          <w:ilvl w:val="0"/>
          <w:numId w:val="0"/>
        </w:numPr>
        <w:suppressLineNumbers w:val="0"/>
        <w:shd w:val="clear" w:fill="FFFFFF"/>
        <w:jc w:val="center"/>
      </w:pPr>
      <w:r>
        <w:drawing>
          <wp:inline distT="0" distB="0" distL="114300" distR="114300">
            <wp:extent cx="5659755" cy="2748280"/>
            <wp:effectExtent l="0" t="0" r="17145" b="1397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7"/>
                    <a:stretch>
                      <a:fillRect/>
                    </a:stretch>
                  </pic:blipFill>
                  <pic:spPr>
                    <a:xfrm>
                      <a:off x="0" y="0"/>
                      <a:ext cx="5659755" cy="274828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图4-9BLE设备内部属性</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BLE设备分为三个部分Service、Characteristic、Descriptor，每个部分都拥有不同的 UUID来标识。一个BLE设备可以拥有多个Service，一个Service可以包含多个Characteristic， 一个Characteristic包含一个Value和多个Descriptor，一个Descriptor包含一个Value。 通信数据一般存储在</w:t>
      </w:r>
    </w:p>
    <w:p>
      <w:pPr>
        <w:pStyle w:val="15"/>
        <w:keepNext w:val="0"/>
        <w:keepLines w:val="0"/>
        <w:widowControl/>
        <w:numPr>
          <w:ilvl w:val="0"/>
          <w:numId w:val="0"/>
        </w:numPr>
        <w:suppressLineNumbers w:val="0"/>
        <w:shd w:val="clear" w:fill="FFFFFF"/>
        <w:jc w:val="left"/>
        <w:rPr>
          <w:rFonts w:hint="eastAsia" w:cs="宋体"/>
          <w:sz w:val="24"/>
          <w:szCs w:val="24"/>
          <w:lang w:val="en-US" w:eastAsia="zh-CN"/>
        </w:rPr>
      </w:pPr>
      <w:r>
        <w:rPr>
          <w:rFonts w:hint="eastAsia" w:cs="宋体"/>
          <w:sz w:val="24"/>
          <w:szCs w:val="24"/>
          <w:lang w:val="en-US" w:eastAsia="zh-CN"/>
        </w:rPr>
        <w:t>Characteristic内，目前一个Characteristic中存储的数据最大为20 byte。 与Characteristic相关的权限字段主要有READ、WRITE、WRITE_NO_RESPONSE、NOTIFY。 Characteristic具有的权限属性可以有一个或者多个。</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蓝牙的很多指令都需要有前置条件，由于程序就用到订阅和写操作，本课题就介绍这两个操作的流程。</w:t>
      </w:r>
    </w:p>
    <w:p>
      <w:pPr>
        <w:pStyle w:val="15"/>
        <w:keepNext w:val="0"/>
        <w:keepLines w:val="0"/>
        <w:widowControl/>
        <w:numPr>
          <w:ilvl w:val="0"/>
          <w:numId w:val="0"/>
        </w:numPr>
        <w:suppressLineNumbers w:val="0"/>
        <w:shd w:val="clear" w:fill="FFFFFF"/>
        <w:ind w:firstLine="480"/>
        <w:jc w:val="left"/>
        <w:rPr>
          <w:rFonts w:hint="eastAsia" w:eastAsia="宋体" w:cs="宋体"/>
          <w:sz w:val="24"/>
          <w:szCs w:val="24"/>
          <w:lang w:val="en-US" w:eastAsia="zh-CN"/>
        </w:rPr>
      </w:pPr>
      <w:r>
        <w:rPr>
          <w:rFonts w:hint="eastAsia" w:cs="宋体"/>
          <w:sz w:val="24"/>
          <w:szCs w:val="24"/>
          <w:lang w:val="en-US" w:eastAsia="zh-CN"/>
        </w:rPr>
        <w:t>订阅操作流程：连接成功-&gt;发现服务成功-&gt;将订阅描述符写入指定服务的指定特征成功-&gt;订阅指定服务的指定特征成功。</w:t>
      </w:r>
    </w:p>
    <w:p>
      <w:pPr>
        <w:pStyle w:val="15"/>
        <w:keepNext w:val="0"/>
        <w:keepLines w:val="0"/>
        <w:widowControl/>
        <w:numPr>
          <w:ilvl w:val="0"/>
          <w:numId w:val="0"/>
        </w:numPr>
        <w:suppressLineNumbers w:val="0"/>
        <w:shd w:val="clear" w:fill="FFFFFF"/>
        <w:ind w:firstLine="480"/>
        <w:jc w:val="left"/>
        <w:rPr>
          <w:rFonts w:hint="eastAsia" w:eastAsia="宋体" w:cs="宋体"/>
          <w:sz w:val="24"/>
          <w:szCs w:val="24"/>
          <w:lang w:val="en-US" w:eastAsia="zh-CN"/>
        </w:rPr>
      </w:pPr>
      <w:r>
        <w:rPr>
          <w:rFonts w:hint="eastAsia" w:cs="宋体"/>
          <w:sz w:val="24"/>
          <w:szCs w:val="24"/>
          <w:lang w:val="en-US" w:eastAsia="zh-CN"/>
        </w:rPr>
        <w:t>写操作流程:连接成功-&gt;发现服务成功-&gt;将特征值写入指定服务的指定特征成功。</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（2）蓝牙连接</w:t>
      </w:r>
    </w:p>
    <w:p>
      <w:pPr>
        <w:pStyle w:val="15"/>
        <w:keepNext w:val="0"/>
        <w:keepLines w:val="0"/>
        <w:widowControl/>
        <w:suppressLineNumbers w:val="0"/>
        <w:shd w:val="clear" w:fill="FFFFFF"/>
        <w:jc w:val="center"/>
      </w:pPr>
      <w:r>
        <w:drawing>
          <wp:inline distT="0" distB="0" distL="114300" distR="114300">
            <wp:extent cx="5197475" cy="2354580"/>
            <wp:effectExtent l="0" t="0" r="3175" b="762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48"/>
                    <a:stretch>
                      <a:fillRect/>
                    </a:stretch>
                  </pic:blipFill>
                  <pic:spPr>
                    <a:xfrm>
                      <a:off x="0" y="0"/>
                      <a:ext cx="5197475" cy="235458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图4-10蓝牙连接代码</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default" w:cs="宋体"/>
          <w:sz w:val="24"/>
          <w:szCs w:val="24"/>
          <w:lang w:val="en-US" w:eastAsia="zh-CN"/>
        </w:rPr>
        <w:t>mGatt = mDevice.connectGatt(context,false, connectGattCallback, TRANSPORT_LE);</w:t>
      </w:r>
      <w:r>
        <w:rPr>
          <w:rFonts w:hint="eastAsia" w:cs="宋体"/>
          <w:sz w:val="24"/>
          <w:szCs w:val="24"/>
          <w:lang w:val="en-US" w:eastAsia="zh-CN"/>
        </w:rPr>
        <w:t>这行代码是蓝牙连接最关键的代码，发送连接指令。</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其中mGatt是一个BluetoothGatt类，是执行connectGatt连接函数后获得的返回值，这个值可以用于连接后对蓝牙的各种后续指令。</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connectGattCallback这个类是一个BluetoothGattCallback类，这个值至关重要，定义了蓝牙所有指令的回调函数,这个类为抽象类，需要重写所有的方法。图4-11为蓝牙连接回调函数。</w:t>
      </w:r>
    </w:p>
    <w:p>
      <w:pPr>
        <w:pStyle w:val="15"/>
        <w:keepNext w:val="0"/>
        <w:keepLines w:val="0"/>
        <w:widowControl/>
        <w:suppressLineNumbers w:val="0"/>
        <w:shd w:val="clear" w:fill="FFFFFF"/>
        <w:jc w:val="center"/>
      </w:pPr>
      <w:r>
        <w:drawing>
          <wp:inline distT="0" distB="0" distL="114300" distR="114300">
            <wp:extent cx="5412740" cy="4881245"/>
            <wp:effectExtent l="0" t="0" r="16510" b="1460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49"/>
                    <a:stretch>
                      <a:fillRect/>
                    </a:stretch>
                  </pic:blipFill>
                  <pic:spPr>
                    <a:xfrm>
                      <a:off x="0" y="0"/>
                      <a:ext cx="5412740" cy="4881245"/>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图4-11蓝牙连接回调函数</w:t>
      </w:r>
    </w:p>
    <w:p>
      <w:pPr>
        <w:numPr>
          <w:ilvl w:val="0"/>
          <w:numId w:val="0"/>
        </w:numPr>
        <w:autoSpaceDE w:val="0"/>
        <w:autoSpaceDN w:val="0"/>
        <w:ind w:firstLine="480" w:firstLineChars="200"/>
        <w:jc w:val="both"/>
        <w:rPr>
          <w:rFonts w:hint="eastAsia" w:cs="宋体"/>
          <w:sz w:val="24"/>
          <w:szCs w:val="24"/>
          <w:lang w:val="en-US" w:eastAsia="zh-CN"/>
        </w:rPr>
      </w:pPr>
      <w:r>
        <w:rPr>
          <w:rFonts w:hint="eastAsia" w:cs="宋体"/>
          <w:sz w:val="24"/>
          <w:szCs w:val="24"/>
          <w:lang w:val="en-US" w:eastAsia="zh-CN"/>
        </w:rPr>
        <w:t>onConnectionStateChage这个函数就是连接指令的回调函数，参数gatt为当前的BluetoothGatt类，status为设备状态，newState为连接状态。这里用了一个enum枚举值lastState表示连接状态改变之前的状态，与newState一起判断状态改变类型。newState的状态如图4-12，一共有四种。</w:t>
      </w:r>
    </w:p>
    <w:p>
      <w:pPr>
        <w:numPr>
          <w:ilvl w:val="0"/>
          <w:numId w:val="0"/>
        </w:numPr>
        <w:autoSpaceDE w:val="0"/>
        <w:autoSpaceDN w:val="0"/>
        <w:jc w:val="center"/>
      </w:pPr>
      <w:r>
        <w:drawing>
          <wp:inline distT="0" distB="0" distL="114300" distR="114300">
            <wp:extent cx="3702685" cy="1166495"/>
            <wp:effectExtent l="0" t="0" r="12065" b="146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0"/>
                    <a:stretch>
                      <a:fillRect/>
                    </a:stretch>
                  </pic:blipFill>
                  <pic:spPr>
                    <a:xfrm>
                      <a:off x="0" y="0"/>
                      <a:ext cx="3702685" cy="1166495"/>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4-12newState状态图</w:t>
      </w:r>
    </w:p>
    <w:p>
      <w:pPr>
        <w:numPr>
          <w:ilvl w:val="0"/>
          <w:numId w:val="0"/>
        </w:numPr>
        <w:autoSpaceDE w:val="0"/>
        <w:autoSpaceDN w:val="0"/>
        <w:ind w:firstLine="480" w:firstLineChars="200"/>
        <w:jc w:val="both"/>
        <w:rPr>
          <w:rFonts w:hint="eastAsia" w:cs="宋体"/>
          <w:sz w:val="24"/>
          <w:szCs w:val="24"/>
          <w:lang w:val="en-US" w:eastAsia="zh-CN"/>
        </w:rPr>
      </w:pPr>
      <w:r>
        <w:rPr>
          <w:rFonts w:hint="eastAsia" w:cs="宋体"/>
          <w:sz w:val="24"/>
          <w:szCs w:val="24"/>
          <w:lang w:val="en-US" w:eastAsia="zh-CN"/>
        </w:rPr>
        <w:t>当newStatus为2时，表示连接成功，回调函数中连接成功后，判断配对情况，如果为没配对状态，则调用工具类的配对方法和自动配对方法，进行配对操作，和自动配对操作。如果配对成功，调用handler的发送延时消息去执行mgatt的discoverServices函数来获取服务列表，同时开始计时，如果1200ms后获得蓝牙从机传回的消息，则将超时判断置为否，调用发现服务列表回调函数，如果1200ms后未获得蓝牙从机传回的消息，则作超时处理，显示连接失败，断开连接。图4-13为handler的蓝牙连接处理代码。</w:t>
      </w:r>
    </w:p>
    <w:p>
      <w:pPr>
        <w:numPr>
          <w:ilvl w:val="0"/>
          <w:numId w:val="0"/>
        </w:numPr>
        <w:autoSpaceDE w:val="0"/>
        <w:autoSpaceDN w:val="0"/>
        <w:jc w:val="center"/>
      </w:pPr>
      <w:r>
        <w:drawing>
          <wp:inline distT="0" distB="0" distL="114300" distR="114300">
            <wp:extent cx="4878705" cy="1233805"/>
            <wp:effectExtent l="0" t="0" r="17145"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1"/>
                    <a:stretch>
                      <a:fillRect/>
                    </a:stretch>
                  </pic:blipFill>
                  <pic:spPr>
                    <a:xfrm>
                      <a:off x="0" y="0"/>
                      <a:ext cx="4878705" cy="1233805"/>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4-13蓝牙连接处理代码</w:t>
      </w:r>
    </w:p>
    <w:p>
      <w:pPr>
        <w:pStyle w:val="15"/>
        <w:keepNext w:val="0"/>
        <w:keepLines w:val="0"/>
        <w:widowControl/>
        <w:numPr>
          <w:ilvl w:val="0"/>
          <w:numId w:val="6"/>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订阅消息</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订阅蓝牙从机指定服务的指定特征，当单片机通过串口传输到蓝牙从机时，该特征值修改，蓝牙主机收到订阅消息。</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成功连接蓝牙后调用了发现服务列表函数，当发现服务列表成功后才能继续执行订阅消息的操作。图4-14为蓝牙发现服务列表回调函数代码。</w:t>
      </w:r>
    </w:p>
    <w:p>
      <w:pPr>
        <w:pStyle w:val="15"/>
        <w:keepNext w:val="0"/>
        <w:keepLines w:val="0"/>
        <w:widowControl/>
        <w:numPr>
          <w:ilvl w:val="0"/>
          <w:numId w:val="0"/>
        </w:numPr>
        <w:suppressLineNumbers w:val="0"/>
        <w:shd w:val="clear" w:fill="FFFFFF"/>
        <w:jc w:val="center"/>
      </w:pPr>
      <w:r>
        <w:drawing>
          <wp:inline distT="0" distB="0" distL="114300" distR="114300">
            <wp:extent cx="5128895" cy="2560955"/>
            <wp:effectExtent l="0" t="0" r="14605" b="1079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52"/>
                    <a:stretch>
                      <a:fillRect/>
                    </a:stretch>
                  </pic:blipFill>
                  <pic:spPr>
                    <a:xfrm>
                      <a:off x="0" y="0"/>
                      <a:ext cx="5128895" cy="2560955"/>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图4-14蓝牙发现服务列表回调函数</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获取蓝牙从机服务列表成功，回调函数直接发送handler的消息，调用订阅函数，图4-15为蓝牙服务处理函数</w:t>
      </w:r>
    </w:p>
    <w:p>
      <w:pPr>
        <w:pStyle w:val="15"/>
        <w:keepNext w:val="0"/>
        <w:keepLines w:val="0"/>
        <w:widowControl/>
        <w:numPr>
          <w:ilvl w:val="0"/>
          <w:numId w:val="0"/>
        </w:numPr>
        <w:suppressLineNumbers w:val="0"/>
        <w:shd w:val="clear" w:fill="FFFFFF"/>
        <w:jc w:val="center"/>
      </w:pPr>
      <w:r>
        <w:drawing>
          <wp:inline distT="0" distB="0" distL="114300" distR="114300">
            <wp:extent cx="4768215" cy="1361440"/>
            <wp:effectExtent l="0" t="0" r="13335" b="1016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53"/>
                    <a:stretch>
                      <a:fillRect/>
                    </a:stretch>
                  </pic:blipFill>
                  <pic:spPr>
                    <a:xfrm>
                      <a:off x="0" y="0"/>
                      <a:ext cx="4768215" cy="136144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图4-15蓝牙服务处理代码</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订阅操作前，还需要成功将订阅描述符写入指定服务的指定特征，如果没有成功将订阅描述符写入指定服务的指定特征，订阅会失败，此时如果发送消息给蓝牙从机，虽然秘钥正确仍能开锁，但是无法获得单片机传回的消息。图4-16为蓝牙订阅描述符代码，图4-17为蓝牙订阅描述符回调函数。</w:t>
      </w:r>
    </w:p>
    <w:p>
      <w:pPr>
        <w:pStyle w:val="15"/>
        <w:keepNext w:val="0"/>
        <w:keepLines w:val="0"/>
        <w:widowControl/>
        <w:numPr>
          <w:ilvl w:val="0"/>
          <w:numId w:val="0"/>
        </w:numPr>
        <w:suppressLineNumbers w:val="0"/>
        <w:shd w:val="clear" w:fill="FFFFFF"/>
        <w:jc w:val="center"/>
      </w:pPr>
      <w:r>
        <w:drawing>
          <wp:inline distT="0" distB="0" distL="114300" distR="114300">
            <wp:extent cx="5574665" cy="2586990"/>
            <wp:effectExtent l="0" t="0" r="6985"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54"/>
                    <a:stretch>
                      <a:fillRect/>
                    </a:stretch>
                  </pic:blipFill>
                  <pic:spPr>
                    <a:xfrm>
                      <a:off x="0" y="0"/>
                      <a:ext cx="5574665" cy="258699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rPr>
          <w:rFonts w:hint="eastAsia"/>
          <w:lang w:val="en-US" w:eastAsia="zh-CN"/>
        </w:rPr>
      </w:pPr>
      <w:r>
        <w:rPr>
          <w:rFonts w:hint="eastAsia" w:asciiTheme="minorHAnsi" w:hAnsiTheme="minorHAnsi" w:eastAsiaTheme="minorEastAsia" w:cstheme="minorBidi"/>
          <w:kern w:val="2"/>
          <w:sz w:val="21"/>
          <w:szCs w:val="24"/>
          <w:lang w:val="en-US" w:eastAsia="zh-CN" w:bidi="ar-SA"/>
        </w:rPr>
        <w:t>图4-16蓝牙订阅描述符代码</w:t>
      </w:r>
    </w:p>
    <w:p>
      <w:pPr>
        <w:pStyle w:val="15"/>
        <w:keepNext w:val="0"/>
        <w:keepLines w:val="0"/>
        <w:widowControl/>
        <w:numPr>
          <w:ilvl w:val="0"/>
          <w:numId w:val="0"/>
        </w:numPr>
        <w:suppressLineNumbers w:val="0"/>
        <w:shd w:val="clear" w:fill="FFFFFF"/>
        <w:jc w:val="both"/>
      </w:pPr>
      <w:r>
        <w:drawing>
          <wp:inline distT="0" distB="0" distL="114300" distR="114300">
            <wp:extent cx="5474335" cy="2096770"/>
            <wp:effectExtent l="0" t="0" r="12065" b="1778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5"/>
                    <a:stretch>
                      <a:fillRect/>
                    </a:stretch>
                  </pic:blipFill>
                  <pic:spPr>
                    <a:xfrm>
                      <a:off x="0" y="0"/>
                      <a:ext cx="5474335" cy="209677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rPr>
          <w:rFonts w:hint="eastAsia"/>
          <w:lang w:val="en-US" w:eastAsia="zh-CN"/>
        </w:rPr>
      </w:pPr>
      <w:r>
        <w:rPr>
          <w:rFonts w:hint="eastAsia" w:asciiTheme="minorHAnsi" w:hAnsiTheme="minorHAnsi" w:eastAsiaTheme="minorEastAsia" w:cstheme="minorBidi"/>
          <w:kern w:val="2"/>
          <w:sz w:val="21"/>
          <w:szCs w:val="24"/>
          <w:lang w:val="en-US" w:eastAsia="zh-CN" w:bidi="ar-SA"/>
        </w:rPr>
        <w:t>图4-17蓝牙订阅描述符回调函数</w:t>
      </w:r>
    </w:p>
    <w:p>
      <w:pPr>
        <w:pStyle w:val="15"/>
        <w:keepNext w:val="0"/>
        <w:keepLines w:val="0"/>
        <w:widowControl/>
        <w:numPr>
          <w:ilvl w:val="0"/>
          <w:numId w:val="0"/>
        </w:numPr>
        <w:suppressLineNumbers w:val="0"/>
        <w:shd w:val="clear" w:fill="FFFFFF"/>
        <w:ind w:firstLine="480"/>
        <w:jc w:val="both"/>
        <w:rPr>
          <w:rFonts w:hint="eastAsia"/>
          <w:lang w:val="en-US" w:eastAsia="zh-CN"/>
        </w:rPr>
      </w:pPr>
      <w:r>
        <w:rPr>
          <w:rFonts w:hint="eastAsia"/>
          <w:lang w:val="en-US" w:eastAsia="zh-CN"/>
        </w:rPr>
        <w:t>这里调用mGatt的writeDescriptor函数，将ENABLE_NOTIFICATION_VALUE写入特征符里，回调函数中通过status判断操作符是否写入成功，如果成功就发送handler信息，失败就显示获取消息失败，断开蓝牙连接。图4-18为handler消息处理写入服务特征符成功代码。</w:t>
      </w:r>
    </w:p>
    <w:p>
      <w:pPr>
        <w:pStyle w:val="15"/>
        <w:keepNext w:val="0"/>
        <w:keepLines w:val="0"/>
        <w:widowControl/>
        <w:numPr>
          <w:ilvl w:val="0"/>
          <w:numId w:val="0"/>
        </w:numPr>
        <w:suppressLineNumbers w:val="0"/>
        <w:shd w:val="clear" w:fill="FFFFFF"/>
        <w:jc w:val="center"/>
      </w:pPr>
      <w:r>
        <w:drawing>
          <wp:inline distT="0" distB="0" distL="114300" distR="114300">
            <wp:extent cx="2442845" cy="560070"/>
            <wp:effectExtent l="0" t="0" r="14605" b="1143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56"/>
                    <a:stretch>
                      <a:fillRect/>
                    </a:stretch>
                  </pic:blipFill>
                  <pic:spPr>
                    <a:xfrm>
                      <a:off x="0" y="0"/>
                      <a:ext cx="2442845" cy="56007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rPr>
          <w:rFonts w:hint="eastAsia"/>
          <w:lang w:val="en-US" w:eastAsia="zh-CN"/>
        </w:rPr>
      </w:pPr>
      <w:r>
        <w:rPr>
          <w:rFonts w:hint="eastAsia" w:asciiTheme="minorHAnsi" w:hAnsiTheme="minorHAnsi" w:eastAsiaTheme="minorEastAsia" w:cstheme="minorBidi"/>
          <w:kern w:val="2"/>
          <w:sz w:val="21"/>
          <w:szCs w:val="24"/>
          <w:lang w:val="en-US" w:eastAsia="zh-CN" w:bidi="ar-SA"/>
        </w:rPr>
        <w:t>图4-18成功写入服务特征符处理代码</w:t>
      </w:r>
    </w:p>
    <w:p>
      <w:pPr>
        <w:pStyle w:val="15"/>
        <w:keepNext w:val="0"/>
        <w:keepLines w:val="0"/>
        <w:widowControl/>
        <w:numPr>
          <w:ilvl w:val="0"/>
          <w:numId w:val="0"/>
        </w:numPr>
        <w:suppressLineNumbers w:val="0"/>
        <w:shd w:val="clear" w:fill="FFFFFF"/>
        <w:ind w:firstLine="480"/>
        <w:jc w:val="both"/>
        <w:rPr>
          <w:rFonts w:hint="eastAsia"/>
          <w:lang w:val="en-US" w:eastAsia="zh-CN"/>
        </w:rPr>
      </w:pPr>
      <w:r>
        <w:rPr>
          <w:rFonts w:hint="eastAsia"/>
          <w:lang w:val="en-US" w:eastAsia="zh-CN"/>
        </w:rPr>
        <w:t>在写入订阅描述符的同时，设置订阅指定服务的指定特征指令，指定服务和特征的UUID，设置该服务的特征订阅模式为true，通过回调函数获得改变的特征值。图4-19为蓝牙订阅指令，图4-20为蓝牙订阅回调函数。</w:t>
      </w:r>
    </w:p>
    <w:p>
      <w:pPr>
        <w:pStyle w:val="15"/>
        <w:keepNext w:val="0"/>
        <w:keepLines w:val="0"/>
        <w:widowControl/>
        <w:numPr>
          <w:ilvl w:val="0"/>
          <w:numId w:val="0"/>
        </w:numPr>
        <w:suppressLineNumbers w:val="0"/>
        <w:shd w:val="clear" w:fill="FFFFFF"/>
        <w:jc w:val="center"/>
      </w:pPr>
      <w:r>
        <w:drawing>
          <wp:inline distT="0" distB="0" distL="114300" distR="114300">
            <wp:extent cx="5161280" cy="3474720"/>
            <wp:effectExtent l="0" t="0" r="1270" b="11430"/>
            <wp:docPr id="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pic:cNvPicPr>
                      <a:picLocks noChangeAspect="1"/>
                    </pic:cNvPicPr>
                  </pic:nvPicPr>
                  <pic:blipFill>
                    <a:blip r:embed="rId57"/>
                    <a:stretch>
                      <a:fillRect/>
                    </a:stretch>
                  </pic:blipFill>
                  <pic:spPr>
                    <a:xfrm>
                      <a:off x="0" y="0"/>
                      <a:ext cx="5161280" cy="347472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图4-19蓝牙订阅消息代码</w:t>
      </w:r>
    </w:p>
    <w:p>
      <w:pPr>
        <w:pStyle w:val="15"/>
        <w:keepNext w:val="0"/>
        <w:keepLines w:val="0"/>
        <w:widowControl/>
        <w:numPr>
          <w:ilvl w:val="0"/>
          <w:numId w:val="0"/>
        </w:numPr>
        <w:suppressLineNumbers w:val="0"/>
        <w:shd w:val="clear" w:fill="FFFFFF"/>
        <w:jc w:val="center"/>
      </w:pPr>
      <w:r>
        <w:drawing>
          <wp:inline distT="0" distB="0" distL="114300" distR="114300">
            <wp:extent cx="5240020" cy="1553210"/>
            <wp:effectExtent l="0" t="0" r="17780" b="889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
                    <pic:cNvPicPr>
                      <a:picLocks noChangeAspect="1"/>
                    </pic:cNvPicPr>
                  </pic:nvPicPr>
                  <pic:blipFill>
                    <a:blip r:embed="rId58"/>
                    <a:stretch>
                      <a:fillRect/>
                    </a:stretch>
                  </pic:blipFill>
                  <pic:spPr>
                    <a:xfrm>
                      <a:off x="0" y="0"/>
                      <a:ext cx="5240020" cy="155321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图4-20蓝牙订阅回调函数</w:t>
      </w:r>
    </w:p>
    <w:p>
      <w:pPr>
        <w:pStyle w:val="15"/>
        <w:keepNext w:val="0"/>
        <w:keepLines w:val="0"/>
        <w:widowControl/>
        <w:numPr>
          <w:ilvl w:val="0"/>
          <w:numId w:val="0"/>
        </w:numPr>
        <w:suppressLineNumbers w:val="0"/>
        <w:shd w:val="clear" w:fill="FFFFFF"/>
        <w:ind w:firstLine="480" w:firstLineChars="200"/>
        <w:jc w:val="both"/>
        <w:rPr>
          <w:rFonts w:hint="eastAsia"/>
          <w:lang w:val="en-US" w:eastAsia="zh-CN"/>
        </w:rPr>
      </w:pPr>
      <w:r>
        <w:rPr>
          <w:rFonts w:hint="eastAsia"/>
          <w:lang w:val="en-US" w:eastAsia="zh-CN"/>
        </w:rPr>
        <w:t>由于CC2541作为蓝牙从机时都是用同一个服务的同一个特征作为消息处理，所以订阅和写入都用这个固定的服务和特征，订阅描述符写入成功后，蓝牙订阅回调函数获取到的消息就是单片机通过串口发送给蓝牙从机的消息。</w:t>
      </w:r>
    </w:p>
    <w:p>
      <w:pPr>
        <w:pStyle w:val="15"/>
        <w:keepNext w:val="0"/>
        <w:keepLines w:val="0"/>
        <w:widowControl/>
        <w:numPr>
          <w:ilvl w:val="0"/>
          <w:numId w:val="6"/>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发送消息</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发送消息就是给指定的服务的指定的特征设置value，通过回调函数可以判断蓝牙从机是否成功接受。图4-21为发送消息函数，图4-22为发送消息回调函数。</w:t>
      </w:r>
    </w:p>
    <w:p>
      <w:pPr>
        <w:pStyle w:val="15"/>
        <w:keepNext w:val="0"/>
        <w:keepLines w:val="0"/>
        <w:widowControl/>
        <w:numPr>
          <w:ilvl w:val="0"/>
          <w:numId w:val="0"/>
        </w:numPr>
        <w:suppressLineNumbers w:val="0"/>
        <w:shd w:val="clear" w:fill="FFFFFF"/>
        <w:jc w:val="center"/>
      </w:pPr>
      <w:r>
        <w:drawing>
          <wp:inline distT="0" distB="0" distL="114300" distR="114300">
            <wp:extent cx="5351780" cy="1456690"/>
            <wp:effectExtent l="0" t="0" r="1270" b="10160"/>
            <wp:docPr id="6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pic:cNvPicPr>
                      <a:picLocks noChangeAspect="1"/>
                    </pic:cNvPicPr>
                  </pic:nvPicPr>
                  <pic:blipFill>
                    <a:blip r:embed="rId59"/>
                    <a:stretch>
                      <a:fillRect/>
                    </a:stretch>
                  </pic:blipFill>
                  <pic:spPr>
                    <a:xfrm>
                      <a:off x="0" y="0"/>
                      <a:ext cx="5351780" cy="1456690"/>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pPr>
      <w:r>
        <w:rPr>
          <w:rFonts w:hint="eastAsia" w:asciiTheme="minorHAnsi" w:hAnsiTheme="minorHAnsi" w:eastAsiaTheme="minorEastAsia" w:cstheme="minorBidi"/>
          <w:kern w:val="2"/>
          <w:sz w:val="21"/>
          <w:szCs w:val="24"/>
          <w:lang w:val="en-US" w:eastAsia="zh-CN" w:bidi="ar-SA"/>
        </w:rPr>
        <w:t>图4-21发送消息函数</w:t>
      </w:r>
    </w:p>
    <w:p>
      <w:pPr>
        <w:pStyle w:val="15"/>
        <w:keepNext w:val="0"/>
        <w:keepLines w:val="0"/>
        <w:widowControl/>
        <w:numPr>
          <w:ilvl w:val="0"/>
          <w:numId w:val="0"/>
        </w:numPr>
        <w:suppressLineNumbers w:val="0"/>
        <w:shd w:val="clear" w:fill="FFFFFF"/>
        <w:jc w:val="center"/>
      </w:pPr>
      <w:r>
        <w:drawing>
          <wp:inline distT="0" distB="0" distL="114300" distR="114300">
            <wp:extent cx="5352415" cy="1504315"/>
            <wp:effectExtent l="0" t="0" r="635" b="635"/>
            <wp:docPr id="6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pic:cNvPicPr>
                      <a:picLocks noChangeAspect="1"/>
                    </pic:cNvPicPr>
                  </pic:nvPicPr>
                  <pic:blipFill>
                    <a:blip r:embed="rId60"/>
                    <a:stretch>
                      <a:fillRect/>
                    </a:stretch>
                  </pic:blipFill>
                  <pic:spPr>
                    <a:xfrm>
                      <a:off x="0" y="0"/>
                      <a:ext cx="5352415" cy="1504315"/>
                    </a:xfrm>
                    <a:prstGeom prst="rect">
                      <a:avLst/>
                    </a:prstGeom>
                    <a:noFill/>
                    <a:ln w="9525">
                      <a:noFill/>
                    </a:ln>
                  </pic:spPr>
                </pic:pic>
              </a:graphicData>
            </a:graphic>
          </wp:inline>
        </w:drawing>
      </w:r>
    </w:p>
    <w:p>
      <w:pPr>
        <w:pStyle w:val="15"/>
        <w:keepNext w:val="0"/>
        <w:keepLines w:val="0"/>
        <w:widowControl/>
        <w:numPr>
          <w:ilvl w:val="0"/>
          <w:numId w:val="0"/>
        </w:numPr>
        <w:suppressLineNumbers w:val="0"/>
        <w:shd w:val="clear" w:fill="FFFFFF"/>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图4-22发送消息回调函数</w:t>
      </w:r>
    </w:p>
    <w:p>
      <w:pPr>
        <w:pStyle w:val="15"/>
        <w:keepNext w:val="0"/>
        <w:keepLines w:val="0"/>
        <w:widowControl/>
        <w:numPr>
          <w:ilvl w:val="0"/>
          <w:numId w:val="0"/>
        </w:numPr>
        <w:suppressLineNumbers w:val="0"/>
        <w:shd w:val="clear" w:fill="FFFFFF"/>
        <w:ind w:firstLine="480" w:firstLineChars="200"/>
        <w:jc w:val="both"/>
        <w:rPr>
          <w:rFonts w:hint="eastAsia" w:asciiTheme="minorHAnsi" w:hAnsiTheme="minorHAnsi" w:eastAsiaTheme="minorEastAsia" w:cstheme="minorBidi"/>
          <w:kern w:val="2"/>
          <w:sz w:val="21"/>
          <w:szCs w:val="24"/>
          <w:lang w:val="en-US" w:eastAsia="zh-CN" w:bidi="ar-SA"/>
        </w:rPr>
      </w:pPr>
      <w:r>
        <w:rPr>
          <w:rFonts w:hint="eastAsia" w:cs="宋体"/>
          <w:sz w:val="24"/>
          <w:szCs w:val="24"/>
          <w:lang w:val="en-US" w:eastAsia="zh-CN"/>
        </w:rPr>
        <w:t>如果发送成功，秘钥正确，系统会开锁，并且指定服务的指定特征会因单片机发送回的消息改变特征值，通过订阅的回调函数可以获得该值并显示相应的消息在用户界面上。如果发送失败，会在发送消息的回调函数中判断并显示发送失败消息，然后断开蓝牙连接。</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（5）自动配对</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BLE蓝牙的配对，实质上并不是为了建立连接，而是为了连接之后传输的数据是通过AES-128加密，保证数据的安全性，BLE蓝牙也可以在未配对的情况下连接并传递消息。由于系统的开锁流程定为每次发送完开锁指令后都断开连接，如果每次都要手动输入系统框跳出的蓝牙配对码，用户体验很差，所以为此实现一个蓝牙自动配对功能。</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蓝牙有两种配对方式，一种是PIN值配对，一种是密码配对，图4-23为PIN值自动配对，图4-24为密码自动配对。</w:t>
      </w:r>
    </w:p>
    <w:p>
      <w:pPr>
        <w:numPr>
          <w:ilvl w:val="0"/>
          <w:numId w:val="0"/>
        </w:numPr>
        <w:autoSpaceDE w:val="0"/>
        <w:autoSpaceDN w:val="0"/>
        <w:jc w:val="center"/>
      </w:pPr>
      <w:r>
        <w:drawing>
          <wp:inline distT="0" distB="0" distL="114300" distR="114300">
            <wp:extent cx="5398135" cy="1456690"/>
            <wp:effectExtent l="0" t="0" r="12065" b="10160"/>
            <wp:docPr id="6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2"/>
                    <pic:cNvPicPr>
                      <a:picLocks noChangeAspect="1"/>
                    </pic:cNvPicPr>
                  </pic:nvPicPr>
                  <pic:blipFill>
                    <a:blip r:embed="rId61"/>
                    <a:stretch>
                      <a:fillRect/>
                    </a:stretch>
                  </pic:blipFill>
                  <pic:spPr>
                    <a:xfrm>
                      <a:off x="0" y="0"/>
                      <a:ext cx="5398135" cy="1456690"/>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eastAsia="zh-CN"/>
        </w:rPr>
      </w:pPr>
      <w:r>
        <w:rPr>
          <w:rFonts w:hint="eastAsia"/>
          <w:lang w:eastAsia="zh-CN"/>
        </w:rPr>
        <w:t>图</w:t>
      </w:r>
      <w:r>
        <w:rPr>
          <w:rFonts w:hint="eastAsia"/>
          <w:lang w:val="en-US" w:eastAsia="zh-CN"/>
        </w:rPr>
        <w:t>4-23PIN值自动配对</w:t>
      </w:r>
    </w:p>
    <w:p>
      <w:pPr>
        <w:numPr>
          <w:ilvl w:val="0"/>
          <w:numId w:val="0"/>
        </w:numPr>
        <w:autoSpaceDE w:val="0"/>
        <w:autoSpaceDN w:val="0"/>
        <w:jc w:val="center"/>
      </w:pPr>
      <w:r>
        <w:drawing>
          <wp:inline distT="0" distB="0" distL="114300" distR="114300">
            <wp:extent cx="5640070" cy="1336675"/>
            <wp:effectExtent l="0" t="0" r="17780" b="15875"/>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
                    <pic:cNvPicPr>
                      <a:picLocks noChangeAspect="1"/>
                    </pic:cNvPicPr>
                  </pic:nvPicPr>
                  <pic:blipFill>
                    <a:blip r:embed="rId62"/>
                    <a:stretch>
                      <a:fillRect/>
                    </a:stretch>
                  </pic:blipFill>
                  <pic:spPr>
                    <a:xfrm>
                      <a:off x="0" y="0"/>
                      <a:ext cx="5640070" cy="1336675"/>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4-24密码自动配对</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由于配对只是为了信息传输的加密，配对码泄露并不会影响信息的安全性，统一设置默认PIN为666666。</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由于安卓是收到蓝牙配对请求后先跳出系统自带的配对码输入框，再跳转给程序，所以要取消系统自带的配对码输入框，要先设置一个广播接收器，用来拦截蓝牙请求配对密码的消息，防止弹出系统的蓝牙配对码输入框，图4-25为实例化一个广播接收器代码，图4-26为广播接收器代码。</w:t>
      </w:r>
    </w:p>
    <w:p>
      <w:pPr>
        <w:numPr>
          <w:ilvl w:val="0"/>
          <w:numId w:val="0"/>
        </w:numPr>
        <w:autoSpaceDE w:val="0"/>
        <w:autoSpaceDN w:val="0"/>
        <w:jc w:val="center"/>
      </w:pPr>
      <w:r>
        <w:drawing>
          <wp:inline distT="0" distB="0" distL="114300" distR="114300">
            <wp:extent cx="5426075" cy="908050"/>
            <wp:effectExtent l="0" t="0" r="3175" b="635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3"/>
                    <pic:cNvPicPr>
                      <a:picLocks noChangeAspect="1"/>
                    </pic:cNvPicPr>
                  </pic:nvPicPr>
                  <pic:blipFill>
                    <a:blip r:embed="rId63"/>
                    <a:stretch>
                      <a:fillRect/>
                    </a:stretch>
                  </pic:blipFill>
                  <pic:spPr>
                    <a:xfrm>
                      <a:off x="0" y="0"/>
                      <a:ext cx="5426075" cy="908050"/>
                    </a:xfrm>
                    <a:prstGeom prst="rect">
                      <a:avLst/>
                    </a:prstGeom>
                    <a:noFill/>
                    <a:ln w="9525">
                      <a:noFill/>
                    </a:ln>
                  </pic:spPr>
                </pic:pic>
              </a:graphicData>
            </a:graphic>
          </wp:inline>
        </w:drawing>
      </w:r>
    </w:p>
    <w:p>
      <w:pPr>
        <w:numPr>
          <w:ilvl w:val="0"/>
          <w:numId w:val="0"/>
        </w:numPr>
        <w:autoSpaceDE w:val="0"/>
        <w:autoSpaceDN w:val="0"/>
        <w:jc w:val="center"/>
      </w:pPr>
      <w:r>
        <w:rPr>
          <w:rFonts w:hint="eastAsia"/>
          <w:lang w:val="en-US" w:eastAsia="zh-CN"/>
        </w:rPr>
        <w:t>图4-25广播接收器实例</w:t>
      </w:r>
      <w:r>
        <w:drawing>
          <wp:inline distT="0" distB="0" distL="114300" distR="114300">
            <wp:extent cx="5361940" cy="4978400"/>
            <wp:effectExtent l="0" t="0" r="10160" b="12700"/>
            <wp:docPr id="6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pic:cNvPicPr>
                      <a:picLocks noChangeAspect="1"/>
                    </pic:cNvPicPr>
                  </pic:nvPicPr>
                  <pic:blipFill>
                    <a:blip r:embed="rId64"/>
                    <a:stretch>
                      <a:fillRect/>
                    </a:stretch>
                  </pic:blipFill>
                  <pic:spPr>
                    <a:xfrm>
                      <a:off x="0" y="0"/>
                      <a:ext cx="5361940" cy="4978400"/>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eastAsia="zh-CN"/>
        </w:rPr>
      </w:pPr>
      <w:r>
        <w:rPr>
          <w:rFonts w:hint="eastAsia"/>
          <w:lang w:eastAsia="zh-CN"/>
        </w:rPr>
        <w:t>图</w:t>
      </w:r>
      <w:r>
        <w:rPr>
          <w:rFonts w:hint="eastAsia"/>
          <w:lang w:val="en-US" w:eastAsia="zh-CN"/>
        </w:rPr>
        <w:t>4-26广播接收器代码</w:t>
      </w:r>
    </w:p>
    <w:p>
      <w:pPr>
        <w:numPr>
          <w:ilvl w:val="0"/>
          <w:numId w:val="0"/>
        </w:numPr>
        <w:autoSpaceDE w:val="0"/>
        <w:autoSpaceDN w:val="0"/>
        <w:ind w:firstLine="480" w:firstLineChars="200"/>
        <w:jc w:val="both"/>
        <w:rPr>
          <w:rFonts w:hint="eastAsia"/>
          <w:lang w:val="en-US" w:eastAsia="zh-CN"/>
        </w:rPr>
      </w:pPr>
      <w:r>
        <w:rPr>
          <w:rFonts w:hint="eastAsia" w:ascii="宋体" w:hAnsi="宋体" w:cs="宋体"/>
          <w:sz w:val="24"/>
          <w:szCs w:val="24"/>
          <w:lang w:val="en-US" w:eastAsia="zh-CN"/>
        </w:rPr>
        <w:t>设置完广播接收器后，就可以调用反射方法来实现蓝牙配对请求。图4-27为蓝牙配对请求。</w:t>
      </w:r>
    </w:p>
    <w:p>
      <w:pPr>
        <w:numPr>
          <w:ilvl w:val="0"/>
          <w:numId w:val="0"/>
        </w:numPr>
        <w:autoSpaceDE w:val="0"/>
        <w:autoSpaceDN w:val="0"/>
        <w:jc w:val="center"/>
      </w:pPr>
      <w:r>
        <w:drawing>
          <wp:inline distT="0" distB="0" distL="114300" distR="114300">
            <wp:extent cx="5393055" cy="995045"/>
            <wp:effectExtent l="0" t="0" r="17145" b="14605"/>
            <wp:docPr id="6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pic:cNvPicPr>
                      <a:picLocks noChangeAspect="1"/>
                    </pic:cNvPicPr>
                  </pic:nvPicPr>
                  <pic:blipFill>
                    <a:blip r:embed="rId65"/>
                    <a:stretch>
                      <a:fillRect/>
                    </a:stretch>
                  </pic:blipFill>
                  <pic:spPr>
                    <a:xfrm>
                      <a:off x="0" y="0"/>
                      <a:ext cx="5393055" cy="995045"/>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eastAsia="zh-CN"/>
        </w:rPr>
        <w:t>图</w:t>
      </w:r>
      <w:r>
        <w:rPr>
          <w:rFonts w:hint="eastAsia"/>
          <w:lang w:val="en-US" w:eastAsia="zh-CN"/>
        </w:rPr>
        <w:t>4-27蓝牙配对请求</w:t>
      </w:r>
    </w:p>
    <w:p>
      <w:pPr>
        <w:numPr>
          <w:ilvl w:val="0"/>
          <w:numId w:val="0"/>
        </w:numPr>
        <w:autoSpaceDE w:val="0"/>
        <w:autoSpaceDN w:val="0"/>
        <w:jc w:val="center"/>
        <w:rPr>
          <w:rFonts w:hint="eastAsia"/>
          <w:lang w:val="en-US" w:eastAsia="zh-CN"/>
        </w:rPr>
      </w:pPr>
    </w:p>
    <w:p>
      <w:pPr>
        <w:numPr>
          <w:ilvl w:val="0"/>
          <w:numId w:val="0"/>
        </w:numPr>
        <w:autoSpaceDE w:val="0"/>
        <w:autoSpaceDN w:val="0"/>
        <w:jc w:val="both"/>
        <w:rPr>
          <w:rFonts w:hint="eastAsia"/>
          <w:lang w:val="en-US" w:eastAsia="zh-CN"/>
        </w:rPr>
      </w:pP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安卓程序遇到的问题</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（1）蓝牙能发送消息但是不能订阅消息</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刚开始设定的流程是，连接成功后回调函数里直接订阅消息和发送消息，但是这样就会经常出现能开锁但是没有消息收到的情况。</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经过分析，认为是订阅消息这个操作还未完成就将发送消息操作完成，导致消息没有接收到。</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将发送消息的操作置于写入消息特征符的回调函数里，先确认订阅消息成功后，再发送消息，即可保证能收到消息。</w:t>
      </w:r>
    </w:p>
    <w:p>
      <w:pPr>
        <w:numPr>
          <w:numId w:val="0"/>
        </w:numPr>
        <w:autoSpaceDE w:val="0"/>
        <w:autoSpaceDN w:val="0"/>
        <w:ind w:leftChars="200"/>
        <w:jc w:val="both"/>
        <w:rPr>
          <w:rFonts w:hint="eastAsia" w:ascii="宋体" w:hAnsi="宋体" w:cs="宋体"/>
          <w:sz w:val="24"/>
          <w:szCs w:val="24"/>
          <w:lang w:val="en-US" w:eastAsia="zh-CN"/>
        </w:rPr>
      </w:pPr>
      <w:r>
        <w:rPr>
          <w:rFonts w:hint="eastAsia" w:ascii="宋体" w:hAnsi="宋体" w:cs="宋体"/>
          <w:sz w:val="24"/>
          <w:szCs w:val="24"/>
          <w:lang w:val="en-US" w:eastAsia="zh-CN"/>
        </w:rPr>
        <w:t>（2）蓝牙订阅消息无回调，无法显示错误消息</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有时候一直显示等待，蓝牙从机无消息返回。</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经过查看日志，发现是由于蓝牙写订阅操作符后，一直没有回调函数，导致一直等待。</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加入超时等待机制，用handler来实现，设置超时时间为1200ms，超时自动显示失败，并且断开连接。图4-28为超时等待处理。</w:t>
      </w:r>
    </w:p>
    <w:p>
      <w:pPr>
        <w:numPr>
          <w:numId w:val="0"/>
        </w:numPr>
        <w:autoSpaceDE w:val="0"/>
        <w:autoSpaceDN w:val="0"/>
        <w:jc w:val="center"/>
      </w:pPr>
      <w:r>
        <w:drawing>
          <wp:inline distT="0" distB="0" distL="114300" distR="114300">
            <wp:extent cx="4514850" cy="26257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6"/>
                    <a:stretch>
                      <a:fillRect/>
                    </a:stretch>
                  </pic:blipFill>
                  <pic:spPr>
                    <a:xfrm>
                      <a:off x="0" y="0"/>
                      <a:ext cx="4514850" cy="2625725"/>
                    </a:xfrm>
                    <a:prstGeom prst="rect">
                      <a:avLst/>
                    </a:prstGeom>
                    <a:noFill/>
                    <a:ln w="9525">
                      <a:noFill/>
                    </a:ln>
                  </pic:spPr>
                </pic:pic>
              </a:graphicData>
            </a:graphic>
          </wp:inline>
        </w:drawing>
      </w:r>
    </w:p>
    <w:p>
      <w:pPr>
        <w:numPr>
          <w:numId w:val="0"/>
        </w:numPr>
        <w:autoSpaceDE w:val="0"/>
        <w:autoSpaceDN w:val="0"/>
        <w:jc w:val="center"/>
        <w:rPr>
          <w:rFonts w:hint="eastAsia" w:eastAsiaTheme="minorEastAsia"/>
          <w:lang w:val="en-US" w:eastAsia="zh-CN"/>
        </w:rPr>
      </w:pPr>
      <w:r>
        <w:rPr>
          <w:rFonts w:hint="eastAsia"/>
          <w:lang w:val="en-US" w:eastAsia="zh-CN"/>
        </w:rPr>
        <w:t>图4-28超时等待处理</w:t>
      </w:r>
    </w:p>
    <w:p>
      <w:pPr>
        <w:numPr>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（3）蓝牙自动配对成功，却一直无法成功订阅消息</w:t>
      </w:r>
    </w:p>
    <w:p>
      <w:pPr>
        <w:numPr>
          <w:numId w:val="0"/>
        </w:numPr>
        <w:autoSpaceDE w:val="0"/>
        <w:autoSpaceDN w:val="0"/>
        <w:ind w:leftChars="200"/>
        <w:jc w:val="both"/>
        <w:rPr>
          <w:rFonts w:hint="eastAsia" w:ascii="宋体" w:hAnsi="宋体" w:cs="宋体"/>
          <w:sz w:val="24"/>
          <w:szCs w:val="24"/>
          <w:lang w:val="en-US" w:eastAsia="zh-CN"/>
        </w:rPr>
      </w:pPr>
      <w:r>
        <w:rPr>
          <w:rFonts w:hint="eastAsia" w:ascii="宋体" w:hAnsi="宋体" w:cs="宋体"/>
          <w:sz w:val="24"/>
          <w:szCs w:val="24"/>
          <w:lang w:val="en-US" w:eastAsia="zh-CN"/>
        </w:rPr>
        <w:t>加入自动配对模块后，一旦超时后，重新发送一直都会超时，无法正常开锁。</w:t>
      </w:r>
    </w:p>
    <w:p>
      <w:pPr>
        <w:numPr>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经过分析，认为是断开连接后，仍处于配对状态，导致下次连接仍然是无法成功写入订阅描述符。</w:t>
      </w:r>
    </w:p>
    <w:p>
      <w:pPr>
        <w:numPr>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在超时处理中加入了取消配对功能，断开连接前取消配对，使得下次连接不会受上次配对影响。图4-29为取消配对功能。</w:t>
      </w:r>
    </w:p>
    <w:p>
      <w:pPr>
        <w:numPr>
          <w:numId w:val="0"/>
        </w:numPr>
        <w:autoSpaceDE w:val="0"/>
        <w:autoSpaceDN w:val="0"/>
        <w:jc w:val="center"/>
      </w:pPr>
      <w:r>
        <w:drawing>
          <wp:inline distT="0" distB="0" distL="114300" distR="114300">
            <wp:extent cx="5437505" cy="1030605"/>
            <wp:effectExtent l="0" t="0" r="10795"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67"/>
                    <a:stretch>
                      <a:fillRect/>
                    </a:stretch>
                  </pic:blipFill>
                  <pic:spPr>
                    <a:xfrm>
                      <a:off x="0" y="0"/>
                      <a:ext cx="5437505" cy="1030605"/>
                    </a:xfrm>
                    <a:prstGeom prst="rect">
                      <a:avLst/>
                    </a:prstGeom>
                    <a:noFill/>
                    <a:ln w="9525">
                      <a:noFill/>
                    </a:ln>
                  </pic:spPr>
                </pic:pic>
              </a:graphicData>
            </a:graphic>
          </wp:inline>
        </w:drawing>
      </w:r>
    </w:p>
    <w:p>
      <w:pPr>
        <w:numPr>
          <w:numId w:val="0"/>
        </w:numPr>
        <w:autoSpaceDE w:val="0"/>
        <w:autoSpaceDN w:val="0"/>
        <w:jc w:val="center"/>
        <w:rPr>
          <w:rFonts w:hint="eastAsia"/>
          <w:lang w:val="en-US" w:eastAsia="zh-CN"/>
        </w:rPr>
      </w:pPr>
      <w:r>
        <w:rPr>
          <w:rFonts w:hint="eastAsia"/>
          <w:lang w:eastAsia="zh-CN"/>
        </w:rPr>
        <w:t>图</w:t>
      </w:r>
      <w:r>
        <w:rPr>
          <w:rFonts w:hint="eastAsia"/>
          <w:lang w:val="en-US" w:eastAsia="zh-CN"/>
        </w:rPr>
        <w:t>4-29取消配对功能</w:t>
      </w:r>
    </w:p>
    <w:p>
      <w:pPr>
        <w:numPr>
          <w:numId w:val="0"/>
        </w:numPr>
        <w:autoSpaceDE w:val="0"/>
        <w:autoSpaceDN w:val="0"/>
        <w:jc w:val="center"/>
        <w:rPr>
          <w:rFonts w:hint="eastAsia"/>
          <w:lang w:val="en-US" w:eastAsia="zh-CN"/>
        </w:rPr>
      </w:pPr>
    </w:p>
    <w:p>
      <w:pPr>
        <w:numPr>
          <w:ilvl w:val="0"/>
          <w:numId w:val="6"/>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蓝牙取消配对后，有时连续多次无法成功订阅消息</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取消配对功能加入后，超时处理完成会取消配对，但是接下来多次连接会无法成功订阅消息。</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经过网上查询资料得知，蓝牙从机硬件会记录配对情况，有时候配对和取消配对过快会导致配对记录仍未刷新。</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在超时处理中，加入硬件刷新功能，取消配对后通知蓝牙从机刷新配对记录，使得下次连接不受之前配对记录的影响。图4-30为刷新蓝牙从机配对记录代码。</w:t>
      </w:r>
    </w:p>
    <w:p>
      <w:pPr>
        <w:numPr>
          <w:numId w:val="0"/>
        </w:numPr>
        <w:autoSpaceDE w:val="0"/>
        <w:autoSpaceDN w:val="0"/>
        <w:jc w:val="center"/>
      </w:pPr>
      <w:r>
        <w:drawing>
          <wp:inline distT="0" distB="0" distL="114300" distR="114300">
            <wp:extent cx="5407660" cy="1480185"/>
            <wp:effectExtent l="0" t="0" r="2540" b="57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68"/>
                    <a:stretch>
                      <a:fillRect/>
                    </a:stretch>
                  </pic:blipFill>
                  <pic:spPr>
                    <a:xfrm>
                      <a:off x="0" y="0"/>
                      <a:ext cx="5407660" cy="1480185"/>
                    </a:xfrm>
                    <a:prstGeom prst="rect">
                      <a:avLst/>
                    </a:prstGeom>
                    <a:noFill/>
                    <a:ln w="9525">
                      <a:noFill/>
                    </a:ln>
                  </pic:spPr>
                </pic:pic>
              </a:graphicData>
            </a:graphic>
          </wp:inline>
        </w:drawing>
      </w:r>
    </w:p>
    <w:p>
      <w:pPr>
        <w:numPr>
          <w:numId w:val="0"/>
        </w:numPr>
        <w:autoSpaceDE w:val="0"/>
        <w:autoSpaceDN w:val="0"/>
        <w:jc w:val="center"/>
        <w:rPr>
          <w:rFonts w:hint="eastAsia"/>
          <w:lang w:val="en-US" w:eastAsia="zh-CN"/>
        </w:rPr>
      </w:pPr>
      <w:r>
        <w:rPr>
          <w:rFonts w:hint="eastAsia"/>
          <w:lang w:eastAsia="zh-CN"/>
        </w:rPr>
        <w:t>图</w:t>
      </w:r>
      <w:r>
        <w:rPr>
          <w:rFonts w:hint="eastAsia"/>
          <w:lang w:val="en-US" w:eastAsia="zh-CN"/>
        </w:rPr>
        <w:t>4-30刷新蓝牙从机配对记录</w:t>
      </w:r>
    </w:p>
    <w:p>
      <w:pPr>
        <w:numPr>
          <w:ilvl w:val="0"/>
          <w:numId w:val="6"/>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蓝牙连接成功后，经常无法成功订阅消息</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在连接成功的回调函数里直接发出订阅消息的指令，经常会无法调用写入订阅操作符返回的回调函数，导致超时。</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经过网上查询资料得知，蓝牙连接成功后回调里直接发送蓝牙操作指令时，蓝牙从机与主机的连接还未完全稳定，发送的指令会失败。</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在蓝牙连接成功的回调函数里，延时发送操作指令，调用handler的延时发送消息函数，等连接稳定后再发送操作指令。多次测试后，采用600ms，时间短效果好。图4-31为延时发送操作指令代码</w:t>
      </w:r>
    </w:p>
    <w:p>
      <w:pPr>
        <w:numPr>
          <w:numId w:val="0"/>
        </w:numPr>
        <w:autoSpaceDE w:val="0"/>
        <w:autoSpaceDN w:val="0"/>
        <w:jc w:val="center"/>
      </w:pPr>
      <w:r>
        <w:drawing>
          <wp:inline distT="0" distB="0" distL="114300" distR="114300">
            <wp:extent cx="5175885" cy="651510"/>
            <wp:effectExtent l="0" t="0" r="5715" b="1524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69"/>
                    <a:stretch>
                      <a:fillRect/>
                    </a:stretch>
                  </pic:blipFill>
                  <pic:spPr>
                    <a:xfrm>
                      <a:off x="0" y="0"/>
                      <a:ext cx="5175885" cy="651510"/>
                    </a:xfrm>
                    <a:prstGeom prst="rect">
                      <a:avLst/>
                    </a:prstGeom>
                    <a:noFill/>
                    <a:ln w="9525">
                      <a:noFill/>
                    </a:ln>
                  </pic:spPr>
                </pic:pic>
              </a:graphicData>
            </a:graphic>
          </wp:inline>
        </w:drawing>
      </w:r>
    </w:p>
    <w:p>
      <w:pPr>
        <w:numPr>
          <w:numId w:val="0"/>
        </w:numPr>
        <w:autoSpaceDE w:val="0"/>
        <w:autoSpaceDN w:val="0"/>
        <w:jc w:val="center"/>
        <w:rPr>
          <w:rFonts w:hint="eastAsia"/>
          <w:lang w:val="en-US" w:eastAsia="zh-CN"/>
        </w:rPr>
      </w:pPr>
      <w:r>
        <w:rPr>
          <w:rFonts w:hint="eastAsia"/>
          <w:lang w:eastAsia="zh-CN"/>
        </w:rPr>
        <w:t>图</w:t>
      </w:r>
      <w:r>
        <w:rPr>
          <w:rFonts w:hint="eastAsia"/>
          <w:lang w:val="en-US" w:eastAsia="zh-CN"/>
        </w:rPr>
        <w:t>4-31延时订阅消息</w:t>
      </w:r>
    </w:p>
    <w:p>
      <w:pPr>
        <w:numPr>
          <w:ilvl w:val="0"/>
          <w:numId w:val="6"/>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蓝牙开锁后，显示完开锁成功消息后又显示连接失败消息</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在做完断开连接的逻辑代码后，测试中发现开锁完成后会显示两条消息，先是开锁成功，紧接着显示连接失败。</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分析日志和代码发现，连接回调函数里的status和newstate这两个并不是旧状态和新状态，而是蓝牙从机状态和连接状态。之前用status和newstate来判断当前连接回调是断开连接还是开始连接，逻辑上就会出现错误。</w:t>
      </w:r>
    </w:p>
    <w:p>
      <w:pPr>
        <w:numPr>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自定义了一个LastState枚举类型来记录旧连接状态，newstate参数为新连接状态，这两个用来判断当前连接的情况。图4-32为旧连接状态枚举定义。</w:t>
      </w:r>
    </w:p>
    <w:p>
      <w:pPr>
        <w:numPr>
          <w:numId w:val="0"/>
        </w:numPr>
        <w:autoSpaceDE w:val="0"/>
        <w:autoSpaceDN w:val="0"/>
        <w:jc w:val="center"/>
      </w:pPr>
      <w:r>
        <w:drawing>
          <wp:inline distT="0" distB="0" distL="114300" distR="114300">
            <wp:extent cx="2253615" cy="1130935"/>
            <wp:effectExtent l="0" t="0" r="13335" b="1206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70"/>
                    <a:stretch>
                      <a:fillRect/>
                    </a:stretch>
                  </pic:blipFill>
                  <pic:spPr>
                    <a:xfrm>
                      <a:off x="0" y="0"/>
                      <a:ext cx="2253615" cy="1130935"/>
                    </a:xfrm>
                    <a:prstGeom prst="rect">
                      <a:avLst/>
                    </a:prstGeom>
                    <a:noFill/>
                    <a:ln w="9525">
                      <a:noFill/>
                    </a:ln>
                  </pic:spPr>
                </pic:pic>
              </a:graphicData>
            </a:graphic>
          </wp:inline>
        </w:drawing>
      </w:r>
    </w:p>
    <w:p>
      <w:pPr>
        <w:numPr>
          <w:numId w:val="0"/>
        </w:numPr>
        <w:autoSpaceDE w:val="0"/>
        <w:autoSpaceDN w:val="0"/>
        <w:jc w:val="center"/>
        <w:rPr>
          <w:rFonts w:hint="eastAsia"/>
          <w:lang w:val="en-US" w:eastAsia="zh-CN"/>
        </w:rPr>
      </w:pPr>
      <w:r>
        <w:rPr>
          <w:rFonts w:hint="eastAsia"/>
          <w:lang w:eastAsia="zh-CN"/>
        </w:rPr>
        <w:t>图</w:t>
      </w:r>
      <w:r>
        <w:rPr>
          <w:rFonts w:hint="eastAsia"/>
          <w:lang w:val="en-US" w:eastAsia="zh-CN"/>
        </w:rPr>
        <w:t>4-32旧连接状态枚举定义</w:t>
      </w:r>
    </w:p>
    <w:p>
      <w:pPr>
        <w:pStyle w:val="2"/>
        <w:tabs>
          <w:tab w:val="clear" w:pos="425"/>
        </w:tabs>
        <w:ind w:firstLine="720"/>
        <w:rPr>
          <w:rFonts w:hint="eastAsia"/>
        </w:rPr>
      </w:pPr>
      <w:r>
        <w:rPr>
          <w:rFonts w:hint="eastAsia"/>
          <w:lang w:eastAsia="zh-CN"/>
        </w:rPr>
        <w:t>测试</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测试内容</w:t>
      </w:r>
    </w:p>
    <w:p>
      <w:pPr>
        <w:rPr>
          <w:rFonts w:hint="eastAsia"/>
          <w:lang w:val="en-US" w:eastAsia="zh-CN"/>
        </w:rPr>
      </w:pPr>
      <w:bookmarkStart w:id="150" w:name="_GoBack"/>
      <w:bookmarkEnd w:id="150"/>
    </w:p>
    <w:p>
      <w:pPr>
        <w:rPr>
          <w:rFonts w:hint="eastAsia"/>
          <w:lang w:val="en-US" w:eastAsia="zh-CN"/>
        </w:rPr>
      </w:pPr>
      <w:r>
        <w:rPr>
          <w:rStyle w:val="23"/>
          <w:rFonts w:hint="eastAsia" w:ascii="宋体" w:hAnsi="宋体" w:eastAsia="宋体"/>
          <w:sz w:val="30"/>
          <w:szCs w:val="30"/>
          <w:lang w:val="en-US" w:eastAsia="zh-CN"/>
        </w:rPr>
        <w:t>5.2测试结果</w:t>
      </w:r>
    </w:p>
    <w:p>
      <w:pPr>
        <w:rPr>
          <w:rFonts w:hint="eastAsia"/>
          <w:lang w:val="en-US" w:eastAsia="zh-CN"/>
        </w:rPr>
      </w:pPr>
    </w:p>
    <w:p>
      <w:pPr>
        <w:numPr>
          <w:numId w:val="0"/>
        </w:numPr>
        <w:autoSpaceDE w:val="0"/>
        <w:autoSpaceDN w:val="0"/>
        <w:jc w:val="center"/>
        <w:rPr>
          <w:rFonts w:hint="eastAsia"/>
          <w:lang w:val="en-US" w:eastAsia="zh-CN"/>
        </w:rPr>
      </w:pPr>
    </w:p>
    <w:p>
      <w:pPr>
        <w:pStyle w:val="2"/>
        <w:tabs>
          <w:tab w:val="clear" w:pos="425"/>
        </w:tabs>
        <w:ind w:firstLine="720"/>
        <w:rPr>
          <w:rFonts w:hint="eastAsia"/>
        </w:rPr>
      </w:pPr>
      <w:bookmarkStart w:id="124" w:name="_Toc31200"/>
      <w:bookmarkStart w:id="125" w:name="_Toc11286"/>
      <w:bookmarkStart w:id="126" w:name="_Toc757"/>
      <w:bookmarkStart w:id="127" w:name="_Toc29206"/>
      <w:bookmarkStart w:id="128" w:name="_Toc18590"/>
      <w:bookmarkStart w:id="129" w:name="_Toc6443"/>
      <w:r>
        <w:rPr>
          <w:rFonts w:hint="eastAsia"/>
        </w:rPr>
        <w:t>总结</w:t>
      </w:r>
      <w:bookmarkEnd w:id="124"/>
      <w:bookmarkEnd w:id="125"/>
      <w:bookmarkEnd w:id="126"/>
      <w:bookmarkEnd w:id="127"/>
      <w:bookmarkEnd w:id="128"/>
      <w:bookmarkEnd w:id="129"/>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30" w:name="_Toc18303"/>
      <w:bookmarkStart w:id="131" w:name="_Toc12287"/>
      <w:bookmarkStart w:id="132" w:name="_Toc2265"/>
      <w:bookmarkStart w:id="133" w:name="_Toc5498"/>
      <w:bookmarkStart w:id="134" w:name="_Toc14605"/>
      <w:bookmarkStart w:id="135" w:name="_Toc13736"/>
      <w:r>
        <w:rPr>
          <w:rStyle w:val="23"/>
          <w:rFonts w:hint="eastAsia" w:ascii="宋体" w:hAnsi="宋体" w:eastAsia="宋体"/>
          <w:sz w:val="30"/>
          <w:szCs w:val="30"/>
          <w:lang w:val="en-US" w:eastAsia="zh-CN"/>
        </w:rPr>
        <w:t>工作内容</w:t>
      </w:r>
      <w:bookmarkEnd w:id="130"/>
      <w:bookmarkEnd w:id="131"/>
      <w:bookmarkEnd w:id="132"/>
      <w:bookmarkEnd w:id="133"/>
      <w:bookmarkEnd w:id="134"/>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本文深入研究了智能窗帘控制系统，采用了Zigbee无线传感技术来实现无线连接，设计了智能窗帘控制系统。本系统相比较传统的控制系统而言减少了能源的消耗，增加了家居的智能化程度。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主要完成了以下几个方面的工作：</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研究了现有的窗帘控制系统并作出比较，针对现有照明系统的不足，提出了改善方案，并决定采用Zigbee技术，分析了采用Zigbee的优势。</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设计了智能</w:t>
      </w:r>
      <w:r>
        <w:rPr>
          <w:rFonts w:hint="eastAsia"/>
          <w:sz w:val="24"/>
          <w:szCs w:val="24"/>
          <w:lang w:val="en-US" w:eastAsia="zh-CN"/>
        </w:rPr>
        <w:t>窗帘</w:t>
      </w:r>
      <w:r>
        <w:rPr>
          <w:rFonts w:hint="eastAsia"/>
          <w:sz w:val="24"/>
          <w:szCs w:val="24"/>
        </w:rPr>
        <w:t>的总体方案；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(3)设计</w:t>
      </w:r>
      <w:r>
        <w:rPr>
          <w:rFonts w:hint="eastAsia"/>
          <w:sz w:val="24"/>
          <w:szCs w:val="24"/>
          <w:lang w:val="en-US" w:eastAsia="zh-CN"/>
        </w:rPr>
        <w:t>了硬件用于模拟真实环境下智能窗帘控制系统的实现过程，</w:t>
      </w:r>
      <w:r>
        <w:rPr>
          <w:rFonts w:hint="eastAsia"/>
          <w:sz w:val="24"/>
          <w:szCs w:val="24"/>
        </w:rPr>
        <w:t>并实现了</w:t>
      </w:r>
      <w:r>
        <w:rPr>
          <w:rFonts w:hint="eastAsia"/>
          <w:sz w:val="24"/>
          <w:szCs w:val="24"/>
          <w:lang w:val="en-US" w:eastAsia="zh-CN"/>
        </w:rPr>
        <w:t>测试</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(4)</w:t>
      </w:r>
      <w:r>
        <w:rPr>
          <w:rFonts w:hint="eastAsia"/>
          <w:sz w:val="24"/>
          <w:szCs w:val="24"/>
          <w:lang w:val="en-US" w:eastAsia="zh-CN"/>
        </w:rPr>
        <w:t>利用</w:t>
      </w:r>
      <w:r>
        <w:rPr>
          <w:rFonts w:hint="eastAsia"/>
          <w:sz w:val="24"/>
          <w:szCs w:val="24"/>
        </w:rPr>
        <w:t>Zigbee</w:t>
      </w:r>
      <w:r>
        <w:rPr>
          <w:rFonts w:hint="eastAsia"/>
          <w:sz w:val="24"/>
          <w:szCs w:val="24"/>
          <w:lang w:val="en-US" w:eastAsia="zh-CN"/>
        </w:rPr>
        <w:t>无线传感技术实现了点对点的无线传感</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课题利用了光敏传感器与红外热释电传感器双线程控制的方式，并利用Zigbee无线传感技术，构成了智能窗帘控制系统。很好地减少了能源的浪费，实现了窗帘的自动控制。在外观上更加美观，相比于传统的控制系统，该控制系统实现了高自动化的控制方式。</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36" w:name="_Toc10458"/>
      <w:bookmarkStart w:id="137" w:name="_Toc19963"/>
      <w:bookmarkStart w:id="138" w:name="_Toc27534"/>
      <w:bookmarkStart w:id="139" w:name="_Toc13097"/>
      <w:bookmarkStart w:id="140" w:name="_Toc19995"/>
      <w:bookmarkStart w:id="141" w:name="_Toc12097"/>
      <w:r>
        <w:rPr>
          <w:rStyle w:val="23"/>
          <w:rFonts w:hint="eastAsia" w:ascii="宋体" w:hAnsi="宋体" w:eastAsia="宋体"/>
          <w:sz w:val="30"/>
          <w:szCs w:val="30"/>
          <w:lang w:val="en-US" w:eastAsia="zh-CN"/>
        </w:rPr>
        <w:t>展望</w:t>
      </w:r>
      <w:bookmarkEnd w:id="136"/>
      <w:bookmarkEnd w:id="137"/>
      <w:bookmarkEnd w:id="138"/>
      <w:bookmarkEnd w:id="139"/>
      <w:bookmarkEnd w:id="140"/>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总结整个课题的研究，由于能力有限，本课题设计的照明控制系统仍旧存在着许多不足，需要在日后进行进一步的研究以及改进，主要的不足有以后几个方面：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(1)</w:t>
      </w:r>
      <w:r>
        <w:rPr>
          <w:rFonts w:hint="eastAsia"/>
          <w:sz w:val="24"/>
          <w:szCs w:val="24"/>
          <w:lang w:val="en-US" w:eastAsia="zh-CN"/>
        </w:rPr>
        <w:t>本文只是研究和实现了对单一窗帘的无线控制，结构太过简单，而且在模拟环境中没有考略到其他的环境因素，在实际环境中还存在着其他因素的干扰，如天气、空间等等。在实际过程中会更加的复杂，本系统只考虑了有无光与有无人员的因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sz w:val="24"/>
          <w:szCs w:val="24"/>
        </w:rPr>
        <w:t>(</w:t>
      </w:r>
      <w:r>
        <w:rPr>
          <w:rFonts w:hint="eastAsia"/>
          <w:sz w:val="24"/>
          <w:szCs w:val="24"/>
        </w:rPr>
        <w:t>2</w:t>
      </w:r>
      <w:r>
        <w:rPr>
          <w:sz w:val="24"/>
          <w:szCs w:val="24"/>
        </w:rPr>
        <w:t>)</w:t>
      </w:r>
      <w:r>
        <w:rPr>
          <w:rFonts w:hint="eastAsia"/>
          <w:sz w:val="24"/>
          <w:szCs w:val="24"/>
          <w:lang w:val="en-US" w:eastAsia="zh-CN"/>
        </w:rPr>
        <w:t>传感器不够灵敏。热释电红外传感器不够灵敏，导致信号的采集不够迅速，在有人的时候不能第一时间亮灯，存在着一定的延迟。而这从另一方面也可以避免PIR传感器的误动作，在延迟的时间内会一直扫描传入的信号，若没人则灯不亮。</w:t>
      </w:r>
    </w:p>
    <w:p>
      <w:pPr>
        <w:spacing w:line="360" w:lineRule="auto"/>
        <w:ind w:firstLine="480" w:firstLineChars="200"/>
        <w:rPr>
          <w:rFonts w:hint="eastAsia"/>
          <w:sz w:val="24"/>
          <w:lang w:val="en-US" w:eastAsia="zh-CN"/>
        </w:rPr>
      </w:pPr>
      <w:r>
        <w:rPr>
          <w:rFonts w:hint="eastAsia"/>
          <w:sz w:val="24"/>
          <w:lang w:val="en-US" w:eastAsia="zh-CN"/>
        </w:rPr>
        <w:t>本系统仍存在着以上的不足，针对以上的问题，希望能在接下来的时间里结合实际的情况，进一步完善智能窗帘控制系统，根据不确定的环境因素，构建新的模型，并改进方案。</w:t>
      </w:r>
    </w:p>
    <w:p>
      <w:pPr>
        <w:spacing w:line="360" w:lineRule="auto"/>
        <w:ind w:firstLine="480" w:firstLineChars="200"/>
        <w:rPr>
          <w:rFonts w:hint="eastAsia"/>
          <w:sz w:val="24"/>
        </w:rPr>
      </w:pPr>
      <w:r>
        <w:rPr>
          <w:rFonts w:hint="eastAsia"/>
          <w:sz w:val="24"/>
          <w:lang w:val="en-US" w:eastAsia="zh-CN"/>
        </w:rPr>
        <w:t>马上就要迎来毕业了，在这断时间里，我明白了很多道理，有时候知识不能靠别人一点点传授给你，而要靠自己去主动理解。在完成毕设期间，我遇到了许多问题，在这过程中我不断寻求帮助，解决问题，更多的时候是自己查询资料，慢慢理解之后解决，在解决问题的过程中是痛苦的，但是在解决之后就会为自己所去得的成果感到自豪。尽管探索的进程是艰辛的，但当自己真正领悟其中奥妙时那才是最甜蜜的。在今后，我仍会不断地学习，丰富自身。不论是在工作中还是在日常生活中，我们都离不开学习，而且学习无处不在，我将怀着学习的心永往直前。老师们不光光教给了我们课本上的知识，还教会了我们学习的方式。</w:t>
      </w:r>
    </w:p>
    <w:p>
      <w:pPr>
        <w:spacing w:line="360" w:lineRule="auto"/>
        <w:ind w:firstLine="480" w:firstLineChars="200"/>
        <w:rPr>
          <w:rFonts w:hint="eastAsia"/>
          <w:sz w:val="24"/>
        </w:rPr>
      </w:pPr>
      <w:r>
        <w:rPr>
          <w:rFonts w:hint="eastAsia"/>
          <w:sz w:val="24"/>
          <w:lang w:val="en-US" w:eastAsia="zh-CN"/>
        </w:rPr>
        <w:t>步入社会之后，我将在校的这份心态带入工作中、生活中。永远不会忘记在校这四年的所学所得。</w:t>
      </w:r>
    </w:p>
    <w:p>
      <w:pPr>
        <w:ind w:firstLine="480"/>
        <w:rPr>
          <w:rFonts w:hint="eastAsia"/>
        </w:rPr>
      </w:pPr>
    </w:p>
    <w:p>
      <w:pPr>
        <w:ind w:firstLine="480"/>
        <w:rPr>
          <w:rFonts w:hint="eastAsia"/>
        </w:rPr>
      </w:pPr>
    </w:p>
    <w:p>
      <w:pPr>
        <w:rPr>
          <w:rFonts w:hint="eastAsia" w:eastAsiaTheme="minorEastAsia"/>
          <w:lang w:eastAsia="zh-CN"/>
        </w:rPr>
      </w:pPr>
    </w:p>
    <w:p>
      <w:pPr>
        <w:pStyle w:val="22"/>
        <w:numPr>
          <w:ilvl w:val="0"/>
          <w:numId w:val="0"/>
        </w:numPr>
        <w:rPr>
          <w:rFonts w:hint="eastAsia"/>
        </w:rPr>
      </w:pPr>
      <w:bookmarkStart w:id="142" w:name="_Toc11450"/>
      <w:bookmarkStart w:id="143" w:name="_Toc15335"/>
      <w:bookmarkStart w:id="144" w:name="_Toc1526"/>
      <w:bookmarkStart w:id="145" w:name="_Toc21281"/>
      <w:r>
        <w:rPr>
          <w:rFonts w:hint="eastAsia"/>
        </w:rPr>
        <w:t>参考文献</w:t>
      </w:r>
      <w:bookmarkEnd w:id="142"/>
      <w:bookmarkEnd w:id="143"/>
      <w:bookmarkEnd w:id="144"/>
      <w:bookmarkEnd w:id="145"/>
    </w:p>
    <w:p>
      <w:pPr>
        <w:numPr>
          <w:ilvl w:val="0"/>
          <w:numId w:val="8"/>
        </w:numPr>
        <w:spacing w:line="360" w:lineRule="auto"/>
        <w:rPr>
          <w:rFonts w:hint="eastAsia"/>
          <w:color w:val="000000"/>
          <w:kern w:val="0"/>
          <w:sz w:val="24"/>
          <w:lang w:val="zh-CN"/>
        </w:rPr>
      </w:pPr>
      <w:r>
        <w:rPr>
          <w:rFonts w:hint="eastAsia"/>
          <w:color w:val="000000"/>
          <w:kern w:val="0"/>
          <w:sz w:val="24"/>
        </w:rPr>
        <w:t>基于ZigBee的智能家居灯光控制系统的设计.山西建筑 .2010年：</w:t>
      </w:r>
      <w:r>
        <w:rPr>
          <w:rFonts w:hint="eastAsia"/>
          <w:color w:val="000000"/>
          <w:kern w:val="0"/>
          <w:sz w:val="24"/>
          <w:lang w:val="zh-CN"/>
        </w:rPr>
        <w:t xml:space="preserve">  </w:t>
      </w:r>
      <w:r>
        <w:rPr>
          <w:rFonts w:hint="eastAsia"/>
          <w:color w:val="000000"/>
          <w:kern w:val="0"/>
          <w:sz w:val="24"/>
        </w:rPr>
        <w:t>5-7.</w:t>
      </w:r>
    </w:p>
    <w:p>
      <w:pPr>
        <w:numPr>
          <w:ilvl w:val="0"/>
          <w:numId w:val="8"/>
        </w:numPr>
        <w:spacing w:line="360" w:lineRule="auto"/>
        <w:rPr>
          <w:rFonts w:hint="eastAsia"/>
          <w:color w:val="000000"/>
          <w:kern w:val="0"/>
          <w:sz w:val="24"/>
        </w:rPr>
      </w:pPr>
      <w:r>
        <w:rPr>
          <w:rFonts w:hint="eastAsia"/>
          <w:color w:val="000000"/>
          <w:kern w:val="0"/>
          <w:sz w:val="24"/>
        </w:rPr>
        <w:t>许嘉宏.智能照明系统在现代建筑照明中的应用与研究[J].建筑论坛与建筑设计，2007 :74-77.</w:t>
      </w:r>
    </w:p>
    <w:p>
      <w:pPr>
        <w:numPr>
          <w:ilvl w:val="0"/>
          <w:numId w:val="8"/>
        </w:numPr>
        <w:spacing w:line="360" w:lineRule="auto"/>
        <w:rPr>
          <w:rFonts w:hint="eastAsia"/>
          <w:color w:val="000000"/>
          <w:kern w:val="0"/>
          <w:sz w:val="24"/>
        </w:rPr>
      </w:pPr>
      <w:r>
        <w:rPr>
          <w:rFonts w:hint="eastAsia"/>
          <w:color w:val="000000"/>
          <w:kern w:val="0"/>
          <w:sz w:val="24"/>
        </w:rPr>
        <w:t>冼土明，徐杜，蒋永平等.  基于ZigBee-GPRS 技术的无线传感网络[M]．</w:t>
      </w:r>
    </w:p>
    <w:p>
      <w:pPr>
        <w:numPr>
          <w:ilvl w:val="0"/>
          <w:numId w:val="8"/>
        </w:numPr>
        <w:spacing w:line="360" w:lineRule="auto"/>
        <w:rPr>
          <w:rFonts w:hint="eastAsia"/>
          <w:color w:val="000000"/>
          <w:kern w:val="0"/>
          <w:sz w:val="24"/>
        </w:rPr>
      </w:pPr>
      <w:r>
        <w:rPr>
          <w:rFonts w:hint="eastAsia"/>
          <w:color w:val="000000"/>
          <w:kern w:val="0"/>
          <w:sz w:val="24"/>
        </w:rPr>
        <w:t>廖炯奇，李永健，李殷洋等.南宁自然光照度特征的分析[J].广西气象，1993 :4-51.</w:t>
      </w:r>
    </w:p>
    <w:p>
      <w:pPr>
        <w:numPr>
          <w:ilvl w:val="0"/>
          <w:numId w:val="8"/>
        </w:numPr>
        <w:spacing w:line="360" w:lineRule="auto"/>
        <w:rPr>
          <w:rFonts w:hint="eastAsia"/>
          <w:color w:val="000000"/>
          <w:kern w:val="0"/>
          <w:sz w:val="24"/>
        </w:rPr>
      </w:pPr>
      <w:r>
        <w:rPr>
          <w:rFonts w:hint="eastAsia"/>
          <w:color w:val="000000"/>
          <w:kern w:val="0"/>
          <w:sz w:val="24"/>
        </w:rPr>
        <w:t>周晓伟，蔡建平，郑增威等.新型室内照明智能控制系统的研究与实现[J].计算机研2009 :2977-2981.</w:t>
      </w:r>
    </w:p>
    <w:p>
      <w:pPr>
        <w:numPr>
          <w:ilvl w:val="0"/>
          <w:numId w:val="8"/>
        </w:numPr>
        <w:spacing w:line="360" w:lineRule="auto"/>
        <w:rPr>
          <w:rFonts w:hint="eastAsia"/>
          <w:color w:val="000000"/>
          <w:kern w:val="0"/>
          <w:sz w:val="24"/>
        </w:rPr>
      </w:pPr>
      <w:r>
        <w:rPr>
          <w:rFonts w:hint="eastAsia"/>
          <w:color w:val="000000"/>
          <w:kern w:val="0"/>
          <w:sz w:val="24"/>
        </w:rPr>
        <w:t>叶东毅.C语言程序设计教程. 厦门大学出版社,2009: 56-66</w:t>
      </w:r>
    </w:p>
    <w:p>
      <w:pPr>
        <w:numPr>
          <w:ilvl w:val="0"/>
          <w:numId w:val="8"/>
        </w:numPr>
        <w:spacing w:line="360" w:lineRule="auto"/>
        <w:rPr>
          <w:rFonts w:hint="eastAsia"/>
          <w:color w:val="000000"/>
          <w:kern w:val="0"/>
          <w:sz w:val="24"/>
        </w:rPr>
      </w:pPr>
      <w:r>
        <w:rPr>
          <w:rFonts w:hint="eastAsia"/>
          <w:color w:val="000000"/>
          <w:kern w:val="0"/>
          <w:sz w:val="24"/>
        </w:rPr>
        <w:t>周荷琴.微型计算机原理与接口技术. 中国科学技术大学出版社,2008:90-101</w:t>
      </w:r>
    </w:p>
    <w:p>
      <w:pPr>
        <w:numPr>
          <w:ilvl w:val="0"/>
          <w:numId w:val="8"/>
        </w:numPr>
        <w:spacing w:line="360" w:lineRule="auto"/>
        <w:rPr>
          <w:rFonts w:hint="eastAsia"/>
          <w:color w:val="000000"/>
          <w:kern w:val="0"/>
          <w:sz w:val="24"/>
        </w:rPr>
      </w:pPr>
      <w:r>
        <w:rPr>
          <w:rFonts w:hint="eastAsia"/>
          <w:color w:val="000000"/>
          <w:kern w:val="0"/>
          <w:sz w:val="24"/>
        </w:rPr>
        <w:t>李群芳,肖看.单片机原理、接口及应用. 清华大学出版社,2005:26-30</w:t>
      </w:r>
    </w:p>
    <w:p>
      <w:pPr>
        <w:numPr>
          <w:ilvl w:val="0"/>
          <w:numId w:val="8"/>
        </w:numPr>
        <w:spacing w:line="360" w:lineRule="auto"/>
        <w:jc w:val="left"/>
        <w:rPr>
          <w:rFonts w:hint="eastAsia"/>
          <w:color w:val="000000"/>
          <w:kern w:val="0"/>
          <w:sz w:val="24"/>
        </w:rPr>
      </w:pPr>
      <w:r>
        <w:rPr>
          <w:rFonts w:hint="eastAsia"/>
          <w:color w:val="000000"/>
          <w:kern w:val="0"/>
          <w:sz w:val="24"/>
          <w:lang w:val="en-US" w:eastAsia="zh-CN"/>
        </w:rPr>
        <w:t>Zigbee实战演练</w:t>
      </w:r>
      <w:r>
        <w:rPr>
          <w:rFonts w:hint="eastAsia"/>
          <w:color w:val="000000"/>
          <w:kern w:val="0"/>
          <w:sz w:val="24"/>
        </w:rPr>
        <w:t xml:space="preserve">  </w:t>
      </w:r>
      <w:r>
        <w:rPr>
          <w:rFonts w:hint="eastAsia"/>
          <w:color w:val="000000"/>
          <w:kern w:val="0"/>
          <w:sz w:val="24"/>
        </w:rPr>
        <w:fldChar w:fldCharType="begin"/>
      </w:r>
      <w:r>
        <w:rPr>
          <w:rFonts w:hint="eastAsia"/>
          <w:color w:val="000000"/>
          <w:kern w:val="0"/>
          <w:sz w:val="24"/>
        </w:rPr>
        <w:instrText xml:space="preserve"> HYPERLINK "http://wenku.baidu.com/view/d982f46f011ca300a6c390bd.html" </w:instrText>
      </w:r>
      <w:r>
        <w:rPr>
          <w:rFonts w:hint="eastAsia"/>
          <w:color w:val="000000"/>
          <w:kern w:val="0"/>
          <w:sz w:val="24"/>
        </w:rPr>
        <w:fldChar w:fldCharType="separate"/>
      </w:r>
      <w:r>
        <w:rPr>
          <w:rFonts w:hint="eastAsia"/>
          <w:color w:val="000000"/>
          <w:kern w:val="0"/>
          <w:sz w:val="24"/>
        </w:rPr>
        <w:t>http://wenku.baidu.com/view/d982f46f011ca300a6c390bd.html</w:t>
      </w:r>
      <w:r>
        <w:rPr>
          <w:rFonts w:hint="eastAsia"/>
          <w:color w:val="000000"/>
          <w:kern w:val="0"/>
          <w:sz w:val="24"/>
        </w:rPr>
        <w:fldChar w:fldCharType="end"/>
      </w:r>
      <w:r>
        <w:rPr>
          <w:rFonts w:hint="eastAsia"/>
          <w:color w:val="000000"/>
          <w:kern w:val="0"/>
          <w:sz w:val="24"/>
        </w:rPr>
        <w:t xml:space="preserve"> </w:t>
      </w:r>
    </w:p>
    <w:p>
      <w:pPr>
        <w:numPr>
          <w:ilvl w:val="0"/>
          <w:numId w:val="8"/>
        </w:numPr>
        <w:spacing w:line="360" w:lineRule="auto"/>
        <w:rPr>
          <w:rFonts w:hint="eastAsia"/>
          <w:color w:val="000000"/>
          <w:kern w:val="0"/>
          <w:sz w:val="24"/>
        </w:rPr>
      </w:pPr>
      <w:r>
        <w:rPr>
          <w:rFonts w:hint="eastAsia"/>
          <w:color w:val="000000"/>
          <w:kern w:val="0"/>
          <w:sz w:val="24"/>
        </w:rPr>
        <w:t>施旭燕．智能家居自动化技术研究． 哈尔滨工程大学硕士论文．2002:5-9</w:t>
      </w:r>
    </w:p>
    <w:p>
      <w:pPr>
        <w:numPr>
          <w:ilvl w:val="0"/>
          <w:numId w:val="8"/>
        </w:numPr>
        <w:spacing w:line="360" w:lineRule="auto"/>
        <w:rPr>
          <w:rFonts w:hint="eastAsia"/>
          <w:color w:val="000000"/>
          <w:kern w:val="0"/>
          <w:sz w:val="24"/>
        </w:rPr>
      </w:pPr>
      <w:r>
        <w:rPr>
          <w:rFonts w:hint="eastAsia"/>
          <w:color w:val="000000"/>
          <w:kern w:val="0"/>
          <w:sz w:val="24"/>
        </w:rPr>
        <w:t>王建农. AT89C2051单片机与MT8880接口设计. 2005:120-123</w:t>
      </w:r>
    </w:p>
    <w:p>
      <w:pPr>
        <w:numPr>
          <w:ilvl w:val="0"/>
          <w:numId w:val="8"/>
        </w:numPr>
        <w:spacing w:line="360" w:lineRule="auto"/>
        <w:rPr>
          <w:rFonts w:hint="eastAsia"/>
          <w:color w:val="000000"/>
          <w:kern w:val="0"/>
          <w:sz w:val="24"/>
        </w:rPr>
      </w:pPr>
      <w:r>
        <w:rPr>
          <w:rFonts w:hint="eastAsia"/>
          <w:color w:val="000000"/>
          <w:kern w:val="0"/>
          <w:sz w:val="24"/>
        </w:rPr>
        <w:t>刘和平．PlCl8Fxxx单片机程序设计及应用． 北京航空航天大学出版社.2005:189-192</w:t>
      </w:r>
    </w:p>
    <w:p>
      <w:pPr>
        <w:numPr>
          <w:ilvl w:val="0"/>
          <w:numId w:val="8"/>
        </w:numPr>
        <w:spacing w:line="360" w:lineRule="auto"/>
        <w:rPr>
          <w:rFonts w:hint="eastAsia"/>
          <w:color w:val="000000"/>
          <w:kern w:val="0"/>
          <w:sz w:val="24"/>
        </w:rPr>
      </w:pPr>
      <w:r>
        <w:rPr>
          <w:rFonts w:hint="eastAsia"/>
          <w:color w:val="000000"/>
          <w:kern w:val="0"/>
          <w:sz w:val="24"/>
        </w:rPr>
        <w:t>沈红卫.基于单片机的智能系统设计与实现． 电子工业出版社.2005:55-70</w:t>
      </w:r>
    </w:p>
    <w:p>
      <w:pPr>
        <w:numPr>
          <w:ilvl w:val="0"/>
          <w:numId w:val="8"/>
        </w:numPr>
        <w:spacing w:line="360" w:lineRule="auto"/>
        <w:rPr>
          <w:rFonts w:hint="eastAsia"/>
          <w:color w:val="000000"/>
          <w:kern w:val="0"/>
          <w:sz w:val="24"/>
        </w:rPr>
      </w:pPr>
      <w:r>
        <w:rPr>
          <w:rFonts w:hint="eastAsia"/>
          <w:color w:val="000000"/>
          <w:kern w:val="0"/>
          <w:sz w:val="24"/>
        </w:rPr>
        <w:t>梁森. 自动检测技术及应用. 机械工业出版社.2006:67-88</w:t>
      </w:r>
    </w:p>
    <w:p>
      <w:pPr>
        <w:numPr>
          <w:ilvl w:val="0"/>
          <w:numId w:val="8"/>
        </w:numPr>
        <w:spacing w:line="360" w:lineRule="auto"/>
        <w:rPr>
          <w:rFonts w:hint="eastAsia"/>
          <w:color w:val="000000"/>
          <w:kern w:val="0"/>
          <w:sz w:val="24"/>
        </w:rPr>
      </w:pPr>
      <w:r>
        <w:rPr>
          <w:rFonts w:hint="eastAsia"/>
          <w:color w:val="000000"/>
          <w:kern w:val="0"/>
          <w:sz w:val="24"/>
        </w:rPr>
        <w:t>Georgiy Pekhteryev、Zafer Sahinoglu、Philip Orlik and Ghulam Bhatti，ImageTransmission over IEEE 802．15．4 and ZigBee Networks[J]，IEEE ISCAS，May2005:22-28</w:t>
      </w:r>
    </w:p>
    <w:p>
      <w:pPr>
        <w:numPr>
          <w:ilvl w:val="0"/>
          <w:numId w:val="8"/>
        </w:numPr>
        <w:spacing w:line="360" w:lineRule="auto"/>
        <w:rPr>
          <w:rFonts w:hint="eastAsia"/>
          <w:color w:val="000000"/>
          <w:kern w:val="0"/>
          <w:sz w:val="24"/>
        </w:rPr>
      </w:pPr>
      <w:r>
        <w:rPr>
          <w:rFonts w:hint="eastAsia"/>
          <w:color w:val="000000"/>
          <w:kern w:val="0"/>
          <w:sz w:val="24"/>
        </w:rPr>
        <w:t>IEEE 802．15．4 2003：Wireless Medium Access Control(MAC)and Physical</w:t>
      </w:r>
    </w:p>
    <w:p>
      <w:pPr>
        <w:numPr>
          <w:ilvl w:val="0"/>
          <w:numId w:val="8"/>
        </w:numPr>
        <w:spacing w:line="360" w:lineRule="auto"/>
        <w:rPr>
          <w:rFonts w:hint="eastAsia"/>
          <w:color w:val="000000"/>
          <w:kern w:val="0"/>
          <w:sz w:val="24"/>
        </w:rPr>
      </w:pPr>
      <w:r>
        <w:rPr>
          <w:rFonts w:hint="eastAsia"/>
          <w:color w:val="000000"/>
          <w:kern w:val="0"/>
          <w:sz w:val="24"/>
        </w:rPr>
        <w:t>Layer (PHY) Specifications for Low—Rate Wireless Personal Area Networks(LR—WPANs)Is]．:55-64</w:t>
      </w:r>
    </w:p>
    <w:p>
      <w:pPr>
        <w:numPr>
          <w:ilvl w:val="0"/>
          <w:numId w:val="8"/>
        </w:numPr>
        <w:spacing w:line="360" w:lineRule="auto"/>
        <w:rPr>
          <w:rFonts w:hint="eastAsia"/>
          <w:color w:val="000000"/>
          <w:kern w:val="0"/>
          <w:sz w:val="24"/>
        </w:rPr>
      </w:pPr>
      <w:r>
        <w:rPr>
          <w:rFonts w:hint="eastAsia"/>
          <w:color w:val="000000"/>
          <w:kern w:val="0"/>
          <w:sz w:val="24"/>
        </w:rPr>
        <w:fldChar w:fldCharType="begin"/>
      </w:r>
      <w:r>
        <w:rPr>
          <w:rFonts w:hint="eastAsia"/>
          <w:color w:val="000000"/>
          <w:kern w:val="0"/>
          <w:sz w:val="24"/>
        </w:rPr>
        <w:instrText xml:space="preserve">HYPERLINK "http://eng.fulink.superlib.net/views/specific/2929/FJourDetail.jsp?dxNumber=165168802567&amp;d=B05FC02F635BFA4095EF5BCA3D367A8F&amp;s=zigbee"</w:instrText>
      </w:r>
      <w:r>
        <w:rPr>
          <w:rFonts w:hint="eastAsia"/>
          <w:color w:val="000000"/>
          <w:kern w:val="0"/>
          <w:sz w:val="24"/>
        </w:rPr>
        <w:fldChar w:fldCharType="separate"/>
      </w:r>
      <w:r>
        <w:rPr>
          <w:rFonts w:hint="eastAsia"/>
          <w:color w:val="000000"/>
          <w:kern w:val="0"/>
          <w:sz w:val="24"/>
        </w:rPr>
        <w:t>Enabling the Development of Wireless Applications for ZigBee Novices.</w:t>
      </w:r>
      <w:r>
        <w:rPr>
          <w:rFonts w:hint="eastAsia"/>
          <w:color w:val="000000"/>
          <w:kern w:val="0"/>
          <w:sz w:val="24"/>
        </w:rPr>
        <w:fldChar w:fldCharType="end"/>
      </w:r>
      <w:r>
        <w:rPr>
          <w:rFonts w:hint="eastAsia"/>
          <w:color w:val="000000"/>
          <w:kern w:val="0"/>
          <w:sz w:val="24"/>
        </w:rPr>
        <w:t xml:space="preserve"> team, AIR 刊名：Wireless Design &amp; Development 出版日期：2012 期号：No.6 :5-11</w:t>
      </w:r>
    </w:p>
    <w:p>
      <w:pPr>
        <w:numPr>
          <w:ilvl w:val="0"/>
          <w:numId w:val="8"/>
        </w:numPr>
        <w:spacing w:line="360" w:lineRule="auto"/>
        <w:rPr>
          <w:rFonts w:hint="eastAsia"/>
          <w:color w:val="000000"/>
          <w:kern w:val="0"/>
          <w:sz w:val="24"/>
        </w:rPr>
      </w:pPr>
      <w:r>
        <w:rPr>
          <w:rFonts w:hint="eastAsia"/>
          <w:color w:val="000000"/>
          <w:kern w:val="0"/>
          <w:sz w:val="24"/>
        </w:rPr>
        <w:fldChar w:fldCharType="begin"/>
      </w:r>
      <w:r>
        <w:rPr>
          <w:rFonts w:hint="eastAsia"/>
          <w:color w:val="000000"/>
          <w:kern w:val="0"/>
          <w:sz w:val="24"/>
        </w:rPr>
        <w:instrText xml:space="preserve">HYPERLINK "http://eng.fulink.superlib.net/views/specific/2929/FJourDetail.jsp?dxNumber=165169342477&amp;d=E13FCF9E062D65C77172C87A9EF6EB7D&amp;s=cc2530"</w:instrText>
      </w:r>
      <w:r>
        <w:rPr>
          <w:rFonts w:hint="eastAsia"/>
          <w:color w:val="000000"/>
          <w:kern w:val="0"/>
          <w:sz w:val="24"/>
        </w:rPr>
        <w:fldChar w:fldCharType="separate"/>
      </w:r>
      <w:r>
        <w:rPr>
          <w:rFonts w:hint="eastAsia"/>
          <w:color w:val="000000"/>
          <w:kern w:val="0"/>
          <w:sz w:val="24"/>
        </w:rPr>
        <w:t>The Research on CC2530 Nodes Communicating with Each Other Based on Wireless</w:t>
      </w:r>
      <w:r>
        <w:rPr>
          <w:rFonts w:hint="eastAsia"/>
          <w:color w:val="000000"/>
          <w:kern w:val="0"/>
          <w:sz w:val="24"/>
        </w:rPr>
        <w:fldChar w:fldCharType="end"/>
      </w:r>
      <w:r>
        <w:rPr>
          <w:rFonts w:hint="eastAsia"/>
          <w:color w:val="000000"/>
          <w:kern w:val="0"/>
          <w:sz w:val="24"/>
        </w:rPr>
        <w:t xml:space="preserve"> Zhenghua Xin;Hong Li;Liangyi Hu 刊名：TELKOMNIKA : Indonesian Journal of Electrical Engineering 出版日期：2013 期号：No.1:24-32</w:t>
      </w:r>
    </w:p>
    <w:p>
      <w:pPr>
        <w:numPr>
          <w:ilvl w:val="0"/>
          <w:numId w:val="8"/>
        </w:numPr>
        <w:spacing w:line="360" w:lineRule="auto"/>
        <w:rPr>
          <w:rFonts w:hint="eastAsia"/>
          <w:color w:val="000000"/>
          <w:kern w:val="0"/>
          <w:sz w:val="24"/>
        </w:rPr>
      </w:pPr>
      <w:r>
        <w:rPr>
          <w:rFonts w:hint="eastAsia"/>
          <w:color w:val="000000"/>
          <w:kern w:val="0"/>
          <w:sz w:val="24"/>
        </w:rPr>
        <w:t>阎石.数字电子技术基础.   高等教育出版社.2006:98-105</w:t>
      </w:r>
    </w:p>
    <w:p>
      <w:pPr>
        <w:numPr>
          <w:ilvl w:val="0"/>
          <w:numId w:val="8"/>
        </w:numPr>
        <w:spacing w:line="360" w:lineRule="auto"/>
        <w:rPr>
          <w:rFonts w:hint="eastAsia"/>
          <w:color w:val="000000"/>
          <w:kern w:val="0"/>
          <w:sz w:val="24"/>
        </w:rPr>
      </w:pPr>
      <w:r>
        <w:rPr>
          <w:rFonts w:hint="eastAsia"/>
          <w:color w:val="000000"/>
          <w:kern w:val="0"/>
          <w:sz w:val="24"/>
        </w:rPr>
        <w:t>黄沈磊．基于Zigbee的自组网无线路灯控制系统研究 与设计［ D］．苏州：苏州大学：2010．</w:t>
      </w:r>
    </w:p>
    <w:p>
      <w:pPr>
        <w:numPr>
          <w:ilvl w:val="0"/>
          <w:numId w:val="8"/>
        </w:numPr>
        <w:spacing w:line="360" w:lineRule="auto"/>
        <w:rPr>
          <w:rFonts w:hint="eastAsia"/>
          <w:color w:val="000000"/>
          <w:kern w:val="0"/>
          <w:sz w:val="24"/>
        </w:rPr>
      </w:pPr>
      <w:r>
        <w:rPr>
          <w:rFonts w:hint="eastAsia"/>
          <w:color w:val="000000"/>
          <w:kern w:val="0"/>
          <w:sz w:val="24"/>
        </w:rPr>
        <w:t>浦敏，李云飞，王宜怀．基于物联网的无线照明控制 系统［ J］．照明工程学报，2010</w:t>
      </w:r>
    </w:p>
    <w:p>
      <w:pPr>
        <w:numPr>
          <w:ilvl w:val="0"/>
          <w:numId w:val="8"/>
        </w:numPr>
        <w:spacing w:line="360" w:lineRule="auto"/>
        <w:rPr>
          <w:rFonts w:hint="eastAsia"/>
          <w:color w:val="000000"/>
          <w:kern w:val="0"/>
          <w:sz w:val="24"/>
        </w:rPr>
      </w:pPr>
      <w:r>
        <w:rPr>
          <w:rFonts w:hint="eastAsia"/>
          <w:color w:val="000000"/>
          <w:kern w:val="0"/>
          <w:sz w:val="24"/>
          <w:lang w:val="en-US" w:eastAsia="zh-CN"/>
        </w:rPr>
        <w:t>白泉、戴彦德.单位GDP能耗[J].世界环境，2007.3</w:t>
      </w:r>
    </w:p>
    <w:p>
      <w:pPr>
        <w:numPr>
          <w:ilvl w:val="0"/>
          <w:numId w:val="8"/>
        </w:numPr>
        <w:spacing w:line="360" w:lineRule="auto"/>
        <w:rPr>
          <w:rFonts w:hint="eastAsia"/>
          <w:color w:val="000000"/>
          <w:kern w:val="0"/>
          <w:sz w:val="24"/>
        </w:rPr>
      </w:pPr>
      <w:r>
        <w:rPr>
          <w:rFonts w:hint="eastAsia"/>
          <w:color w:val="000000"/>
          <w:kern w:val="0"/>
          <w:sz w:val="24"/>
          <w:lang w:val="en-US" w:eastAsia="zh-CN"/>
        </w:rPr>
        <w:t>周志敏.LED设计与应用[M].电子工业出版社，2008.3</w:t>
      </w:r>
    </w:p>
    <w:p>
      <w:pPr>
        <w:numPr>
          <w:ilvl w:val="0"/>
          <w:numId w:val="8"/>
        </w:numPr>
        <w:spacing w:line="360" w:lineRule="auto"/>
        <w:rPr>
          <w:rFonts w:hint="eastAsia"/>
          <w:color w:val="000000"/>
          <w:kern w:val="0"/>
          <w:sz w:val="24"/>
        </w:rPr>
      </w:pPr>
      <w:r>
        <w:rPr>
          <w:rFonts w:hint="eastAsia"/>
          <w:color w:val="000000"/>
          <w:kern w:val="0"/>
          <w:sz w:val="24"/>
          <w:lang w:val="en-US" w:eastAsia="zh-CN"/>
        </w:rPr>
        <w:t>王炜.智能照明控制系统在只能建筑中的应用[J].智能建筑，2010.9</w:t>
      </w:r>
    </w:p>
    <w:p>
      <w:pPr>
        <w:pStyle w:val="22"/>
        <w:numPr>
          <w:ilvl w:val="0"/>
          <w:numId w:val="0"/>
        </w:numPr>
        <w:rPr>
          <w:rFonts w:hint="eastAsia"/>
        </w:rPr>
      </w:pPr>
      <w:bookmarkStart w:id="146" w:name="_Toc30956"/>
      <w:bookmarkStart w:id="147" w:name="_Toc22345"/>
      <w:bookmarkStart w:id="148" w:name="_Toc3524"/>
      <w:bookmarkStart w:id="149" w:name="_Toc12086"/>
      <w:r>
        <w:rPr>
          <w:rFonts w:hint="eastAsia"/>
        </w:rPr>
        <w:t>致谢</w:t>
      </w:r>
      <w:bookmarkEnd w:id="146"/>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四年的本科生活即将结束，衷心感谢每一个给予过我帮助的人！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本论文是在张敏霞导师的悉心指导下完成的。老师学识渊博、态度严谨。从课题的选择到项目的完成，张老师都给予了我悉心的指导。在此谨向张老师致以诚挚的谢意和崇高的敬意。张老师</w:t>
      </w:r>
      <w:r>
        <w:rPr>
          <w:rFonts w:hint="eastAsia"/>
          <w:sz w:val="24"/>
          <w:szCs w:val="24"/>
        </w:rPr>
        <w:t>治学态度</w:t>
      </w:r>
      <w:r>
        <w:rPr>
          <w:rFonts w:hint="eastAsia"/>
          <w:sz w:val="24"/>
          <w:szCs w:val="24"/>
          <w:lang w:val="en-US" w:eastAsia="zh-CN"/>
        </w:rPr>
        <w:t>严谨、</w:t>
      </w:r>
      <w:r>
        <w:rPr>
          <w:rFonts w:hint="eastAsia"/>
          <w:sz w:val="24"/>
          <w:szCs w:val="24"/>
        </w:rPr>
        <w:t>知识领域</w:t>
      </w:r>
      <w:r>
        <w:rPr>
          <w:rFonts w:hint="eastAsia"/>
          <w:sz w:val="24"/>
          <w:szCs w:val="24"/>
          <w:lang w:val="en-US" w:eastAsia="zh-CN"/>
        </w:rPr>
        <w:t>广博，使我学习的榜样。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感谢学校，</w:t>
      </w:r>
      <w:r>
        <w:rPr>
          <w:rFonts w:hint="eastAsia"/>
          <w:sz w:val="24"/>
          <w:szCs w:val="24"/>
          <w:lang w:val="en-US" w:eastAsia="zh-CN"/>
        </w:rPr>
        <w:t>让我能在这么好的环境里学习并成长</w:t>
      </w:r>
      <w:r>
        <w:rPr>
          <w:rFonts w:hint="eastAsia"/>
          <w:sz w:val="24"/>
          <w:szCs w:val="24"/>
        </w:rPr>
        <w:t>，让我懂得自立自强！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w:t>
      </w:r>
      <w:r>
        <w:rPr>
          <w:rFonts w:hint="eastAsia"/>
          <w:sz w:val="24"/>
          <w:szCs w:val="24"/>
          <w:lang w:val="en-US" w:eastAsia="zh-CN"/>
        </w:rPr>
        <w:t>我</w:t>
      </w:r>
      <w:r>
        <w:rPr>
          <w:rFonts w:hint="eastAsia"/>
          <w:sz w:val="24"/>
          <w:szCs w:val="24"/>
        </w:rPr>
        <w:t>的同学</w:t>
      </w:r>
      <w:r>
        <w:rPr>
          <w:rFonts w:hint="eastAsia"/>
          <w:sz w:val="24"/>
          <w:szCs w:val="24"/>
          <w:lang w:eastAsia="zh-CN"/>
        </w:rPr>
        <w:t>，</w:t>
      </w:r>
      <w:r>
        <w:rPr>
          <w:rFonts w:hint="eastAsia"/>
          <w:sz w:val="24"/>
          <w:szCs w:val="24"/>
          <w:lang w:val="en-US" w:eastAsia="zh-CN"/>
        </w:rPr>
        <w:t>在学习和生活中给予我无微不至的关心与帮助</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eastAsiaTheme="minorEastAsia"/>
          <w:sz w:val="24"/>
          <w:szCs w:val="24"/>
          <w:lang w:val="en-US" w:eastAsia="zh-CN"/>
        </w:rPr>
      </w:pPr>
      <w:r>
        <w:rPr>
          <w:rFonts w:hint="eastAsia"/>
          <w:sz w:val="24"/>
          <w:szCs w:val="24"/>
          <w:lang w:val="en-US" w:eastAsia="zh-CN"/>
        </w:rPr>
        <w:t>感谢我的家人，能够给予我支持。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感谢所有关心和帮助过我的老师、同学和朋友。</w:t>
      </w:r>
    </w:p>
    <w:p>
      <w:pPr>
        <w:ind w:firstLine="480"/>
        <w:rPr>
          <w:rFonts w:hint="eastAsia"/>
        </w:rPr>
      </w:pPr>
    </w:p>
    <w:p>
      <w:pPr>
        <w:ind w:firstLine="200"/>
        <w:rPr>
          <w:rFonts w:hint="eastAsia" w:ascii="宋体" w:hAnsi="宋体"/>
          <w:sz w:val="10"/>
        </w:rPr>
      </w:pPr>
    </w:p>
    <w:p>
      <w:pPr>
        <w:ind w:firstLine="480"/>
        <w:jc w:val="left"/>
        <w:rPr>
          <w:rFonts w:hint="eastAsia"/>
        </w:rPr>
      </w:pPr>
    </w:p>
    <w:p>
      <w:pPr>
        <w:ind w:firstLine="480"/>
        <w:rPr>
          <w:rFonts w:hint="eastAsia"/>
        </w:rPr>
      </w:pPr>
    </w:p>
    <w:p>
      <w:pPr>
        <w:spacing w:line="360" w:lineRule="auto"/>
        <w:ind w:firstLine="480" w:firstLineChars="200"/>
        <w:rPr>
          <w:kern w:val="0"/>
          <w:sz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0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363"/>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wps:txbx>
                    <wps:bodyPr wrap="none" lIns="0" tIns="0" rIns="0" bIns="0" upright="0">
                      <a:spAutoFit/>
                    </wps:bodyPr>
                  </wps:wsp>
                </a:graphicData>
              </a:graphic>
            </wp:anchor>
          </w:drawing>
        </mc:Choice>
        <mc:Fallback>
          <w:pict>
            <v:rect id="文本框363" o:spid="_x0000_s1026" o:spt="1"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l1uVLQAAAA&#10;BQEAAA8AAAAAAAAAAQAgAAAAIgAAAGRycy9kb3ducmV2LnhtbFBLAQIUABQAAAAIAIdO4kAPlVEf&#10;swEAAEsDAAAOAAAAAAAAAAEAIAAAAB8BAABkcnMvZTJvRG9jLnhtbFBLBQYAAAAABgAGAFkBAABE&#10;BQAAAAA=&#10;">
              <v:fill on="f" focussize="0,0"/>
              <v:stroke on="f"/>
              <v:imagedata o:title=""/>
              <o:lock v:ext="edit" aspectratio="f"/>
              <v:textbox inset="0mm,0mm,0mm,0mm" style="mso-fit-shape-to-text:t;">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jc w:val="center"/>
      <w:rPr>
        <w:rFonts w:hint="eastAsia" w:ascii="宋体" w:hAnsi="宋体" w:cs="宋体"/>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717DE2"/>
    <w:multiLevelType w:val="singleLevel"/>
    <w:tmpl w:val="BE717DE2"/>
    <w:lvl w:ilvl="0" w:tentative="0">
      <w:start w:val="1"/>
      <w:numFmt w:val="decimal"/>
      <w:suff w:val="nothing"/>
      <w:lvlText w:val="（%1）"/>
      <w:lvlJc w:val="left"/>
    </w:lvl>
  </w:abstractNum>
  <w:abstractNum w:abstractNumId="1">
    <w:nsid w:val="00000005"/>
    <w:multiLevelType w:val="multilevel"/>
    <w:tmpl w:val="00000005"/>
    <w:lvl w:ilvl="0" w:tentative="0">
      <w:start w:val="1"/>
      <w:numFmt w:val="decimal"/>
      <w:pStyle w:val="2"/>
      <w:lvlText w:val="第%1章 "/>
      <w:lvlJc w:val="center"/>
      <w:pPr>
        <w:tabs>
          <w:tab w:val="left" w:pos="425"/>
        </w:tabs>
        <w:ind w:left="425" w:hanging="425"/>
      </w:pPr>
      <w:rPr>
        <w:rFonts w:hint="default" w:ascii="宋体" w:hAnsi="宋体" w:eastAsia="宋体" w:cs="宋体"/>
      </w:rPr>
    </w:lvl>
    <w:lvl w:ilvl="1" w:tentative="0">
      <w:start w:val="1"/>
      <w:numFmt w:val="decimal"/>
      <w:pStyle w:val="4"/>
      <w:isLgl/>
      <w:lvlText w:val="%1.%2"/>
      <w:lvlJc w:val="left"/>
      <w:pPr>
        <w:tabs>
          <w:tab w:val="left" w:pos="567"/>
        </w:tabs>
        <w:ind w:left="567" w:hanging="567"/>
      </w:pPr>
      <w:rPr>
        <w:rFonts w:hint="eastAsia" w:ascii="宋体" w:hAnsi="宋体" w:eastAsia="宋体" w:cs="宋体"/>
      </w:rPr>
    </w:lvl>
    <w:lvl w:ilvl="2" w:tentative="0">
      <w:start w:val="1"/>
      <w:numFmt w:val="decimal"/>
      <w:pStyle w:val="5"/>
      <w:isLgl/>
      <w:lvlText w:val="%1.%2.%3"/>
      <w:lvlJc w:val="left"/>
      <w:pPr>
        <w:tabs>
          <w:tab w:val="left" w:pos="709"/>
        </w:tabs>
        <w:ind w:left="709" w:hanging="170"/>
      </w:pPr>
      <w:rPr>
        <w:rFonts w:hint="eastAsia" w:ascii="宋体" w:hAnsi="宋体" w:eastAsia="宋体" w:cs="宋体"/>
      </w:rPr>
    </w:lvl>
    <w:lvl w:ilvl="3" w:tentative="0">
      <w:start w:val="1"/>
      <w:numFmt w:val="decimal"/>
      <w:lvlText w:val="%1.%2.%3.%4."/>
      <w:lvlJc w:val="left"/>
      <w:pPr>
        <w:tabs>
          <w:tab w:val="left" w:pos="850"/>
        </w:tabs>
        <w:ind w:left="850" w:hanging="850"/>
      </w:pPr>
      <w:rPr>
        <w:rFonts w:hint="eastAsia" w:ascii="宋体" w:hAnsi="宋体" w:eastAsia="宋体" w:cs="宋体"/>
      </w:rPr>
    </w:lvl>
    <w:lvl w:ilvl="4" w:tentative="0">
      <w:start w:val="1"/>
      <w:numFmt w:val="decimal"/>
      <w:lvlText w:val="%1.%2.%3.%4.%5."/>
      <w:lvlJc w:val="left"/>
      <w:pPr>
        <w:tabs>
          <w:tab w:val="left" w:pos="991"/>
        </w:tabs>
        <w:ind w:left="991" w:hanging="991"/>
      </w:pPr>
      <w:rPr>
        <w:rFonts w:hint="eastAsia" w:ascii="宋体" w:hAnsi="宋体" w:eastAsia="宋体" w:cs="宋体"/>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5"/>
        </w:tabs>
        <w:ind w:left="1275" w:hanging="1275"/>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8"/>
        </w:tabs>
        <w:ind w:left="1558" w:hanging="1558"/>
      </w:pPr>
      <w:rPr>
        <w:rFonts w:hint="eastAsia"/>
      </w:rPr>
    </w:lvl>
  </w:abstractNum>
  <w:abstractNum w:abstractNumId="2">
    <w:nsid w:val="00000009"/>
    <w:multiLevelType w:val="multilevel"/>
    <w:tmpl w:val="00000009"/>
    <w:lvl w:ilvl="0" w:tentative="0">
      <w:start w:val="1"/>
      <w:numFmt w:val="decimal"/>
      <w:pStyle w:val="22"/>
      <w:isLgl/>
      <w:lvlText w:val="第%1章 "/>
      <w:lvlJc w:val="center"/>
      <w:pPr>
        <w:tabs>
          <w:tab w:val="left" w:pos="425"/>
        </w:tabs>
        <w:ind w:left="425" w:hanging="425"/>
      </w:pPr>
      <w:rPr>
        <w:rFonts w:hint="default" w:ascii="宋体" w:hAnsi="宋体" w:eastAsia="宋体" w:cs="宋体"/>
      </w:rPr>
    </w:lvl>
    <w:lvl w:ilvl="1" w:tentative="0">
      <w:start w:val="1"/>
      <w:numFmt w:val="decimal"/>
      <w:isLgl/>
      <w:lvlText w:val="%1.%2"/>
      <w:lvlJc w:val="left"/>
      <w:pPr>
        <w:tabs>
          <w:tab w:val="left" w:pos="567"/>
        </w:tabs>
        <w:ind w:left="567" w:hanging="567"/>
      </w:pPr>
      <w:rPr>
        <w:rFonts w:hint="default" w:ascii="宋体" w:hAnsi="宋体" w:eastAsia="宋体" w:cs="宋体"/>
      </w:rPr>
    </w:lvl>
    <w:lvl w:ilvl="2" w:tentative="0">
      <w:start w:val="1"/>
      <w:numFmt w:val="decimal"/>
      <w:isLgl/>
      <w:lvlText w:val="%1.%2.%3"/>
      <w:lvlJc w:val="left"/>
      <w:pPr>
        <w:tabs>
          <w:tab w:val="left" w:pos="709"/>
        </w:tabs>
        <w:ind w:left="709" w:hanging="709"/>
      </w:pPr>
      <w:rPr>
        <w:rFonts w:hint="default" w:ascii="宋体" w:hAnsi="宋体" w:eastAsia="宋体" w:cs="宋体"/>
      </w:rPr>
    </w:lvl>
    <w:lvl w:ilvl="3" w:tentative="0">
      <w:start w:val="1"/>
      <w:numFmt w:val="decimal"/>
      <w:lvlText w:val="%1.%2.%3.%4."/>
      <w:lvlJc w:val="left"/>
      <w:pPr>
        <w:tabs>
          <w:tab w:val="left" w:pos="850"/>
        </w:tabs>
        <w:ind w:left="850" w:hanging="850"/>
      </w:pPr>
      <w:rPr>
        <w:rFonts w:hint="default" w:ascii="宋体" w:hAnsi="宋体" w:eastAsia="宋体" w:cs="宋体"/>
      </w:rPr>
    </w:lvl>
    <w:lvl w:ilvl="4" w:tentative="0">
      <w:start w:val="1"/>
      <w:numFmt w:val="decimal"/>
      <w:lvlText w:val="%1.%2.%3.%4.%5."/>
      <w:lvlJc w:val="left"/>
      <w:pPr>
        <w:tabs>
          <w:tab w:val="left" w:pos="991"/>
        </w:tabs>
        <w:ind w:left="991" w:hanging="991"/>
      </w:pPr>
      <w:rPr>
        <w:rFonts w:hint="default" w:ascii="宋体" w:hAnsi="宋体" w:eastAsia="宋体" w:cs="宋体"/>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3">
    <w:nsid w:val="25821568"/>
    <w:multiLevelType w:val="multilevel"/>
    <w:tmpl w:val="25821568"/>
    <w:lvl w:ilvl="0" w:tentative="0">
      <w:start w:val="1"/>
      <w:numFmt w:val="decimal"/>
      <w:lvlText w:val="[%1]"/>
      <w:lvlJc w:val="left"/>
      <w:pPr>
        <w:tabs>
          <w:tab w:val="left" w:pos="624"/>
        </w:tabs>
        <w:ind w:left="624" w:hanging="62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2C9C8AF3"/>
    <w:multiLevelType w:val="singleLevel"/>
    <w:tmpl w:val="2C9C8AF3"/>
    <w:lvl w:ilvl="0" w:tentative="0">
      <w:start w:val="1"/>
      <w:numFmt w:val="decimal"/>
      <w:suff w:val="nothing"/>
      <w:lvlText w:val="（%1）"/>
      <w:lvlJc w:val="left"/>
    </w:lvl>
  </w:abstractNum>
  <w:abstractNum w:abstractNumId="5">
    <w:nsid w:val="443CF066"/>
    <w:multiLevelType w:val="singleLevel"/>
    <w:tmpl w:val="443CF066"/>
    <w:lvl w:ilvl="0" w:tentative="0">
      <w:start w:val="5"/>
      <w:numFmt w:val="decimal"/>
      <w:suff w:val="nothing"/>
      <w:lvlText w:val="（%1）"/>
      <w:lvlJc w:val="left"/>
    </w:lvl>
  </w:abstractNum>
  <w:abstractNum w:abstractNumId="6">
    <w:nsid w:val="59352189"/>
    <w:multiLevelType w:val="singleLevel"/>
    <w:tmpl w:val="59352189"/>
    <w:lvl w:ilvl="0" w:tentative="0">
      <w:start w:val="1"/>
      <w:numFmt w:val="decimal"/>
      <w:suff w:val="nothing"/>
      <w:lvlText w:val="(%1)"/>
      <w:lvlJc w:val="left"/>
    </w:lvl>
  </w:abstractNum>
  <w:abstractNum w:abstractNumId="7">
    <w:nsid w:val="6729E6F1"/>
    <w:multiLevelType w:val="singleLevel"/>
    <w:tmpl w:val="6729E6F1"/>
    <w:lvl w:ilvl="0" w:tentative="0">
      <w:start w:val="1"/>
      <w:numFmt w:val="decimal"/>
      <w:suff w:val="nothing"/>
      <w:lvlText w:val="（%1）"/>
      <w:lvlJc w:val="left"/>
    </w:lvl>
  </w:abstractNum>
  <w:num w:numId="1">
    <w:abstractNumId w:val="1"/>
  </w:num>
  <w:num w:numId="2">
    <w:abstractNumId w:val="2"/>
  </w:num>
  <w:num w:numId="3">
    <w:abstractNumId w:val="7"/>
  </w:num>
  <w:num w:numId="4">
    <w:abstractNumId w:val="5"/>
  </w:num>
  <w:num w:numId="5">
    <w:abstractNumId w:val="4"/>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44A30"/>
    <w:rsid w:val="07132A07"/>
    <w:rsid w:val="07462942"/>
    <w:rsid w:val="076676E2"/>
    <w:rsid w:val="08547734"/>
    <w:rsid w:val="08AE6397"/>
    <w:rsid w:val="09905149"/>
    <w:rsid w:val="0EDE016F"/>
    <w:rsid w:val="0EDF59D8"/>
    <w:rsid w:val="0F297326"/>
    <w:rsid w:val="11C74EE5"/>
    <w:rsid w:val="12D03CF5"/>
    <w:rsid w:val="161742F3"/>
    <w:rsid w:val="174139B8"/>
    <w:rsid w:val="1C325FC8"/>
    <w:rsid w:val="1C4B7484"/>
    <w:rsid w:val="1D455F58"/>
    <w:rsid w:val="1D9F6755"/>
    <w:rsid w:val="1F952686"/>
    <w:rsid w:val="26734B3D"/>
    <w:rsid w:val="271D5373"/>
    <w:rsid w:val="27AE1FBF"/>
    <w:rsid w:val="28553DBB"/>
    <w:rsid w:val="2A1F4145"/>
    <w:rsid w:val="2A73504D"/>
    <w:rsid w:val="2AAA2F7A"/>
    <w:rsid w:val="2AC546CC"/>
    <w:rsid w:val="2D69185A"/>
    <w:rsid w:val="2E164655"/>
    <w:rsid w:val="2F6E1DBB"/>
    <w:rsid w:val="2FEE1E5E"/>
    <w:rsid w:val="33272FC4"/>
    <w:rsid w:val="33D375FA"/>
    <w:rsid w:val="34241D97"/>
    <w:rsid w:val="35790130"/>
    <w:rsid w:val="38A83EE6"/>
    <w:rsid w:val="401A3780"/>
    <w:rsid w:val="479F10A8"/>
    <w:rsid w:val="48326E80"/>
    <w:rsid w:val="4F3F29A8"/>
    <w:rsid w:val="506D59B6"/>
    <w:rsid w:val="5094523E"/>
    <w:rsid w:val="50C5568D"/>
    <w:rsid w:val="56A06641"/>
    <w:rsid w:val="58765138"/>
    <w:rsid w:val="5BCD1696"/>
    <w:rsid w:val="5CAB5496"/>
    <w:rsid w:val="5CE6599D"/>
    <w:rsid w:val="5ED579A3"/>
    <w:rsid w:val="604B598D"/>
    <w:rsid w:val="613E0E20"/>
    <w:rsid w:val="647C53BC"/>
    <w:rsid w:val="654127B8"/>
    <w:rsid w:val="66EC0AFA"/>
    <w:rsid w:val="688E7221"/>
    <w:rsid w:val="68BB75AA"/>
    <w:rsid w:val="69BD5E1A"/>
    <w:rsid w:val="6AEE5357"/>
    <w:rsid w:val="71DB07DD"/>
    <w:rsid w:val="72226CDA"/>
    <w:rsid w:val="76A11EEB"/>
    <w:rsid w:val="7A196FE6"/>
    <w:rsid w:val="7CAD2255"/>
    <w:rsid w:val="7E592F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keepNext/>
      <w:keepLines/>
      <w:pageBreakBefore/>
      <w:numPr>
        <w:ilvl w:val="0"/>
        <w:numId w:val="1"/>
      </w:numPr>
      <w:topLinePunct/>
      <w:spacing w:after="660" w:afterLines="0" w:line="240" w:lineRule="auto"/>
      <w:ind w:firstLine="420"/>
      <w:jc w:val="center"/>
      <w:textAlignment w:val="baseline"/>
      <w:outlineLvl w:val="0"/>
    </w:pPr>
    <w:rPr>
      <w:rFonts w:eastAsia="黑体"/>
      <w:kern w:val="44"/>
      <w:sz w:val="36"/>
    </w:rPr>
  </w:style>
  <w:style w:type="paragraph" w:styleId="4">
    <w:name w:val="heading 2"/>
    <w:basedOn w:val="1"/>
    <w:next w:val="1"/>
    <w:unhideWhenUsed/>
    <w:qFormat/>
    <w:uiPriority w:val="0"/>
    <w:pPr>
      <w:keepNext/>
      <w:keepLines/>
      <w:numPr>
        <w:ilvl w:val="1"/>
        <w:numId w:val="1"/>
      </w:numPr>
      <w:tabs>
        <w:tab w:val="left" w:pos="425"/>
        <w:tab w:val="clear" w:pos="567"/>
      </w:tabs>
      <w:spacing w:before="0" w:beforeLines="0" w:beforeAutospacing="0" w:after="400" w:afterLines="0" w:afterAutospacing="0" w:line="240" w:lineRule="auto"/>
      <w:ind w:left="567" w:hanging="567" w:firstLineChars="0"/>
      <w:outlineLvl w:val="1"/>
    </w:pPr>
    <w:rPr>
      <w:rFonts w:ascii="Arial" w:hAnsi="Arial" w:eastAsia="黑体"/>
      <w:sz w:val="32"/>
    </w:rPr>
  </w:style>
  <w:style w:type="paragraph" w:styleId="5">
    <w:name w:val="heading 3"/>
    <w:basedOn w:val="1"/>
    <w:next w:val="1"/>
    <w:unhideWhenUsed/>
    <w:qFormat/>
    <w:uiPriority w:val="0"/>
    <w:pPr>
      <w:keepNext/>
      <w:keepLines/>
      <w:numPr>
        <w:ilvl w:val="2"/>
        <w:numId w:val="1"/>
      </w:numPr>
      <w:tabs>
        <w:tab w:val="left" w:pos="425"/>
        <w:tab w:val="clear" w:pos="709"/>
      </w:tabs>
      <w:spacing w:before="0" w:beforeLines="0" w:beforeAutospacing="0" w:after="260" w:afterLines="0" w:afterAutospacing="0" w:line="240" w:lineRule="auto"/>
      <w:ind w:left="709" w:leftChars="0" w:hanging="170" w:firstLineChars="0"/>
      <w:outlineLvl w:val="2"/>
    </w:pPr>
    <w:rPr>
      <w:rFonts w:eastAsia="黑体"/>
      <w:sz w:val="30"/>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Body Text First Indent"/>
    <w:basedOn w:val="7"/>
    <w:qFormat/>
    <w:uiPriority w:val="0"/>
    <w:pPr>
      <w:spacing w:after="120"/>
      <w:ind w:firstLine="420" w:firstLineChars="100"/>
    </w:pPr>
    <w:rPr>
      <w:rFonts w:ascii="Times New Roman" w:hAnsi="Times New Roman" w:eastAsia="宋体" w:cs="Times New Roman"/>
      <w:sz w:val="21"/>
    </w:rPr>
  </w:style>
  <w:style w:type="paragraph" w:styleId="7">
    <w:name w:val="Body Text"/>
    <w:basedOn w:val="1"/>
    <w:qFormat/>
    <w:uiPriority w:val="0"/>
    <w:rPr>
      <w:rFonts w:ascii="Times New Roman" w:hAnsi="Times New Roman" w:eastAsia="楷体_GB2312" w:cs="Times New Roman"/>
      <w:sz w:val="24"/>
    </w:rPr>
  </w:style>
  <w:style w:type="paragraph" w:styleId="8">
    <w:name w:val="caption"/>
    <w:basedOn w:val="1"/>
    <w:next w:val="6"/>
    <w:unhideWhenUsed/>
    <w:qFormat/>
    <w:uiPriority w:val="0"/>
    <w:pPr>
      <w:spacing w:before="120" w:after="120" w:line="360" w:lineRule="auto"/>
      <w:jc w:val="center"/>
    </w:pPr>
    <w:rPr>
      <w:rFonts w:ascii="Times New Roman" w:hAnsi="Times New Roman" w:eastAsia="宋体" w:cs="Arial"/>
      <w:szCs w:val="21"/>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2">
    <w:name w:val="toc 1"/>
    <w:basedOn w:val="1"/>
    <w:next w:val="1"/>
    <w:qFormat/>
    <w:uiPriority w:val="0"/>
  </w:style>
  <w:style w:type="paragraph" w:styleId="13">
    <w:name w:val="table of figures"/>
    <w:basedOn w:val="1"/>
    <w:next w:val="1"/>
    <w:qFormat/>
    <w:uiPriority w:val="0"/>
    <w:pPr>
      <w:ind w:left="420" w:hanging="420"/>
      <w:jc w:val="left"/>
    </w:pPr>
    <w:rPr>
      <w:rFonts w:ascii="Times New Roman" w:hAnsi="Times New Roman" w:eastAsia="宋体" w:cs="Times New Roman"/>
      <w:smallCaps/>
      <w:sz w:val="20"/>
      <w:szCs w:val="20"/>
    </w:r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page number"/>
    <w:basedOn w:val="17"/>
    <w:qFormat/>
    <w:uiPriority w:val="0"/>
  </w:style>
  <w:style w:type="character" w:styleId="19">
    <w:name w:val="Hyperlink"/>
    <w:basedOn w:val="17"/>
    <w:qFormat/>
    <w:uiPriority w:val="0"/>
    <w:rPr>
      <w:color w:val="0000FF"/>
      <w:u w:val="single"/>
    </w:rPr>
  </w:style>
  <w:style w:type="paragraph" w:customStyle="1" w:styleId="21">
    <w:name w:val="Default"/>
    <w:qFormat/>
    <w:uiPriority w:val="0"/>
    <w:pPr>
      <w:widowControl w:val="0"/>
      <w:autoSpaceDE w:val="0"/>
      <w:autoSpaceDN w:val="0"/>
      <w:adjustRightInd w:val="0"/>
    </w:pPr>
    <w:rPr>
      <w:rFonts w:ascii="宋体" w:cs="宋体" w:hAnsiTheme="minorHAnsi" w:eastAsiaTheme="minorEastAsia"/>
      <w:color w:val="000000"/>
      <w:sz w:val="24"/>
      <w:szCs w:val="24"/>
      <w:lang w:val="en-US" w:eastAsia="zh-CN" w:bidi="ar-SA"/>
    </w:rPr>
  </w:style>
  <w:style w:type="paragraph" w:customStyle="1" w:styleId="22">
    <w:name w:val="章次"/>
    <w:basedOn w:val="2"/>
    <w:qFormat/>
    <w:uiPriority w:val="0"/>
    <w:pPr>
      <w:pageBreakBefore/>
      <w:numPr>
        <w:ilvl w:val="0"/>
        <w:numId w:val="2"/>
      </w:numPr>
      <w:spacing w:after="660" w:afterLines="0" w:line="240" w:lineRule="auto"/>
      <w:ind w:left="425" w:hanging="425" w:firstLineChars="0"/>
      <w:jc w:val="center"/>
    </w:pPr>
    <w:rPr>
      <w:rFonts w:eastAsia="黑体"/>
      <w:sz w:val="36"/>
    </w:rPr>
  </w:style>
  <w:style w:type="character" w:customStyle="1" w:styleId="23">
    <w:name w:val="标题 2 Char"/>
    <w:qFormat/>
    <w:uiPriority w:val="0"/>
    <w:rPr>
      <w:rFonts w:ascii="Arial" w:hAnsi="Arial" w:eastAsia="黑体" w:cs="Times New Roman"/>
      <w:b/>
      <w:bCs/>
      <w:kern w:val="2"/>
      <w:sz w:val="32"/>
      <w:szCs w:val="32"/>
      <w:lang w:val="en-US" w:eastAsia="zh-CN" w:bidi="ar-SA"/>
    </w:rPr>
  </w:style>
  <w:style w:type="paragraph" w:customStyle="1" w:styleId="24">
    <w:name w:val="章标题(不加入目录内)"/>
    <w:basedOn w:val="3"/>
    <w:qFormat/>
    <w:uiPriority w:val="0"/>
    <w:pPr>
      <w:keepLines/>
      <w:spacing w:before="480" w:after="360"/>
      <w:outlineLvl w:val="9"/>
    </w:pPr>
    <w:rPr>
      <w:rFonts w:ascii="黑体" w:hAnsi="Times New Roman" w:eastAsia="黑体" w:cs="Times New Roman"/>
    </w:rPr>
  </w:style>
  <w:style w:type="character" w:customStyle="1" w:styleId="25">
    <w:name w:val="unnamed1"/>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1.png"/><Relationship Id="rId7" Type="http://schemas.openxmlformats.org/officeDocument/2006/relationships/image" Target="media/image2.png"/><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1.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theme" Target="theme/theme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emf"/><Relationship Id="rId40" Type="http://schemas.openxmlformats.org/officeDocument/2006/relationships/oleObject" Target="embeddings/oleObject4.bin"/><Relationship Id="rId4" Type="http://schemas.openxmlformats.org/officeDocument/2006/relationships/footer" Target="footer1.xml"/><Relationship Id="rId39" Type="http://schemas.openxmlformats.org/officeDocument/2006/relationships/image" Target="media/image31.emf"/><Relationship Id="rId38" Type="http://schemas.openxmlformats.org/officeDocument/2006/relationships/oleObject" Target="embeddings/oleObject3.bin"/><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oleObject" Target="embeddings/oleObject2.bin"/><Relationship Id="rId17" Type="http://schemas.openxmlformats.org/officeDocument/2006/relationships/image" Target="media/image11.emf"/><Relationship Id="rId16" Type="http://schemas.openxmlformats.org/officeDocument/2006/relationships/oleObject" Target="embeddings/oleObject1.bin"/><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59928</dc:creator>
  <cp:lastModifiedBy>沉的海</cp:lastModifiedBy>
  <dcterms:modified xsi:type="dcterms:W3CDTF">2018-05-24T16:31:52Z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