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683D2B46" w:rsidR="00AA5082" w:rsidRPr="00311C3C" w:rsidRDefault="0070779D" w:rsidP="00AA5082">
            <w:pPr>
              <w:rPr>
                <w:i/>
                <w:iCs/>
              </w:rPr>
            </w:pPr>
            <w:proofErr w:type="spellStart"/>
            <w:r>
              <w:rPr>
                <w:rFonts w:hint="eastAsia"/>
                <w:i/>
                <w:iCs/>
                <w:lang w:eastAsia="zh-CN"/>
              </w:rPr>
              <w:t>Jiahan</w:t>
            </w:r>
            <w:proofErr w:type="spellEnd"/>
            <w:r>
              <w:rPr>
                <w:i/>
                <w:iCs/>
                <w:lang w:eastAsia="zh-CN"/>
              </w:rPr>
              <w:t xml:space="preserve"> </w:t>
            </w:r>
            <w:r>
              <w:rPr>
                <w:rFonts w:hint="eastAsia"/>
                <w:i/>
                <w:iCs/>
                <w:lang w:eastAsia="zh-CN"/>
              </w:rPr>
              <w:t>Chang</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7FF4115F" w:rsidR="0070779D" w:rsidRPr="00311C3C" w:rsidRDefault="0070779D" w:rsidP="00AA5082">
            <w:pPr>
              <w:rPr>
                <w:i/>
                <w:iCs/>
                <w:lang w:eastAsia="zh-CN"/>
              </w:rPr>
            </w:pPr>
            <w:r>
              <w:rPr>
                <w:i/>
                <w:iCs/>
                <w:lang w:eastAsia="zh-CN"/>
              </w:rPr>
              <w:t>J</w:t>
            </w:r>
            <w:r>
              <w:rPr>
                <w:rFonts w:hint="eastAsia"/>
                <w:i/>
                <w:iCs/>
                <w:lang w:eastAsia="zh-CN"/>
              </w:rPr>
              <w:t>iahan</w:t>
            </w:r>
            <w:r>
              <w:rPr>
                <w:i/>
                <w:iCs/>
                <w:lang w:eastAsia="zh-CN"/>
              </w:rPr>
              <w:t>c2</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5F617B37" w:rsidR="00AA5082" w:rsidRPr="00311C3C" w:rsidRDefault="006C7382" w:rsidP="00AA5082">
            <w:pPr>
              <w:rPr>
                <w:i/>
                <w:iCs/>
                <w:lang w:eastAsia="zh-CN"/>
              </w:rPr>
            </w:pPr>
            <w:r>
              <w:rPr>
                <w:rFonts w:hint="eastAsia"/>
                <w:i/>
                <w:iCs/>
                <w:lang w:eastAsia="zh-CN"/>
              </w:rPr>
              <w:t>A</w:t>
            </w:r>
            <w:r>
              <w:rPr>
                <w:i/>
                <w:iCs/>
                <w:lang w:eastAsia="zh-CN"/>
              </w:rPr>
              <w:t>L1</w:t>
            </w:r>
          </w:p>
        </w:tc>
      </w:tr>
    </w:tbl>
    <w:p w14:paraId="352DDACC" w14:textId="77777777" w:rsidR="00AA5082" w:rsidRDefault="00AA5082" w:rsidP="00AA5082"/>
    <w:p w14:paraId="6324CCAC" w14:textId="3D83E1B5" w:rsidR="00A1130B" w:rsidRDefault="00757477" w:rsidP="00A1130B">
      <w:pPr>
        <w:jc w:val="center"/>
      </w:pPr>
      <w:r w:rsidRPr="00757477">
        <w:rPr>
          <w:b/>
          <w:bCs/>
          <w:sz w:val="56"/>
          <w:szCs w:val="56"/>
          <w:u w:val="single"/>
        </w:rPr>
        <w:t xml:space="preserve">ECE 408/CS483 Milestone </w:t>
      </w:r>
      <w:r w:rsidR="00DC62A3">
        <w:rPr>
          <w:b/>
          <w:bCs/>
          <w:sz w:val="56"/>
          <w:szCs w:val="56"/>
          <w:u w:val="single"/>
        </w:rPr>
        <w:t>2</w:t>
      </w:r>
      <w:r w:rsidR="00AA5082">
        <w:rPr>
          <w:b/>
          <w:bCs/>
          <w:sz w:val="56"/>
          <w:szCs w:val="56"/>
          <w:u w:val="single"/>
        </w:rPr>
        <w:t xml:space="preserve"> Report</w:t>
      </w:r>
    </w:p>
    <w:tbl>
      <w:tblPr>
        <w:tblStyle w:val="a3"/>
        <w:tblW w:w="0" w:type="auto"/>
        <w:tblLook w:val="04A0" w:firstRow="1" w:lastRow="0" w:firstColumn="1" w:lastColumn="0" w:noHBand="0" w:noVBand="1"/>
      </w:tblPr>
      <w:tblGrid>
        <w:gridCol w:w="9350"/>
      </w:tblGrid>
      <w:tr w:rsidR="00311C3C" w14:paraId="2526EEA8" w14:textId="77777777" w:rsidTr="004A6ACF">
        <w:tc>
          <w:tcPr>
            <w:tcW w:w="9350" w:type="dxa"/>
          </w:tcPr>
          <w:p w14:paraId="1B08650D" w14:textId="4AB2C0EA" w:rsidR="00311C3C" w:rsidRDefault="00311C3C" w:rsidP="00311C3C">
            <w:pPr>
              <w:pStyle w:val="a4"/>
              <w:numPr>
                <w:ilvl w:val="0"/>
                <w:numId w:val="1"/>
              </w:numPr>
            </w:pPr>
            <w:r w:rsidRPr="00311C3C">
              <w:t>Show output of rai running Mini-DNN on the</w:t>
            </w:r>
            <w:r w:rsidR="00ED4D6B">
              <w:t xml:space="preserve"> basic</w:t>
            </w:r>
            <w:r w:rsidRPr="00311C3C">
              <w:t xml:space="preserve"> </w:t>
            </w:r>
            <w:r w:rsidR="00DC62A3">
              <w:t>GPU convolution implementation</w:t>
            </w:r>
            <w:r w:rsidRPr="00311C3C">
              <w:t xml:space="preserve"> for batch size of 1k images</w:t>
            </w:r>
            <w:r>
              <w:t xml:space="preserve">. This can </w:t>
            </w:r>
            <w:r w:rsidR="008D396D">
              <w:t xml:space="preserve">either </w:t>
            </w:r>
            <w:r>
              <w:t xml:space="preserve">be a screen capture or a text copy of the running output. Please do not show the build output. (The running output should be everything including and after the line </w:t>
            </w:r>
            <w:r w:rsidRPr="00311C3C">
              <w:t>"</w:t>
            </w:r>
            <w:r w:rsidRPr="00311C3C">
              <w:rPr>
                <w:i/>
                <w:iCs/>
              </w:rPr>
              <w:t>Loading fashion-</w:t>
            </w:r>
            <w:proofErr w:type="spellStart"/>
            <w:r w:rsidRPr="00311C3C">
              <w:rPr>
                <w:i/>
                <w:iCs/>
              </w:rPr>
              <w:t>mnist</w:t>
            </w:r>
            <w:proofErr w:type="spellEnd"/>
            <w:r w:rsidRPr="00311C3C">
              <w:rPr>
                <w:i/>
                <w:iCs/>
              </w:rPr>
              <w:t xml:space="preserve"> data...Done</w:t>
            </w:r>
            <w:r w:rsidRPr="00311C3C">
              <w:t>"</w:t>
            </w:r>
            <w:r>
              <w:t>).</w:t>
            </w:r>
          </w:p>
          <w:p w14:paraId="491AD33F" w14:textId="22FE90DE" w:rsidR="00311C3C" w:rsidRDefault="00311C3C" w:rsidP="00311C3C">
            <w:pPr>
              <w:pStyle w:val="a4"/>
            </w:pPr>
          </w:p>
        </w:tc>
      </w:tr>
      <w:tr w:rsidR="00311C3C" w14:paraId="145DB466" w14:textId="77777777" w:rsidTr="00F11463">
        <w:trPr>
          <w:trHeight w:val="4040"/>
        </w:trPr>
        <w:tc>
          <w:tcPr>
            <w:tcW w:w="9350" w:type="dxa"/>
          </w:tcPr>
          <w:p w14:paraId="43750944" w14:textId="77777777" w:rsidR="00311C3C" w:rsidRDefault="00311C3C" w:rsidP="00A1130B">
            <w:pPr>
              <w:rPr>
                <w:i/>
                <w:iCs/>
              </w:rPr>
            </w:pPr>
            <w:r w:rsidRPr="00311C3C">
              <w:rPr>
                <w:i/>
                <w:iCs/>
              </w:rPr>
              <w:t>&lt;output here&gt;</w:t>
            </w:r>
          </w:p>
          <w:p w14:paraId="619E638B" w14:textId="0FED6BF8" w:rsidR="002D04EF" w:rsidRPr="00311C3C" w:rsidRDefault="002D04EF" w:rsidP="002D04EF">
            <w:pPr>
              <w:jc w:val="center"/>
              <w:rPr>
                <w:i/>
                <w:iCs/>
              </w:rPr>
            </w:pPr>
            <w:r w:rsidRPr="002D04EF">
              <w:rPr>
                <w:i/>
                <w:iCs/>
                <w:noProof/>
              </w:rPr>
              <w:drawing>
                <wp:inline distT="0" distB="0" distL="0" distR="0" wp14:anchorId="2253B66D" wp14:editId="01BE6976">
                  <wp:extent cx="3120571" cy="2293930"/>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2830" cy="2310292"/>
                          </a:xfrm>
                          <a:prstGeom prst="rect">
                            <a:avLst/>
                          </a:prstGeom>
                        </pic:spPr>
                      </pic:pic>
                    </a:graphicData>
                  </a:graphic>
                </wp:inline>
              </w:drawing>
            </w:r>
          </w:p>
        </w:tc>
      </w:tr>
      <w:tr w:rsidR="00311C3C" w14:paraId="6BF055EC" w14:textId="77777777" w:rsidTr="004A6ACF">
        <w:trPr>
          <w:trHeight w:val="530"/>
        </w:trPr>
        <w:tc>
          <w:tcPr>
            <w:tcW w:w="9350" w:type="dxa"/>
          </w:tcPr>
          <w:p w14:paraId="6452CABF" w14:textId="1D86B378" w:rsidR="00311C3C" w:rsidRDefault="00F11463" w:rsidP="00311C3C">
            <w:pPr>
              <w:pStyle w:val="a4"/>
              <w:numPr>
                <w:ilvl w:val="0"/>
                <w:numId w:val="1"/>
              </w:numPr>
            </w:pPr>
            <w:r>
              <w:t>For the basic GPU implementation, 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rsidR="00311C3C">
              <w:t>.</w:t>
            </w:r>
          </w:p>
          <w:p w14:paraId="2A5DCF8E" w14:textId="242CC373" w:rsidR="00311C3C" w:rsidRPr="00311C3C" w:rsidRDefault="00311C3C" w:rsidP="00311C3C">
            <w:pPr>
              <w:pStyle w:val="a4"/>
            </w:pPr>
          </w:p>
        </w:tc>
      </w:tr>
      <w:tr w:rsidR="00311C3C" w:rsidRPr="00311C3C" w14:paraId="7B4DE017" w14:textId="77777777" w:rsidTr="00F11463">
        <w:trPr>
          <w:trHeight w:val="2042"/>
        </w:trPr>
        <w:tc>
          <w:tcPr>
            <w:tcW w:w="9350" w:type="dxa"/>
          </w:tcPr>
          <w:tbl>
            <w:tblPr>
              <w:tblStyle w:val="a3"/>
              <w:tblpPr w:leftFromText="180" w:rightFromText="180" w:horzAnchor="margin" w:tblpXSpec="center" w:tblpY="206"/>
              <w:tblOverlap w:val="never"/>
              <w:tblW w:w="0" w:type="auto"/>
              <w:tblLook w:val="04A0" w:firstRow="1" w:lastRow="0" w:firstColumn="1" w:lastColumn="0" w:noHBand="0" w:noVBand="1"/>
            </w:tblPr>
            <w:tblGrid>
              <w:gridCol w:w="988"/>
              <w:gridCol w:w="1574"/>
              <w:gridCol w:w="1544"/>
              <w:gridCol w:w="1559"/>
              <w:gridCol w:w="1203"/>
            </w:tblGrid>
            <w:tr w:rsidR="00774117" w14:paraId="3990B7ED" w14:textId="77777777" w:rsidTr="002D04EF">
              <w:tc>
                <w:tcPr>
                  <w:tcW w:w="988" w:type="dxa"/>
                  <w:vAlign w:val="center"/>
                </w:tcPr>
                <w:p w14:paraId="63271793" w14:textId="16297400" w:rsidR="00774117" w:rsidRPr="00311C3C" w:rsidRDefault="00774117" w:rsidP="00774117">
                  <w:pPr>
                    <w:pStyle w:val="a4"/>
                    <w:ind w:left="0"/>
                    <w:jc w:val="center"/>
                  </w:pPr>
                  <w:r>
                    <w:t>Batch Size</w:t>
                  </w:r>
                </w:p>
              </w:tc>
              <w:tc>
                <w:tcPr>
                  <w:tcW w:w="1574" w:type="dxa"/>
                  <w:vAlign w:val="center"/>
                </w:tcPr>
                <w:p w14:paraId="6DC04DB2" w14:textId="66748C8E" w:rsidR="00774117" w:rsidRPr="00311C3C" w:rsidRDefault="00774117" w:rsidP="00774117">
                  <w:pPr>
                    <w:pStyle w:val="a4"/>
                    <w:ind w:left="0"/>
                    <w:jc w:val="center"/>
                  </w:pPr>
                  <w:r>
                    <w:t>Op Time 1</w:t>
                  </w:r>
                </w:p>
              </w:tc>
              <w:tc>
                <w:tcPr>
                  <w:tcW w:w="1544" w:type="dxa"/>
                  <w:vAlign w:val="center"/>
                </w:tcPr>
                <w:p w14:paraId="0571AA11" w14:textId="492A62F5" w:rsidR="00774117" w:rsidRPr="00311C3C" w:rsidRDefault="00774117" w:rsidP="00774117">
                  <w:pPr>
                    <w:pStyle w:val="a4"/>
                    <w:ind w:left="0"/>
                    <w:jc w:val="center"/>
                  </w:pPr>
                  <w:r>
                    <w:t>Op Time 2</w:t>
                  </w:r>
                </w:p>
              </w:tc>
              <w:tc>
                <w:tcPr>
                  <w:tcW w:w="1559" w:type="dxa"/>
                  <w:vAlign w:val="center"/>
                </w:tcPr>
                <w:p w14:paraId="3BAF2ED1" w14:textId="5E37CF09" w:rsidR="00774117" w:rsidRDefault="00774117" w:rsidP="00774117">
                  <w:pPr>
                    <w:pStyle w:val="a4"/>
                    <w:ind w:left="0"/>
                    <w:jc w:val="center"/>
                  </w:pPr>
                  <w:r>
                    <w:t>Total Execution Time</w:t>
                  </w:r>
                </w:p>
              </w:tc>
              <w:tc>
                <w:tcPr>
                  <w:tcW w:w="1203" w:type="dxa"/>
                  <w:vAlign w:val="center"/>
                </w:tcPr>
                <w:p w14:paraId="74960026" w14:textId="02DB8CA4" w:rsidR="00774117" w:rsidRPr="00311C3C" w:rsidRDefault="00774117" w:rsidP="00774117">
                  <w:pPr>
                    <w:pStyle w:val="a4"/>
                    <w:ind w:left="0"/>
                    <w:jc w:val="center"/>
                  </w:pPr>
                  <w:r>
                    <w:t>Accuracy</w:t>
                  </w:r>
                </w:p>
              </w:tc>
            </w:tr>
            <w:tr w:rsidR="00DC62A3" w14:paraId="10E36A1D" w14:textId="77777777" w:rsidTr="002D04EF">
              <w:tc>
                <w:tcPr>
                  <w:tcW w:w="988" w:type="dxa"/>
                </w:tcPr>
                <w:p w14:paraId="2AE79895" w14:textId="6C6A42F8" w:rsidR="00DC62A3" w:rsidRDefault="00DC62A3" w:rsidP="00DC62A3">
                  <w:pPr>
                    <w:pStyle w:val="a4"/>
                    <w:ind w:left="0"/>
                    <w:jc w:val="center"/>
                  </w:pPr>
                  <w:r>
                    <w:t>100</w:t>
                  </w:r>
                </w:p>
              </w:tc>
              <w:tc>
                <w:tcPr>
                  <w:tcW w:w="1574" w:type="dxa"/>
                </w:tcPr>
                <w:p w14:paraId="11D55EDA" w14:textId="36C81692" w:rsidR="00DC62A3" w:rsidRPr="00774117" w:rsidRDefault="002D04EF" w:rsidP="00DC62A3">
                  <w:pPr>
                    <w:pStyle w:val="a4"/>
                    <w:ind w:left="0"/>
                    <w:jc w:val="center"/>
                    <w:rPr>
                      <w:i/>
                      <w:iCs/>
                    </w:rPr>
                  </w:pPr>
                  <w:r w:rsidRPr="002D04EF">
                    <w:rPr>
                      <w:i/>
                      <w:iCs/>
                    </w:rPr>
                    <w:t xml:space="preserve">0.494676 </w:t>
                  </w:r>
                  <w:proofErr w:type="spellStart"/>
                  <w:r w:rsidRPr="002D04EF">
                    <w:rPr>
                      <w:i/>
                      <w:iCs/>
                    </w:rPr>
                    <w:t>ms</w:t>
                  </w:r>
                  <w:proofErr w:type="spellEnd"/>
                </w:p>
              </w:tc>
              <w:tc>
                <w:tcPr>
                  <w:tcW w:w="1544" w:type="dxa"/>
                </w:tcPr>
                <w:p w14:paraId="41A4990D" w14:textId="1CD9C5CC" w:rsidR="00DC62A3" w:rsidRPr="00774117" w:rsidRDefault="002D04EF" w:rsidP="00DC62A3">
                  <w:pPr>
                    <w:pStyle w:val="a4"/>
                    <w:ind w:left="0"/>
                    <w:jc w:val="center"/>
                    <w:rPr>
                      <w:i/>
                      <w:iCs/>
                    </w:rPr>
                  </w:pPr>
                  <w:r w:rsidRPr="002D04EF">
                    <w:rPr>
                      <w:i/>
                      <w:iCs/>
                    </w:rPr>
                    <w:t xml:space="preserve">6.95472 </w:t>
                  </w:r>
                  <w:proofErr w:type="spellStart"/>
                  <w:r w:rsidRPr="002D04EF">
                    <w:rPr>
                      <w:i/>
                      <w:iCs/>
                    </w:rPr>
                    <w:t>ms</w:t>
                  </w:r>
                  <w:proofErr w:type="spellEnd"/>
                </w:p>
              </w:tc>
              <w:tc>
                <w:tcPr>
                  <w:tcW w:w="1559" w:type="dxa"/>
                </w:tcPr>
                <w:p w14:paraId="629068FA" w14:textId="6F3D99FC" w:rsidR="00DC62A3" w:rsidRDefault="002D04EF" w:rsidP="00DC62A3">
                  <w:pPr>
                    <w:pStyle w:val="a4"/>
                    <w:ind w:left="0"/>
                    <w:jc w:val="center"/>
                    <w:rPr>
                      <w:i/>
                      <w:iCs/>
                    </w:rPr>
                  </w:pPr>
                  <w:r w:rsidRPr="002D04EF">
                    <w:rPr>
                      <w:i/>
                      <w:iCs/>
                    </w:rPr>
                    <w:t>0m1.190s</w:t>
                  </w:r>
                </w:p>
              </w:tc>
              <w:tc>
                <w:tcPr>
                  <w:tcW w:w="1203" w:type="dxa"/>
                </w:tcPr>
                <w:p w14:paraId="5918362E" w14:textId="3B2D8C3A" w:rsidR="00DC62A3" w:rsidRPr="00774117" w:rsidRDefault="00BD2C16" w:rsidP="00DC62A3">
                  <w:pPr>
                    <w:pStyle w:val="a4"/>
                    <w:ind w:left="0"/>
                    <w:jc w:val="center"/>
                    <w:rPr>
                      <w:i/>
                      <w:iCs/>
                      <w:lang w:eastAsia="zh-CN"/>
                    </w:rPr>
                  </w:pPr>
                  <w:r>
                    <w:rPr>
                      <w:rFonts w:hint="eastAsia"/>
                      <w:i/>
                      <w:iCs/>
                      <w:lang w:eastAsia="zh-CN"/>
                    </w:rPr>
                    <w:t>0</w:t>
                  </w:r>
                  <w:r>
                    <w:rPr>
                      <w:i/>
                      <w:iCs/>
                      <w:lang w:eastAsia="zh-CN"/>
                    </w:rPr>
                    <w:t>.86</w:t>
                  </w:r>
                </w:p>
              </w:tc>
            </w:tr>
            <w:tr w:rsidR="00DC62A3" w14:paraId="2BC360FC" w14:textId="77777777" w:rsidTr="002D04EF">
              <w:tc>
                <w:tcPr>
                  <w:tcW w:w="988" w:type="dxa"/>
                </w:tcPr>
                <w:p w14:paraId="7FECDE54" w14:textId="234186BD" w:rsidR="00DC62A3" w:rsidRPr="00311C3C" w:rsidRDefault="00DC62A3" w:rsidP="00DC62A3">
                  <w:pPr>
                    <w:pStyle w:val="a4"/>
                    <w:ind w:left="0"/>
                    <w:jc w:val="center"/>
                  </w:pPr>
                  <w:r>
                    <w:t>1000</w:t>
                  </w:r>
                </w:p>
              </w:tc>
              <w:tc>
                <w:tcPr>
                  <w:tcW w:w="1574" w:type="dxa"/>
                </w:tcPr>
                <w:p w14:paraId="3D1A378C" w14:textId="5EA40DA6" w:rsidR="00DC62A3" w:rsidRPr="00774117" w:rsidRDefault="002D04EF" w:rsidP="00DC62A3">
                  <w:pPr>
                    <w:pStyle w:val="a4"/>
                    <w:ind w:left="0"/>
                    <w:jc w:val="center"/>
                    <w:rPr>
                      <w:i/>
                      <w:iCs/>
                    </w:rPr>
                  </w:pPr>
                  <w:r w:rsidRPr="002D04EF">
                    <w:rPr>
                      <w:i/>
                      <w:iCs/>
                    </w:rPr>
                    <w:t xml:space="preserve">5.02055 </w:t>
                  </w:r>
                  <w:proofErr w:type="spellStart"/>
                  <w:r w:rsidRPr="002D04EF">
                    <w:rPr>
                      <w:i/>
                      <w:iCs/>
                    </w:rPr>
                    <w:t>ms</w:t>
                  </w:r>
                  <w:proofErr w:type="spellEnd"/>
                </w:p>
              </w:tc>
              <w:tc>
                <w:tcPr>
                  <w:tcW w:w="1544" w:type="dxa"/>
                </w:tcPr>
                <w:p w14:paraId="31D1D997" w14:textId="6E0D62B6" w:rsidR="00DC62A3" w:rsidRPr="00774117" w:rsidRDefault="002D04EF" w:rsidP="00DC62A3">
                  <w:pPr>
                    <w:pStyle w:val="a4"/>
                    <w:ind w:left="0"/>
                    <w:jc w:val="center"/>
                    <w:rPr>
                      <w:i/>
                      <w:iCs/>
                    </w:rPr>
                  </w:pPr>
                  <w:r w:rsidRPr="002D04EF">
                    <w:rPr>
                      <w:i/>
                      <w:iCs/>
                    </w:rPr>
                    <w:t xml:space="preserve">17.3097 </w:t>
                  </w:r>
                  <w:proofErr w:type="spellStart"/>
                  <w:r w:rsidRPr="002D04EF">
                    <w:rPr>
                      <w:i/>
                      <w:iCs/>
                    </w:rPr>
                    <w:t>ms</w:t>
                  </w:r>
                  <w:proofErr w:type="spellEnd"/>
                </w:p>
              </w:tc>
              <w:tc>
                <w:tcPr>
                  <w:tcW w:w="1559" w:type="dxa"/>
                </w:tcPr>
                <w:p w14:paraId="0DD970B5" w14:textId="04DCB090" w:rsidR="00DC62A3" w:rsidRPr="00774117" w:rsidRDefault="002D04EF" w:rsidP="00DC62A3">
                  <w:pPr>
                    <w:pStyle w:val="a4"/>
                    <w:ind w:left="0"/>
                    <w:jc w:val="center"/>
                    <w:rPr>
                      <w:i/>
                      <w:iCs/>
                    </w:rPr>
                  </w:pPr>
                  <w:r w:rsidRPr="002D04EF">
                    <w:rPr>
                      <w:i/>
                      <w:iCs/>
                    </w:rPr>
                    <w:t>0m9.729s</w:t>
                  </w:r>
                </w:p>
              </w:tc>
              <w:tc>
                <w:tcPr>
                  <w:tcW w:w="1203" w:type="dxa"/>
                </w:tcPr>
                <w:p w14:paraId="5A9546A0" w14:textId="07221997" w:rsidR="00DC62A3" w:rsidRPr="00774117" w:rsidRDefault="002D04EF" w:rsidP="00DC62A3">
                  <w:pPr>
                    <w:pStyle w:val="a4"/>
                    <w:ind w:left="0"/>
                    <w:jc w:val="center"/>
                    <w:rPr>
                      <w:i/>
                      <w:iCs/>
                      <w:lang w:eastAsia="zh-CN"/>
                    </w:rPr>
                  </w:pPr>
                  <w:r>
                    <w:rPr>
                      <w:rFonts w:hint="eastAsia"/>
                      <w:i/>
                      <w:iCs/>
                      <w:lang w:eastAsia="zh-CN"/>
                    </w:rPr>
                    <w:t>0</w:t>
                  </w:r>
                  <w:r>
                    <w:rPr>
                      <w:i/>
                      <w:iCs/>
                      <w:lang w:eastAsia="zh-CN"/>
                    </w:rPr>
                    <w:t>.886</w:t>
                  </w:r>
                </w:p>
              </w:tc>
            </w:tr>
            <w:tr w:rsidR="00DC62A3" w14:paraId="7BDB449E" w14:textId="77777777" w:rsidTr="002D04EF">
              <w:tc>
                <w:tcPr>
                  <w:tcW w:w="988" w:type="dxa"/>
                </w:tcPr>
                <w:p w14:paraId="0ABF1E62" w14:textId="245AE566" w:rsidR="00DC62A3" w:rsidRDefault="00DC62A3" w:rsidP="00DC62A3">
                  <w:pPr>
                    <w:pStyle w:val="a4"/>
                    <w:ind w:left="0"/>
                    <w:jc w:val="center"/>
                  </w:pPr>
                  <w:r>
                    <w:t>10000</w:t>
                  </w:r>
                </w:p>
              </w:tc>
              <w:tc>
                <w:tcPr>
                  <w:tcW w:w="1574" w:type="dxa"/>
                </w:tcPr>
                <w:p w14:paraId="60FD39CA" w14:textId="04007520" w:rsidR="00DC62A3" w:rsidRPr="00774117" w:rsidRDefault="00BD2C16" w:rsidP="00BD2C16">
                  <w:pPr>
                    <w:pStyle w:val="a4"/>
                    <w:ind w:left="0"/>
                    <w:rPr>
                      <w:i/>
                      <w:iCs/>
                      <w:lang w:eastAsia="zh-CN"/>
                    </w:rPr>
                  </w:pPr>
                  <w:r>
                    <w:rPr>
                      <w:rFonts w:hint="eastAsia"/>
                      <w:i/>
                      <w:iCs/>
                      <w:lang w:eastAsia="zh-CN"/>
                    </w:rPr>
                    <w:t xml:space="preserve"> </w:t>
                  </w:r>
                  <w:r w:rsidRPr="00BD2C16">
                    <w:rPr>
                      <w:i/>
                      <w:iCs/>
                      <w:lang w:eastAsia="zh-CN"/>
                    </w:rPr>
                    <w:t xml:space="preserve">49.7845 </w:t>
                  </w:r>
                  <w:proofErr w:type="spellStart"/>
                  <w:r w:rsidRPr="00BD2C16">
                    <w:rPr>
                      <w:i/>
                      <w:iCs/>
                      <w:lang w:eastAsia="zh-CN"/>
                    </w:rPr>
                    <w:t>ms</w:t>
                  </w:r>
                  <w:proofErr w:type="spellEnd"/>
                </w:p>
              </w:tc>
              <w:tc>
                <w:tcPr>
                  <w:tcW w:w="1544" w:type="dxa"/>
                </w:tcPr>
                <w:p w14:paraId="6D9EF051" w14:textId="36A015C7" w:rsidR="00DC62A3" w:rsidRPr="00774117" w:rsidRDefault="00BD2C16" w:rsidP="00DC62A3">
                  <w:pPr>
                    <w:pStyle w:val="a4"/>
                    <w:ind w:left="0"/>
                    <w:jc w:val="center"/>
                    <w:rPr>
                      <w:i/>
                      <w:iCs/>
                    </w:rPr>
                  </w:pPr>
                  <w:r w:rsidRPr="00BD2C16">
                    <w:rPr>
                      <w:i/>
                      <w:iCs/>
                    </w:rPr>
                    <w:t xml:space="preserve">167.509 </w:t>
                  </w:r>
                  <w:proofErr w:type="spellStart"/>
                  <w:r w:rsidRPr="00BD2C16">
                    <w:rPr>
                      <w:i/>
                      <w:iCs/>
                    </w:rPr>
                    <w:t>ms</w:t>
                  </w:r>
                  <w:proofErr w:type="spellEnd"/>
                </w:p>
              </w:tc>
              <w:tc>
                <w:tcPr>
                  <w:tcW w:w="1559" w:type="dxa"/>
                </w:tcPr>
                <w:p w14:paraId="05764FE3" w14:textId="056DCE54" w:rsidR="00DC62A3" w:rsidRDefault="00BD2C16" w:rsidP="00DC62A3">
                  <w:pPr>
                    <w:pStyle w:val="a4"/>
                    <w:ind w:left="0"/>
                    <w:jc w:val="center"/>
                    <w:rPr>
                      <w:i/>
                      <w:iCs/>
                    </w:rPr>
                  </w:pPr>
                  <w:r w:rsidRPr="00BD2C16">
                    <w:rPr>
                      <w:i/>
                      <w:iCs/>
                    </w:rPr>
                    <w:t>1m37.002s</w:t>
                  </w:r>
                </w:p>
              </w:tc>
              <w:tc>
                <w:tcPr>
                  <w:tcW w:w="1203" w:type="dxa"/>
                </w:tcPr>
                <w:p w14:paraId="26E35FB4" w14:textId="25C27733" w:rsidR="00DC62A3" w:rsidRPr="00774117" w:rsidRDefault="00BD2C16" w:rsidP="00DC62A3">
                  <w:pPr>
                    <w:pStyle w:val="a4"/>
                    <w:ind w:left="0"/>
                    <w:jc w:val="center"/>
                    <w:rPr>
                      <w:i/>
                      <w:iCs/>
                      <w:lang w:eastAsia="zh-CN"/>
                    </w:rPr>
                  </w:pPr>
                  <w:r>
                    <w:rPr>
                      <w:rFonts w:hint="eastAsia"/>
                      <w:i/>
                      <w:iCs/>
                      <w:lang w:eastAsia="zh-CN"/>
                    </w:rPr>
                    <w:t>0</w:t>
                  </w:r>
                  <w:r>
                    <w:rPr>
                      <w:i/>
                      <w:iCs/>
                      <w:lang w:eastAsia="zh-CN"/>
                    </w:rPr>
                    <w:t>.8714</w:t>
                  </w:r>
                </w:p>
              </w:tc>
            </w:tr>
          </w:tbl>
          <w:p w14:paraId="55B92A5E" w14:textId="77777777" w:rsidR="00311C3C" w:rsidRDefault="00311C3C" w:rsidP="00774117">
            <w:pPr>
              <w:pStyle w:val="a4"/>
              <w:jc w:val="center"/>
              <w:rPr>
                <w:i/>
                <w:iCs/>
              </w:rPr>
            </w:pPr>
          </w:p>
          <w:p w14:paraId="1EB0AF9D" w14:textId="618C12C6" w:rsidR="00774117" w:rsidRPr="00311C3C" w:rsidRDefault="00774117" w:rsidP="00774117">
            <w:pPr>
              <w:pStyle w:val="a4"/>
              <w:jc w:val="center"/>
              <w:rPr>
                <w:i/>
                <w:iCs/>
              </w:rPr>
            </w:pPr>
          </w:p>
        </w:tc>
      </w:tr>
      <w:tr w:rsidR="00774117" w:rsidRPr="00311C3C" w14:paraId="77756892" w14:textId="77777777" w:rsidTr="004A6ACF">
        <w:trPr>
          <w:trHeight w:val="530"/>
        </w:trPr>
        <w:tc>
          <w:tcPr>
            <w:tcW w:w="9350" w:type="dxa"/>
          </w:tcPr>
          <w:p w14:paraId="6EC19218" w14:textId="1DEC4494" w:rsidR="00E60DF1" w:rsidRDefault="00F11463" w:rsidP="00F11463">
            <w:pPr>
              <w:pStyle w:val="a4"/>
              <w:numPr>
                <w:ilvl w:val="0"/>
                <w:numId w:val="1"/>
              </w:numPr>
            </w:pPr>
            <w:r>
              <w:t xml:space="preserve">List all the kernels that collectively consumed more than 90% of the kernel time and what percentage of the kernel time each kernel did consume (start with the kernel that consumed the most time, then list the next kernel, until you reach 90% or more). </w:t>
            </w:r>
          </w:p>
          <w:p w14:paraId="5F4F1214" w14:textId="406E9E74" w:rsidR="00F11463" w:rsidRDefault="00F11463" w:rsidP="00F11463">
            <w:pPr>
              <w:pStyle w:val="a4"/>
            </w:pPr>
          </w:p>
        </w:tc>
      </w:tr>
      <w:tr w:rsidR="00774117" w:rsidRPr="00311C3C" w14:paraId="6AC38ABE" w14:textId="77777777" w:rsidTr="004A6ACF">
        <w:trPr>
          <w:trHeight w:val="935"/>
        </w:trPr>
        <w:tc>
          <w:tcPr>
            <w:tcW w:w="9350" w:type="dxa"/>
          </w:tcPr>
          <w:p w14:paraId="19B8B094" w14:textId="77777777" w:rsidR="00774117" w:rsidRDefault="00774117" w:rsidP="00774117">
            <w:pPr>
              <w:rPr>
                <w:i/>
                <w:iCs/>
              </w:rPr>
            </w:pPr>
            <w:r w:rsidRPr="00774117">
              <w:rPr>
                <w:i/>
                <w:iCs/>
              </w:rPr>
              <w:t>&lt;</w:t>
            </w:r>
            <w:r w:rsidR="00F11463">
              <w:rPr>
                <w:i/>
                <w:iCs/>
              </w:rPr>
              <w:t>answer</w:t>
            </w:r>
            <w:r w:rsidRPr="00774117">
              <w:rPr>
                <w:i/>
                <w:iCs/>
              </w:rPr>
              <w:t xml:space="preserve"> here&gt;</w:t>
            </w:r>
          </w:p>
          <w:p w14:paraId="72636917" w14:textId="126D8091" w:rsidR="002D04EF" w:rsidRPr="00774117" w:rsidRDefault="002D04EF" w:rsidP="002D04EF">
            <w:pPr>
              <w:jc w:val="center"/>
              <w:rPr>
                <w:i/>
                <w:iCs/>
              </w:rPr>
            </w:pPr>
            <w:r w:rsidRPr="002D04EF">
              <w:rPr>
                <w:i/>
                <w:iCs/>
                <w:noProof/>
              </w:rPr>
              <w:drawing>
                <wp:inline distT="0" distB="0" distL="0" distR="0" wp14:anchorId="0DE9FAE5" wp14:editId="1645A79A">
                  <wp:extent cx="5508172" cy="2830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2849" cy="286897"/>
                          </a:xfrm>
                          <a:prstGeom prst="rect">
                            <a:avLst/>
                          </a:prstGeom>
                        </pic:spPr>
                      </pic:pic>
                    </a:graphicData>
                  </a:graphic>
                </wp:inline>
              </w:drawing>
            </w:r>
          </w:p>
        </w:tc>
      </w:tr>
      <w:tr w:rsidR="00ED4D6B" w:rsidRPr="00311C3C" w14:paraId="1DF527E4" w14:textId="77777777" w:rsidTr="004A6ACF">
        <w:trPr>
          <w:trHeight w:val="935"/>
        </w:trPr>
        <w:tc>
          <w:tcPr>
            <w:tcW w:w="9350" w:type="dxa"/>
          </w:tcPr>
          <w:p w14:paraId="0832BFCF" w14:textId="5E1C74D9" w:rsidR="00ED4D6B" w:rsidRPr="00ED4D6B" w:rsidRDefault="00F11463" w:rsidP="00ED4D6B">
            <w:pPr>
              <w:pStyle w:val="a4"/>
              <w:numPr>
                <w:ilvl w:val="0"/>
                <w:numId w:val="1"/>
              </w:numPr>
            </w:pPr>
            <w:r>
              <w:lastRenderedPageBreak/>
              <w:t>List all the CUDA API calls that collectively consumed more than 90% of the API time and what percentage of the API time each call did consume (start with the API call that consumed the most time, then list the next call, until you reach 90% or more).</w:t>
            </w:r>
          </w:p>
        </w:tc>
      </w:tr>
      <w:tr w:rsidR="00F11463" w:rsidRPr="00311C3C" w14:paraId="02500258" w14:textId="77777777" w:rsidTr="004A6ACF">
        <w:trPr>
          <w:trHeight w:val="935"/>
        </w:trPr>
        <w:tc>
          <w:tcPr>
            <w:tcW w:w="9350" w:type="dxa"/>
          </w:tcPr>
          <w:p w14:paraId="532F7869" w14:textId="77777777" w:rsidR="00F11463" w:rsidRDefault="00F11463" w:rsidP="00F11463">
            <w:pPr>
              <w:rPr>
                <w:i/>
                <w:iCs/>
              </w:rPr>
            </w:pPr>
            <w:r>
              <w:rPr>
                <w:i/>
                <w:iCs/>
              </w:rPr>
              <w:t>&lt;answer here&gt;</w:t>
            </w:r>
          </w:p>
          <w:p w14:paraId="2F60F36E" w14:textId="77777777" w:rsidR="002D04EF" w:rsidRDefault="002D04EF" w:rsidP="002D04EF">
            <w:pPr>
              <w:jc w:val="center"/>
            </w:pPr>
            <w:r w:rsidRPr="002D04EF">
              <w:rPr>
                <w:noProof/>
              </w:rPr>
              <w:drawing>
                <wp:inline distT="0" distB="0" distL="0" distR="0" wp14:anchorId="6BC49AA0" wp14:editId="18C5CF82">
                  <wp:extent cx="5631543" cy="5625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0566" cy="567450"/>
                          </a:xfrm>
                          <a:prstGeom prst="rect">
                            <a:avLst/>
                          </a:prstGeom>
                        </pic:spPr>
                      </pic:pic>
                    </a:graphicData>
                  </a:graphic>
                </wp:inline>
              </w:drawing>
            </w:r>
          </w:p>
          <w:p w14:paraId="0E3AD6D3" w14:textId="77B68032" w:rsidR="002D04EF" w:rsidRPr="00F11463" w:rsidRDefault="002D04EF" w:rsidP="002D04EF">
            <w:pPr>
              <w:jc w:val="center"/>
            </w:pPr>
          </w:p>
        </w:tc>
      </w:tr>
      <w:tr w:rsidR="00F11463" w:rsidRPr="00311C3C" w14:paraId="66B0C5F0" w14:textId="77777777" w:rsidTr="004A6ACF">
        <w:trPr>
          <w:trHeight w:val="935"/>
        </w:trPr>
        <w:tc>
          <w:tcPr>
            <w:tcW w:w="9350" w:type="dxa"/>
          </w:tcPr>
          <w:p w14:paraId="2D9C77E8" w14:textId="502960A9" w:rsidR="00F11463" w:rsidRPr="00ED4D6B" w:rsidRDefault="00AB194A" w:rsidP="00ED4D6B">
            <w:pPr>
              <w:pStyle w:val="a4"/>
              <w:numPr>
                <w:ilvl w:val="0"/>
                <w:numId w:val="1"/>
              </w:numPr>
            </w:pPr>
            <w:r>
              <w:t>Explain the difference between kernels and CUDA API calls. Please give an example in your explanation for both.</w:t>
            </w:r>
          </w:p>
        </w:tc>
      </w:tr>
      <w:tr w:rsidR="00F11463" w:rsidRPr="00311C3C" w14:paraId="1D7E7D4D" w14:textId="77777777" w:rsidTr="00AB194A">
        <w:trPr>
          <w:trHeight w:val="1565"/>
        </w:trPr>
        <w:tc>
          <w:tcPr>
            <w:tcW w:w="9350" w:type="dxa"/>
          </w:tcPr>
          <w:p w14:paraId="405EEBC8" w14:textId="77777777" w:rsidR="00F11463" w:rsidRDefault="00F11463" w:rsidP="00F11463">
            <w:pPr>
              <w:rPr>
                <w:i/>
                <w:iCs/>
              </w:rPr>
            </w:pPr>
            <w:r>
              <w:rPr>
                <w:i/>
                <w:iCs/>
              </w:rPr>
              <w:t>&lt;answer here&gt;</w:t>
            </w:r>
          </w:p>
          <w:p w14:paraId="7DAD299E" w14:textId="77777777" w:rsidR="00065B2C" w:rsidRPr="00065B2C" w:rsidRDefault="00065B2C" w:rsidP="00065B2C">
            <w:pPr>
              <w:rPr>
                <w:i/>
                <w:iCs/>
              </w:rPr>
            </w:pPr>
            <w:r w:rsidRPr="00065B2C">
              <w:rPr>
                <w:i/>
                <w:iCs/>
              </w:rPr>
              <w:t>The kernel is the code run on the device. It is run in parallel and is executed by different CUDA threads. Each CUDA thread that executes the kernel has a different ID.</w:t>
            </w:r>
          </w:p>
          <w:p w14:paraId="77229751" w14:textId="77777777" w:rsidR="00065B2C" w:rsidRPr="00065B2C" w:rsidRDefault="00065B2C" w:rsidP="00065B2C">
            <w:pPr>
              <w:rPr>
                <w:i/>
                <w:iCs/>
              </w:rPr>
            </w:pPr>
          </w:p>
          <w:p w14:paraId="59B20534" w14:textId="051407A0" w:rsidR="00065B2C" w:rsidRPr="00F11463" w:rsidRDefault="00065B2C" w:rsidP="00065B2C">
            <w:pPr>
              <w:rPr>
                <w:i/>
                <w:iCs/>
              </w:rPr>
            </w:pPr>
            <w:r w:rsidRPr="00065B2C">
              <w:rPr>
                <w:i/>
                <w:iCs/>
              </w:rPr>
              <w:t xml:space="preserve">The API calls are all on the host. An example of </w:t>
            </w:r>
            <w:proofErr w:type="gramStart"/>
            <w:r w:rsidRPr="00065B2C">
              <w:rPr>
                <w:i/>
                <w:iCs/>
              </w:rPr>
              <w:t>a</w:t>
            </w:r>
            <w:proofErr w:type="gramEnd"/>
            <w:r w:rsidRPr="00065B2C">
              <w:rPr>
                <w:i/>
                <w:iCs/>
              </w:rPr>
              <w:t xml:space="preserve"> API call is setting up the memory for the kernel. They are an extension to the language the developer is </w:t>
            </w:r>
            <w:proofErr w:type="gramStart"/>
            <w:r w:rsidRPr="00065B2C">
              <w:rPr>
                <w:i/>
                <w:iCs/>
              </w:rPr>
              <w:t>using, and</w:t>
            </w:r>
            <w:proofErr w:type="gramEnd"/>
            <w:r w:rsidRPr="00065B2C">
              <w:rPr>
                <w:i/>
                <w:iCs/>
              </w:rPr>
              <w:t xml:space="preserve"> calls the lower level C API.</w:t>
            </w:r>
          </w:p>
        </w:tc>
      </w:tr>
      <w:tr w:rsidR="00F11463" w:rsidRPr="00311C3C" w14:paraId="4FDC44BB" w14:textId="77777777" w:rsidTr="004A6ACF">
        <w:trPr>
          <w:trHeight w:val="935"/>
        </w:trPr>
        <w:tc>
          <w:tcPr>
            <w:tcW w:w="9350" w:type="dxa"/>
          </w:tcPr>
          <w:p w14:paraId="5A56D2A7" w14:textId="051A7363" w:rsidR="00F11463" w:rsidRPr="00ED4D6B" w:rsidRDefault="00AB194A" w:rsidP="00ED4D6B">
            <w:pPr>
              <w:pStyle w:val="a4"/>
              <w:numPr>
                <w:ilvl w:val="0"/>
                <w:numId w:val="1"/>
              </w:numPr>
            </w:pPr>
            <w:r>
              <w:t xml:space="preserve">Show a screenshot of the GPU SOL utilization </w:t>
            </w:r>
          </w:p>
        </w:tc>
      </w:tr>
      <w:tr w:rsidR="00F11463" w:rsidRPr="00311C3C" w14:paraId="0A2B471C" w14:textId="77777777" w:rsidTr="004A6ACF">
        <w:trPr>
          <w:trHeight w:val="935"/>
        </w:trPr>
        <w:tc>
          <w:tcPr>
            <w:tcW w:w="9350" w:type="dxa"/>
          </w:tcPr>
          <w:p w14:paraId="0CEF8671" w14:textId="77777777" w:rsidR="00F11463" w:rsidRDefault="00F11463" w:rsidP="00F11463">
            <w:pPr>
              <w:rPr>
                <w:i/>
                <w:iCs/>
              </w:rPr>
            </w:pPr>
            <w:r>
              <w:rPr>
                <w:i/>
                <w:iCs/>
              </w:rPr>
              <w:t>&lt;</w:t>
            </w:r>
            <w:proofErr w:type="spellStart"/>
            <w:r>
              <w:rPr>
                <w:i/>
                <w:iCs/>
              </w:rPr>
              <w:t>nsight</w:t>
            </w:r>
            <w:proofErr w:type="spellEnd"/>
            <w:r>
              <w:rPr>
                <w:i/>
                <w:iCs/>
              </w:rPr>
              <w:t xml:space="preserve"> output here&gt;</w:t>
            </w:r>
          </w:p>
          <w:p w14:paraId="479AB6E6" w14:textId="77777777" w:rsidR="00D13D57" w:rsidRDefault="00D13D57" w:rsidP="00F11463">
            <w:pPr>
              <w:rPr>
                <w:i/>
                <w:iCs/>
                <w:lang w:eastAsia="zh-CN"/>
              </w:rPr>
            </w:pPr>
            <w:r>
              <w:rPr>
                <w:rFonts w:hint="eastAsia"/>
                <w:i/>
                <w:iCs/>
                <w:lang w:eastAsia="zh-CN"/>
              </w:rPr>
              <w:t>1</w:t>
            </w:r>
            <w:r>
              <w:rPr>
                <w:i/>
                <w:iCs/>
                <w:lang w:eastAsia="zh-CN"/>
              </w:rPr>
              <w:t xml:space="preserve">-122 </w:t>
            </w:r>
            <w:proofErr w:type="spellStart"/>
            <w:r>
              <w:rPr>
                <w:rFonts w:hint="eastAsia"/>
                <w:i/>
                <w:iCs/>
                <w:lang w:eastAsia="zh-CN"/>
              </w:rPr>
              <w:t>conv</w:t>
            </w:r>
            <w:r>
              <w:rPr>
                <w:i/>
                <w:iCs/>
                <w:lang w:eastAsia="zh-CN"/>
              </w:rPr>
              <w:t>_forward_kernel</w:t>
            </w:r>
            <w:proofErr w:type="spellEnd"/>
          </w:p>
          <w:p w14:paraId="15507F9E" w14:textId="77777777" w:rsidR="00D13D57" w:rsidRDefault="00D13D57" w:rsidP="00D13D57">
            <w:pPr>
              <w:jc w:val="center"/>
              <w:rPr>
                <w:i/>
                <w:iCs/>
                <w:lang w:eastAsia="zh-CN"/>
              </w:rPr>
            </w:pPr>
            <w:r w:rsidRPr="00D13D57">
              <w:rPr>
                <w:i/>
                <w:iCs/>
                <w:lang w:eastAsia="zh-CN"/>
              </w:rPr>
              <w:drawing>
                <wp:inline distT="0" distB="0" distL="0" distR="0" wp14:anchorId="346A7C36" wp14:editId="7CD992CE">
                  <wp:extent cx="5261429" cy="18859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9517" cy="1913897"/>
                          </a:xfrm>
                          <a:prstGeom prst="rect">
                            <a:avLst/>
                          </a:prstGeom>
                        </pic:spPr>
                      </pic:pic>
                    </a:graphicData>
                  </a:graphic>
                </wp:inline>
              </w:drawing>
            </w:r>
          </w:p>
          <w:p w14:paraId="55BC86EB" w14:textId="77777777" w:rsidR="00D13D57" w:rsidRDefault="00D13D57" w:rsidP="00D13D57">
            <w:pPr>
              <w:rPr>
                <w:rFonts w:hint="eastAsia"/>
                <w:i/>
                <w:iCs/>
                <w:lang w:eastAsia="zh-CN"/>
              </w:rPr>
            </w:pPr>
          </w:p>
          <w:p w14:paraId="615A57EE" w14:textId="77777777" w:rsidR="00D13D57" w:rsidRDefault="00D13D57" w:rsidP="00D13D57">
            <w:pPr>
              <w:rPr>
                <w:i/>
                <w:iCs/>
                <w:lang w:eastAsia="zh-CN"/>
              </w:rPr>
            </w:pPr>
            <w:r>
              <w:rPr>
                <w:rFonts w:hint="eastAsia"/>
                <w:i/>
                <w:iCs/>
                <w:lang w:eastAsia="zh-CN"/>
              </w:rPr>
              <w:t>4</w:t>
            </w:r>
            <w:r>
              <w:rPr>
                <w:i/>
                <w:iCs/>
                <w:lang w:eastAsia="zh-CN"/>
              </w:rPr>
              <w:t xml:space="preserve">-143 </w:t>
            </w:r>
            <w:proofErr w:type="spellStart"/>
            <w:r>
              <w:rPr>
                <w:i/>
                <w:iCs/>
                <w:lang w:eastAsia="zh-CN"/>
              </w:rPr>
              <w:t>conv_forward_kernel</w:t>
            </w:r>
            <w:proofErr w:type="spellEnd"/>
          </w:p>
          <w:p w14:paraId="1A56ACAE" w14:textId="33D6FA16" w:rsidR="00D13D57" w:rsidRPr="00F11463" w:rsidRDefault="00D13D57" w:rsidP="00D13D57">
            <w:pPr>
              <w:jc w:val="center"/>
              <w:rPr>
                <w:rFonts w:hint="eastAsia"/>
                <w:i/>
                <w:iCs/>
                <w:lang w:eastAsia="zh-CN"/>
              </w:rPr>
            </w:pPr>
            <w:r w:rsidRPr="00D13D57">
              <w:rPr>
                <w:i/>
                <w:iCs/>
                <w:lang w:eastAsia="zh-CN"/>
              </w:rPr>
              <w:drawing>
                <wp:inline distT="0" distB="0" distL="0" distR="0" wp14:anchorId="5944F85B" wp14:editId="7F8144E3">
                  <wp:extent cx="5232400" cy="1898981"/>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0577" cy="1901949"/>
                          </a:xfrm>
                          <a:prstGeom prst="rect">
                            <a:avLst/>
                          </a:prstGeom>
                        </pic:spPr>
                      </pic:pic>
                    </a:graphicData>
                  </a:graphic>
                </wp:inline>
              </w:drawing>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24646"/>
    <w:multiLevelType w:val="hybridMultilevel"/>
    <w:tmpl w:val="5B6C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65B2C"/>
    <w:rsid w:val="001722AD"/>
    <w:rsid w:val="002D04EF"/>
    <w:rsid w:val="00311C3C"/>
    <w:rsid w:val="00393117"/>
    <w:rsid w:val="003D2C70"/>
    <w:rsid w:val="004A6ACF"/>
    <w:rsid w:val="006C7382"/>
    <w:rsid w:val="0070779D"/>
    <w:rsid w:val="00757477"/>
    <w:rsid w:val="00774117"/>
    <w:rsid w:val="008D396D"/>
    <w:rsid w:val="00A1130B"/>
    <w:rsid w:val="00AA5082"/>
    <w:rsid w:val="00AB194A"/>
    <w:rsid w:val="00BD2C16"/>
    <w:rsid w:val="00D13D57"/>
    <w:rsid w:val="00DC62A3"/>
    <w:rsid w:val="00E60DF1"/>
    <w:rsid w:val="00ED4D6B"/>
    <w:rsid w:val="00F11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1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Chang, Jiahan</cp:lastModifiedBy>
  <cp:revision>11</cp:revision>
  <dcterms:created xsi:type="dcterms:W3CDTF">2021-10-02T19:49:00Z</dcterms:created>
  <dcterms:modified xsi:type="dcterms:W3CDTF">2021-11-03T22:40:00Z</dcterms:modified>
</cp:coreProperties>
</file>