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http://hadoop.apache.org/docs/current/hadoop-mapreduce-client/hadoop-mapreduce-client-core/MapReduceTutorial.html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ssh root@138.68.179.152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export JAVA_HOME=/usr/lib/jvm/java-8-openjdk-amd64/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export PATH=${JAVA_HOME}/bin:${PATH}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export HADOOP_CLASSPATH=${JAVA_HOME}/lib/tools.jar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WordCount.java and create a jar: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cd test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/usr/local/hadoop/bin/hadoop com.sun.tools.javac.Main WordCount.java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jar cf wc.jar WordCount*.class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hadoop.apache.org/docs/current/hadoop-mapreduce-client/hadoop-mapreduce-client-core/MapReduce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