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51"/>
          <w:szCs w:val="52"/>
        </w:rPr>
      </w:pPr>
      <w:r>
        <w:rPr>
          <w:rFonts w:hint="eastAsia" w:ascii="楷体" w:hAnsi="楷体" w:eastAsia="楷体"/>
          <w:sz w:val="51"/>
          <w:szCs w:val="52"/>
        </w:rPr>
        <w:t>文学常识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提倡 </w:t>
      </w:r>
      <w:r>
        <w:rPr>
          <w:rFonts w:ascii="楷体" w:hAnsi="楷体" w:eastAsia="楷体"/>
          <w:b/>
          <w:bCs/>
          <w:sz w:val="39"/>
          <w:szCs w:val="40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</w:rPr>
        <w:t>文章合为时而著，歌诗合为事而作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ascii="楷体" w:hAnsi="楷体" w:eastAsia="楷体"/>
          <w:sz w:val="39"/>
          <w:szCs w:val="40"/>
        </w:rPr>
        <w:t xml:space="preserve"> </w:t>
      </w:r>
      <w:r>
        <w:rPr>
          <w:rFonts w:hint="eastAsia" w:ascii="楷体" w:hAnsi="楷体" w:eastAsia="楷体"/>
          <w:sz w:val="39"/>
          <w:szCs w:val="40"/>
        </w:rPr>
        <w:t>的唐代诗人是：</w:t>
      </w:r>
      <w:r>
        <w:rPr>
          <w:rFonts w:hint="eastAsia" w:ascii="楷体" w:hAnsi="楷体" w:eastAsia="楷体"/>
          <w:b/>
          <w:bCs/>
          <w:sz w:val="39"/>
          <w:szCs w:val="40"/>
        </w:rPr>
        <w:t>[白居易]。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先秦主责散文主要以 </w:t>
      </w:r>
      <w:r>
        <w:rPr>
          <w:rFonts w:hint="eastAsia" w:ascii="楷体" w:hAnsi="楷体" w:eastAsia="楷体"/>
          <w:b/>
          <w:bCs/>
          <w:sz w:val="39"/>
          <w:szCs w:val="40"/>
        </w:rPr>
        <w:t>[议论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为主。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提出 </w:t>
      </w:r>
      <w:r>
        <w:rPr>
          <w:rFonts w:ascii="楷体" w:hAnsi="楷体" w:eastAsia="楷体"/>
          <w:b/>
          <w:bCs/>
          <w:sz w:val="39"/>
          <w:szCs w:val="40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</w:rPr>
        <w:t>不平则鸣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 xml:space="preserve">的是： </w:t>
      </w:r>
      <w:r>
        <w:rPr>
          <w:rFonts w:ascii="楷体" w:hAnsi="楷体" w:eastAsia="楷体"/>
          <w:b/>
          <w:bCs/>
          <w:sz w:val="39"/>
          <w:szCs w:val="40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</w:rPr>
        <w:t>韩愈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[范增]</w:t>
      </w:r>
      <w:r>
        <w:rPr>
          <w:rFonts w:ascii="楷体" w:hAnsi="楷体" w:eastAsia="楷体"/>
          <w:sz w:val="39"/>
          <w:szCs w:val="40"/>
        </w:rPr>
        <w:t xml:space="preserve"> </w:t>
      </w:r>
      <w:r>
        <w:rPr>
          <w:rFonts w:hint="eastAsia" w:ascii="楷体" w:hAnsi="楷体" w:eastAsia="楷体"/>
          <w:sz w:val="39"/>
          <w:szCs w:val="40"/>
        </w:rPr>
        <w:t xml:space="preserve">这一人物出自 </w:t>
      </w:r>
      <w:r>
        <w:rPr>
          <w:rFonts w:ascii="楷体" w:hAnsi="楷体" w:eastAsia="楷体"/>
          <w:b/>
          <w:bCs/>
          <w:sz w:val="39"/>
          <w:szCs w:val="40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</w:rPr>
        <w:t>《史记·项羽本纪》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开创我国文学中 </w:t>
      </w:r>
      <w:r>
        <w:rPr>
          <w:rFonts w:hint="eastAsia" w:ascii="楷体" w:hAnsi="楷体" w:eastAsia="楷体"/>
          <w:b/>
          <w:bCs/>
          <w:sz w:val="39"/>
          <w:szCs w:val="40"/>
        </w:rPr>
        <w:t>[悲秋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ascii="楷体" w:hAnsi="楷体" w:eastAsia="楷体"/>
          <w:sz w:val="39"/>
          <w:szCs w:val="40"/>
        </w:rPr>
        <w:t xml:space="preserve"> </w:t>
      </w:r>
      <w:r>
        <w:rPr>
          <w:rFonts w:hint="eastAsia" w:ascii="楷体" w:hAnsi="楷体" w:eastAsia="楷体"/>
          <w:sz w:val="39"/>
          <w:szCs w:val="40"/>
        </w:rPr>
        <w:t xml:space="preserve">主题先河的作品是 </w:t>
      </w:r>
      <w:r>
        <w:rPr>
          <w:rFonts w:ascii="楷体" w:hAnsi="楷体" w:eastAsia="楷体"/>
          <w:b/>
          <w:bCs/>
          <w:sz w:val="39"/>
          <w:szCs w:val="40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</w:rPr>
        <w:t>宋玉的《久辩》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[《剑南诗稿》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 xml:space="preserve">是 </w:t>
      </w:r>
      <w:r>
        <w:rPr>
          <w:rFonts w:hint="eastAsia" w:ascii="楷体" w:hAnsi="楷体" w:eastAsia="楷体"/>
          <w:b/>
          <w:bCs/>
          <w:sz w:val="39"/>
          <w:szCs w:val="40"/>
        </w:rPr>
        <w:t>[陆游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的作品集。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ascii="楷体" w:hAnsi="楷体" w:eastAsia="楷体"/>
          <w:b/>
          <w:bCs/>
          <w:sz w:val="39"/>
          <w:szCs w:val="40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</w:rPr>
        <w:t>《一个和八个》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 xml:space="preserve">的作者是 </w:t>
      </w:r>
      <w:r>
        <w:rPr>
          <w:rFonts w:ascii="楷体" w:hAnsi="楷体" w:eastAsia="楷体"/>
          <w:b/>
          <w:bCs/>
          <w:sz w:val="39"/>
          <w:szCs w:val="40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</w:rPr>
        <w:t>郭小川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[《道德经》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 xml:space="preserve">属于 </w:t>
      </w:r>
      <w:r>
        <w:rPr>
          <w:rFonts w:hint="eastAsia" w:ascii="楷体" w:hAnsi="楷体" w:eastAsia="楷体"/>
          <w:b/>
          <w:bCs/>
          <w:sz w:val="39"/>
          <w:szCs w:val="40"/>
        </w:rPr>
        <w:t>[道家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的作品。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[《王贵与李香香》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 xml:space="preserve">的作者是 </w:t>
      </w:r>
      <w:r>
        <w:rPr>
          <w:rFonts w:hint="eastAsia" w:ascii="楷体" w:hAnsi="楷体" w:eastAsia="楷体"/>
          <w:b/>
          <w:bCs/>
          <w:sz w:val="39"/>
          <w:szCs w:val="40"/>
        </w:rPr>
        <w:t>[李季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被后世尊为 </w:t>
      </w:r>
      <w:r>
        <w:rPr>
          <w:rFonts w:hint="eastAsia" w:ascii="楷体" w:hAnsi="楷体" w:eastAsia="楷体"/>
          <w:b/>
          <w:bCs/>
          <w:sz w:val="39"/>
          <w:szCs w:val="40"/>
        </w:rPr>
        <w:t>[亚圣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的是：</w:t>
      </w:r>
      <w:r>
        <w:rPr>
          <w:rFonts w:hint="eastAsia" w:ascii="楷体" w:hAnsi="楷体" w:eastAsia="楷体"/>
          <w:b/>
          <w:bCs/>
          <w:sz w:val="39"/>
          <w:szCs w:val="40"/>
        </w:rPr>
        <w:t>[孟子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[刘义庆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ascii="楷体" w:hAnsi="楷体" w:eastAsia="楷体"/>
          <w:sz w:val="39"/>
          <w:szCs w:val="40"/>
        </w:rPr>
        <w:t xml:space="preserve"> </w:t>
      </w:r>
      <w:r>
        <w:rPr>
          <w:rFonts w:hint="eastAsia" w:ascii="楷体" w:hAnsi="楷体" w:eastAsia="楷体"/>
          <w:sz w:val="39"/>
          <w:szCs w:val="40"/>
        </w:rPr>
        <w:t xml:space="preserve">的 </w:t>
      </w:r>
      <w:r>
        <w:rPr>
          <w:rFonts w:hint="eastAsia" w:ascii="楷体" w:hAnsi="楷体" w:eastAsia="楷体"/>
          <w:b/>
          <w:bCs/>
          <w:sz w:val="39"/>
          <w:szCs w:val="40"/>
        </w:rPr>
        <w:t>[《世说新语》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属于：</w:t>
      </w:r>
      <w:r>
        <w:rPr>
          <w:rFonts w:hint="eastAsia" w:ascii="楷体" w:hAnsi="楷体" w:eastAsia="楷体"/>
          <w:b/>
          <w:bCs/>
          <w:sz w:val="39"/>
          <w:szCs w:val="40"/>
        </w:rPr>
        <w:t>[志人小说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我国古代第一部断代史为：</w:t>
      </w:r>
      <w:r>
        <w:rPr>
          <w:rFonts w:hint="eastAsia" w:ascii="楷体" w:hAnsi="楷体" w:eastAsia="楷体"/>
          <w:b/>
          <w:bCs/>
          <w:sz w:val="39"/>
          <w:szCs w:val="40"/>
        </w:rPr>
        <w:t>[《汉书》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与 </w:t>
      </w:r>
      <w:r>
        <w:rPr>
          <w:rFonts w:hint="eastAsia" w:ascii="楷体" w:hAnsi="楷体" w:eastAsia="楷体"/>
          <w:b/>
          <w:bCs/>
          <w:sz w:val="39"/>
          <w:szCs w:val="40"/>
        </w:rPr>
        <w:t>[孟浩然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同属一派的诗人是：</w:t>
      </w:r>
      <w:r>
        <w:rPr>
          <w:rFonts w:hint="eastAsia" w:ascii="楷体" w:hAnsi="楷体" w:eastAsia="楷体"/>
          <w:b/>
          <w:bCs/>
          <w:sz w:val="39"/>
          <w:szCs w:val="40"/>
        </w:rPr>
        <w:t>[王维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[古来圣贤皆寂寞，惟有饮者留其名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出自：</w:t>
      </w:r>
      <w:r>
        <w:rPr>
          <w:rFonts w:hint="eastAsia" w:ascii="楷体" w:hAnsi="楷体" w:eastAsia="楷体"/>
          <w:b/>
          <w:bCs/>
          <w:sz w:val="39"/>
          <w:szCs w:val="40"/>
        </w:rPr>
        <w:t>[李白的《将进酒》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明清传奇是：</w:t>
      </w:r>
      <w:r>
        <w:rPr>
          <w:rFonts w:hint="eastAsia" w:ascii="楷体" w:hAnsi="楷体" w:eastAsia="楷体"/>
          <w:b/>
          <w:bCs/>
          <w:sz w:val="39"/>
          <w:szCs w:val="40"/>
        </w:rPr>
        <w:t>[戏曲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我国古代 </w:t>
      </w:r>
      <w:r>
        <w:rPr>
          <w:rFonts w:hint="eastAsia" w:ascii="楷体" w:hAnsi="楷体" w:eastAsia="楷体"/>
          <w:b/>
          <w:bCs/>
          <w:sz w:val="39"/>
          <w:szCs w:val="40"/>
        </w:rPr>
        <w:t>[最优秀的闻言短篇小说集]</w:t>
      </w:r>
      <w:r>
        <w:rPr>
          <w:rFonts w:ascii="楷体" w:hAnsi="楷体" w:eastAsia="楷体"/>
          <w:sz w:val="39"/>
          <w:szCs w:val="40"/>
        </w:rPr>
        <w:t xml:space="preserve"> </w:t>
      </w:r>
      <w:r>
        <w:rPr>
          <w:rFonts w:hint="eastAsia" w:ascii="楷体" w:hAnsi="楷体" w:eastAsia="楷体"/>
          <w:sz w:val="39"/>
          <w:szCs w:val="40"/>
        </w:rPr>
        <w:t>为：</w:t>
      </w:r>
      <w:r>
        <w:rPr>
          <w:rFonts w:hint="eastAsia" w:ascii="楷体" w:hAnsi="楷体" w:eastAsia="楷体"/>
          <w:b/>
          <w:bCs/>
          <w:sz w:val="39"/>
          <w:szCs w:val="40"/>
        </w:rPr>
        <w:t>[《聊斋志异》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b/>
          <w:bCs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[岑参]</w:t>
      </w:r>
      <w:r>
        <w:rPr>
          <w:rFonts w:ascii="楷体" w:hAnsi="楷体" w:eastAsia="楷体"/>
          <w:b/>
          <w:bCs/>
          <w:sz w:val="39"/>
          <w:szCs w:val="40"/>
        </w:rPr>
        <w:t xml:space="preserve"> </w:t>
      </w:r>
      <w:r>
        <w:rPr>
          <w:rFonts w:hint="eastAsia" w:ascii="楷体" w:hAnsi="楷体" w:eastAsia="楷体"/>
          <w:sz w:val="39"/>
          <w:szCs w:val="40"/>
        </w:rPr>
        <w:t>是盛唐时期著名的：</w:t>
      </w:r>
      <w:r>
        <w:rPr>
          <w:rFonts w:hint="eastAsia" w:ascii="楷体" w:hAnsi="楷体" w:eastAsia="楷体"/>
          <w:b/>
          <w:bCs/>
          <w:sz w:val="39"/>
          <w:szCs w:val="40"/>
        </w:rPr>
        <w:t>[边塞诗人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写李杨爱情的诗作是：</w:t>
      </w:r>
      <w:r>
        <w:rPr>
          <w:rFonts w:hint="eastAsia" w:ascii="楷体" w:hAnsi="楷体" w:eastAsia="楷体"/>
          <w:b/>
          <w:bCs/>
          <w:sz w:val="39"/>
          <w:szCs w:val="40"/>
        </w:rPr>
        <w:t>[长恨歌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《诗经》中的《凤》：</w:t>
      </w:r>
      <w:r>
        <w:rPr>
          <w:rFonts w:hint="eastAsia" w:ascii="楷体" w:hAnsi="楷体" w:eastAsia="楷体"/>
          <w:b/>
          <w:bCs/>
          <w:sz w:val="39"/>
          <w:szCs w:val="40"/>
        </w:rPr>
        <w:t>[量大，多为民歌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舒婷《致橡树》的主题是：</w:t>
      </w:r>
      <w:r>
        <w:rPr>
          <w:rFonts w:hint="eastAsia" w:ascii="楷体" w:hAnsi="楷体" w:eastAsia="楷体"/>
          <w:b/>
          <w:bCs/>
          <w:sz w:val="39"/>
          <w:szCs w:val="40"/>
        </w:rPr>
        <w:t>[爱情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“也无风雨也无晴”出自：</w:t>
      </w:r>
      <w:r>
        <w:rPr>
          <w:rFonts w:hint="eastAsia" w:ascii="楷体" w:hAnsi="楷体" w:eastAsia="楷体"/>
          <w:b/>
          <w:bCs/>
          <w:sz w:val="39"/>
          <w:szCs w:val="40"/>
        </w:rPr>
        <w:t>[苏轼的《定风波》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“愿天下有情人都成了眷属”语自：</w:t>
      </w:r>
      <w:r>
        <w:rPr>
          <w:rFonts w:hint="eastAsia" w:ascii="楷体" w:hAnsi="楷体" w:eastAsia="楷体"/>
          <w:b/>
          <w:bCs/>
          <w:sz w:val="39"/>
          <w:szCs w:val="40"/>
        </w:rPr>
        <w:t>[《西厢记》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“五四”时期 </w:t>
      </w:r>
      <w:r>
        <w:rPr>
          <w:rFonts w:hint="eastAsia" w:ascii="楷体" w:hAnsi="楷体" w:eastAsia="楷体"/>
          <w:b/>
          <w:bCs/>
          <w:sz w:val="39"/>
          <w:szCs w:val="40"/>
        </w:rPr>
        <w:t>[散文、小品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 xml:space="preserve"> 的成就最高。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[红楼梦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不属于明代四大奇书。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北宋第一个大量创作慢词的诗人是：</w:t>
      </w:r>
      <w:r>
        <w:rPr>
          <w:rFonts w:hint="eastAsia" w:ascii="楷体" w:hAnsi="楷体" w:eastAsia="楷体"/>
          <w:b/>
          <w:bCs/>
          <w:sz w:val="39"/>
          <w:szCs w:val="40"/>
        </w:rPr>
        <w:t>[柳永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什么是元代散曲中的</w:t>
      </w:r>
      <w:r>
        <w:rPr>
          <w:rFonts w:hint="eastAsia" w:ascii="楷体" w:hAnsi="楷体" w:eastAsia="楷体"/>
          <w:b/>
          <w:bCs/>
          <w:sz w:val="39"/>
          <w:szCs w:val="40"/>
        </w:rPr>
        <w:t>小令和套数</w:t>
      </w:r>
      <w:r>
        <w:rPr>
          <w:rFonts w:hint="eastAsia" w:ascii="楷体" w:hAnsi="楷体" w:eastAsia="楷体"/>
          <w:sz w:val="39"/>
          <w:szCs w:val="40"/>
        </w:rPr>
        <w:t>？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答：元代散曲有小令和套数两种，小令由单只曲子组成，如马致远的《天净沙·秋思》；套数是由同一宫调若干支曲调连缀而成，如关汉卿的《男吕·一枝花·不伏老》。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“吴中四士”是：</w:t>
      </w:r>
      <w:r>
        <w:rPr>
          <w:rFonts w:hint="eastAsia" w:ascii="楷体" w:hAnsi="楷体" w:eastAsia="楷体"/>
          <w:b/>
          <w:bCs/>
          <w:sz w:val="39"/>
          <w:szCs w:val="40"/>
        </w:rPr>
        <w:t>[张若虚、贺知章、张旭、包融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“孤篇压全唐”指的是：</w:t>
      </w:r>
      <w:r>
        <w:rPr>
          <w:rFonts w:hint="eastAsia" w:ascii="楷体" w:hAnsi="楷体" w:eastAsia="楷体"/>
          <w:b/>
          <w:bCs/>
          <w:sz w:val="39"/>
          <w:szCs w:val="40"/>
        </w:rPr>
        <w:t>[春江花月夜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李颀的《古从军行》属于：</w:t>
      </w:r>
      <w:r>
        <w:rPr>
          <w:rFonts w:hint="eastAsia" w:ascii="楷体" w:hAnsi="楷体" w:eastAsia="楷体"/>
          <w:b/>
          <w:bCs/>
          <w:sz w:val="39"/>
          <w:szCs w:val="40"/>
        </w:rPr>
        <w:t>[边塞诗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宋词流派：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豪放派：苏轼、辛弃疾。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婉约派：秦观、李清照、周邦彦、贺铸。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北宋词人被称为“二晏”的是：</w:t>
      </w:r>
      <w:r>
        <w:rPr>
          <w:rFonts w:hint="eastAsia" w:ascii="楷体" w:hAnsi="楷体" w:eastAsia="楷体"/>
          <w:b/>
          <w:bCs/>
          <w:sz w:val="39"/>
          <w:szCs w:val="40"/>
        </w:rPr>
        <w:t>[晏殊、晏几道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明代“四大奇书”：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《三国演义》罗贯中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《水浒传》施耐庵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《西游记》吴承恩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《金瓶梅》兰陵笑笑生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明代“四大传奇”：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《荆钗记》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《白兔记》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《拜月记》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《杀狗记》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汤显祖的“临川四梦”：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《南柯记》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《邯郸记》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《牡丹亭》</w:t>
      </w:r>
    </w:p>
    <w:p>
      <w:pPr>
        <w:pStyle w:val="4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《紫钗记》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张岱的散文集： </w:t>
      </w:r>
      <w:r>
        <w:rPr>
          <w:rFonts w:ascii="楷体" w:hAnsi="楷体" w:eastAsia="楷体"/>
          <w:b/>
          <w:bCs/>
          <w:sz w:val="39"/>
          <w:szCs w:val="40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</w:rPr>
        <w:t>《陶庵梦忆》、《西湖梦寻》]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[《闲情偶寄》李渔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系统的论述了戏曲文学的特点及戏曲表演艺术。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>“诗仙”：</w:t>
      </w:r>
      <w:r>
        <w:rPr>
          <w:rFonts w:hint="eastAsia" w:ascii="楷体" w:hAnsi="楷体" w:eastAsia="楷体"/>
          <w:b/>
          <w:bCs/>
          <w:sz w:val="39"/>
          <w:szCs w:val="40"/>
        </w:rPr>
        <w:t>[李白，诗风飘逸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；“诗圣”：</w:t>
      </w:r>
      <w:r>
        <w:rPr>
          <w:rFonts w:hint="eastAsia" w:ascii="楷体" w:hAnsi="楷体" w:eastAsia="楷体"/>
          <w:b/>
          <w:bCs/>
          <w:sz w:val="39"/>
          <w:szCs w:val="40"/>
        </w:rPr>
        <w:t>[杜甫，诗风沉郁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[《隋宫》李商隐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ascii="楷体" w:hAnsi="楷体" w:eastAsia="楷体"/>
          <w:sz w:val="39"/>
          <w:szCs w:val="40"/>
        </w:rPr>
        <w:t xml:space="preserve"> </w:t>
      </w:r>
      <w:r>
        <w:rPr>
          <w:rFonts w:hint="eastAsia" w:ascii="楷体" w:hAnsi="楷体" w:eastAsia="楷体"/>
          <w:sz w:val="39"/>
          <w:szCs w:val="40"/>
        </w:rPr>
        <w:t xml:space="preserve">属于 </w:t>
      </w:r>
      <w:r>
        <w:rPr>
          <w:rFonts w:hint="eastAsia" w:ascii="楷体" w:hAnsi="楷体" w:eastAsia="楷体"/>
          <w:b/>
          <w:bCs/>
          <w:sz w:val="39"/>
          <w:szCs w:val="40"/>
        </w:rPr>
        <w:t>[七言律诗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《诗经》古称 </w:t>
      </w:r>
      <w:r>
        <w:rPr>
          <w:rFonts w:hint="eastAsia" w:ascii="楷体" w:hAnsi="楷体" w:eastAsia="楷体"/>
          <w:b/>
          <w:bCs/>
          <w:sz w:val="39"/>
          <w:szCs w:val="40"/>
        </w:rPr>
        <w:t>[《诗》或《诗三百》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 xml:space="preserve">，汉代以后成为儒家经典；形成于 </w:t>
      </w:r>
      <w:r>
        <w:rPr>
          <w:rFonts w:hint="eastAsia" w:ascii="楷体" w:hAnsi="楷体" w:eastAsia="楷体"/>
          <w:b/>
          <w:bCs/>
          <w:sz w:val="39"/>
          <w:szCs w:val="40"/>
        </w:rPr>
        <w:t>[上古前1</w:t>
      </w:r>
      <w:r>
        <w:rPr>
          <w:rFonts w:ascii="楷体" w:hAnsi="楷体" w:eastAsia="楷体"/>
          <w:b/>
          <w:bCs/>
          <w:sz w:val="39"/>
          <w:szCs w:val="40"/>
        </w:rPr>
        <w:t>1</w:t>
      </w:r>
      <w:r>
        <w:rPr>
          <w:rFonts w:hint="eastAsia" w:ascii="楷体" w:hAnsi="楷体" w:eastAsia="楷体"/>
          <w:b/>
          <w:bCs/>
          <w:sz w:val="39"/>
          <w:szCs w:val="40"/>
        </w:rPr>
        <w:t>世纪至前</w:t>
      </w:r>
      <w:r>
        <w:rPr>
          <w:rFonts w:ascii="楷体" w:hAnsi="楷体" w:eastAsia="楷体"/>
          <w:b/>
          <w:bCs/>
          <w:sz w:val="39"/>
          <w:szCs w:val="40"/>
        </w:rPr>
        <w:t>6</w:t>
      </w:r>
      <w:r>
        <w:rPr>
          <w:rFonts w:hint="eastAsia" w:ascii="楷体" w:hAnsi="楷体" w:eastAsia="楷体"/>
          <w:b/>
          <w:bCs/>
          <w:sz w:val="39"/>
          <w:szCs w:val="40"/>
        </w:rPr>
        <w:t>世纪期间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两汉时代解读和传授《诗经》的共有四家，即 </w:t>
      </w:r>
      <w:r>
        <w:rPr>
          <w:rFonts w:hint="eastAsia" w:ascii="楷体" w:hAnsi="楷体" w:eastAsia="楷体"/>
          <w:b/>
          <w:bCs/>
          <w:sz w:val="39"/>
          <w:szCs w:val="40"/>
        </w:rPr>
        <w:t>[四家诗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两汉时代传授《诗经》的齐鲁燕为 </w:t>
      </w:r>
      <w:r>
        <w:rPr>
          <w:rFonts w:hint="eastAsia" w:ascii="楷体" w:hAnsi="楷体" w:eastAsia="楷体"/>
          <w:b/>
          <w:bCs/>
          <w:sz w:val="39"/>
          <w:szCs w:val="40"/>
        </w:rPr>
        <w:t>[金文经学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 xml:space="preserve">，毛诗为 </w:t>
      </w:r>
      <w:r>
        <w:rPr>
          <w:rFonts w:hint="eastAsia" w:ascii="楷体" w:hAnsi="楷体" w:eastAsia="楷体"/>
          <w:b/>
          <w:bCs/>
          <w:sz w:val="39"/>
          <w:szCs w:val="40"/>
        </w:rPr>
        <w:t>[古文经学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“千古伤心之祖”为《诗经》中的 </w:t>
      </w:r>
      <w:r>
        <w:rPr>
          <w:rFonts w:hint="eastAsia" w:ascii="楷体" w:hAnsi="楷体" w:eastAsia="楷体"/>
          <w:b/>
          <w:bCs/>
          <w:sz w:val="39"/>
          <w:szCs w:val="40"/>
        </w:rPr>
        <w:t>[《蒹葭》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从孔子始，就有诗 </w:t>
      </w:r>
      <w:r>
        <w:rPr>
          <w:rFonts w:hint="eastAsia" w:ascii="楷体" w:hAnsi="楷体" w:eastAsia="楷体"/>
          <w:b/>
          <w:bCs/>
          <w:sz w:val="39"/>
          <w:szCs w:val="40"/>
        </w:rPr>
        <w:t>[不读诗，无以言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的总体评价。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[《诗小序》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 xml:space="preserve">认为，《诗经》中的“关雎”是一首以 </w:t>
      </w:r>
      <w:r>
        <w:rPr>
          <w:rFonts w:hint="eastAsia" w:ascii="楷体" w:hAnsi="楷体" w:eastAsia="楷体"/>
          <w:b/>
          <w:bCs/>
          <w:sz w:val="39"/>
          <w:szCs w:val="40"/>
        </w:rPr>
        <w:t>[颂美周文王妃太姒之德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为内容和的诗歌。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《诗经》共 </w:t>
      </w:r>
      <w:r>
        <w:rPr>
          <w:rFonts w:hint="eastAsia" w:ascii="楷体" w:hAnsi="楷体" w:eastAsia="楷体"/>
          <w:b/>
          <w:bCs/>
          <w:sz w:val="39"/>
          <w:szCs w:val="40"/>
        </w:rPr>
        <w:t>[</w:t>
      </w:r>
      <w:r>
        <w:rPr>
          <w:rFonts w:ascii="楷体" w:hAnsi="楷体" w:eastAsia="楷体"/>
          <w:b/>
          <w:bCs/>
          <w:sz w:val="39"/>
          <w:szCs w:val="40"/>
        </w:rPr>
        <w:t xml:space="preserve">300] </w:t>
      </w:r>
      <w:r>
        <w:rPr>
          <w:rFonts w:hint="eastAsia" w:ascii="楷体" w:hAnsi="楷体" w:eastAsia="楷体"/>
          <w:sz w:val="39"/>
          <w:szCs w:val="40"/>
        </w:rPr>
        <w:t xml:space="preserve">余篇，分为 </w:t>
      </w:r>
      <w:r>
        <w:rPr>
          <w:rFonts w:hint="eastAsia" w:ascii="楷体" w:hAnsi="楷体" w:eastAsia="楷体"/>
          <w:b/>
          <w:bCs/>
          <w:sz w:val="39"/>
          <w:szCs w:val="40"/>
        </w:rPr>
        <w:t>[风、雅、颂]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《楚辞》是 </w:t>
      </w:r>
      <w:r>
        <w:rPr>
          <w:rFonts w:hint="eastAsia" w:ascii="楷体" w:hAnsi="楷体" w:eastAsia="楷体"/>
          <w:b/>
          <w:bCs/>
          <w:sz w:val="39"/>
          <w:szCs w:val="40"/>
        </w:rPr>
        <w:t>[屈原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 xml:space="preserve">的代表作，题目的意思是 </w:t>
      </w:r>
      <w:r>
        <w:rPr>
          <w:rFonts w:hint="eastAsia" w:ascii="楷体" w:hAnsi="楷体" w:eastAsia="楷体"/>
          <w:b/>
          <w:bCs/>
          <w:sz w:val="39"/>
          <w:szCs w:val="40"/>
        </w:rPr>
        <w:t>[遭遇忧患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《九歌》中的祭祀对象可以分为 </w:t>
      </w:r>
      <w:r>
        <w:rPr>
          <w:rFonts w:hint="eastAsia" w:ascii="楷体" w:hAnsi="楷体" w:eastAsia="楷体"/>
          <w:b/>
          <w:bCs/>
          <w:sz w:val="39"/>
          <w:szCs w:val="40"/>
        </w:rPr>
        <w:t>[天神、地神、人鬼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《九歌》中主祭湘水之神的诗篇有 </w:t>
      </w:r>
      <w:r>
        <w:rPr>
          <w:rFonts w:hint="eastAsia" w:ascii="楷体" w:hAnsi="楷体" w:eastAsia="楷体"/>
          <w:b/>
          <w:bCs/>
          <w:sz w:val="39"/>
          <w:szCs w:val="40"/>
        </w:rPr>
        <w:t>[《湘夫人》、《湘军》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《山鬼》是《九歌》中最美丽的诗篇，有学者认为描写的是 </w:t>
      </w:r>
      <w:r>
        <w:rPr>
          <w:rFonts w:hint="eastAsia" w:ascii="楷体" w:hAnsi="楷体" w:eastAsia="楷体"/>
          <w:b/>
          <w:bCs/>
          <w:sz w:val="39"/>
          <w:szCs w:val="40"/>
        </w:rPr>
        <w:t>[巫山神女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的传说。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屈原的《天问》中，提出了 </w:t>
      </w:r>
      <w:r>
        <w:rPr>
          <w:rFonts w:hint="eastAsia" w:ascii="楷体" w:hAnsi="楷体" w:eastAsia="楷体"/>
          <w:b/>
          <w:bCs/>
          <w:sz w:val="39"/>
          <w:szCs w:val="40"/>
        </w:rPr>
        <w:t>[</w:t>
      </w:r>
      <w:r>
        <w:rPr>
          <w:rFonts w:ascii="楷体" w:hAnsi="楷体" w:eastAsia="楷体"/>
          <w:b/>
          <w:bCs/>
          <w:sz w:val="39"/>
          <w:szCs w:val="40"/>
        </w:rPr>
        <w:t>170]</w:t>
      </w:r>
      <w:r>
        <w:rPr>
          <w:rFonts w:hint="eastAsia" w:ascii="楷体" w:hAnsi="楷体" w:eastAsia="楷体"/>
          <w:b/>
          <w:bCs/>
          <w:sz w:val="39"/>
          <w:szCs w:val="40"/>
        </w:rPr>
        <w:t xml:space="preserve"> </w:t>
      </w:r>
      <w:r>
        <w:rPr>
          <w:rFonts w:hint="eastAsia" w:ascii="楷体" w:hAnsi="楷体" w:eastAsia="楷体"/>
          <w:sz w:val="39"/>
          <w:szCs w:val="40"/>
        </w:rPr>
        <w:t>多个“什么”和“为什么”。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宋人总结楚辞有 </w:t>
      </w:r>
      <w:r>
        <w:rPr>
          <w:rFonts w:hint="eastAsia" w:ascii="楷体" w:hAnsi="楷体" w:eastAsia="楷体"/>
          <w:b/>
          <w:bCs/>
          <w:sz w:val="39"/>
          <w:szCs w:val="40"/>
        </w:rPr>
        <w:t>[书楚语、作楚声、纪楚地、名楚物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的特征。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b/>
          <w:bCs/>
          <w:sz w:val="39"/>
          <w:szCs w:val="40"/>
        </w:rPr>
        <w:t>[《楚辞》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 xml:space="preserve">作为 </w:t>
      </w:r>
      <w:r>
        <w:rPr>
          <w:rFonts w:hint="eastAsia" w:ascii="楷体" w:hAnsi="楷体" w:eastAsia="楷体"/>
          <w:b/>
          <w:bCs/>
          <w:sz w:val="39"/>
          <w:szCs w:val="40"/>
        </w:rPr>
        <w:t>[中国第一部文人创作的诗歌总集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 xml:space="preserve">，开创了 </w:t>
      </w:r>
      <w:r>
        <w:rPr>
          <w:rFonts w:hint="eastAsia" w:ascii="楷体" w:hAnsi="楷体" w:eastAsia="楷体"/>
          <w:b/>
          <w:bCs/>
          <w:sz w:val="39"/>
          <w:szCs w:val="40"/>
        </w:rPr>
        <w:t>[中国文学发展的新局面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孟子认为人都有“四心”，即 </w:t>
      </w:r>
      <w:r>
        <w:rPr>
          <w:rFonts w:hint="eastAsia" w:ascii="楷体" w:hAnsi="楷体" w:eastAsia="楷体"/>
          <w:b/>
          <w:bCs/>
          <w:sz w:val="39"/>
          <w:szCs w:val="40"/>
        </w:rPr>
        <w:t>[仁、义、礼、智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“制民之产”是 </w:t>
      </w:r>
      <w:r>
        <w:rPr>
          <w:rFonts w:hint="eastAsia" w:ascii="楷体" w:hAnsi="楷体" w:eastAsia="楷体"/>
          <w:b/>
          <w:bCs/>
          <w:sz w:val="39"/>
          <w:szCs w:val="40"/>
        </w:rPr>
        <w:t>[孟子</w:t>
      </w:r>
      <w:r>
        <w:rPr>
          <w:rFonts w:ascii="楷体" w:hAnsi="楷体" w:eastAsia="楷体"/>
          <w:b/>
          <w:bCs/>
          <w:sz w:val="39"/>
          <w:szCs w:val="40"/>
        </w:rPr>
        <w:t xml:space="preserve">] </w:t>
      </w:r>
      <w:r>
        <w:rPr>
          <w:rFonts w:hint="eastAsia" w:ascii="楷体" w:hAnsi="楷体" w:eastAsia="楷体"/>
          <w:sz w:val="39"/>
          <w:szCs w:val="40"/>
        </w:rPr>
        <w:t>提出的。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</w:rPr>
        <w:t xml:space="preserve">《老子》又称为 </w:t>
      </w:r>
      <w:r>
        <w:rPr>
          <w:rFonts w:hint="eastAsia" w:ascii="楷体" w:hAnsi="楷体" w:eastAsia="楷体"/>
          <w:b/>
          <w:bCs/>
          <w:sz w:val="39"/>
          <w:szCs w:val="40"/>
        </w:rPr>
        <w:t>[《道德经》或《老子五千文》</w:t>
      </w:r>
      <w:r>
        <w:rPr>
          <w:rFonts w:ascii="楷体" w:hAnsi="楷体" w:eastAsia="楷体"/>
          <w:b/>
          <w:bCs/>
          <w:sz w:val="39"/>
          <w:szCs w:val="40"/>
        </w:rPr>
        <w:t>]</w:t>
      </w:r>
      <w:r>
        <w:rPr>
          <w:rFonts w:hint="eastAsia" w:ascii="楷体" w:hAnsi="楷体" w:eastAsia="楷体"/>
          <w:sz w:val="39"/>
          <w:szCs w:val="40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sz w:val="39"/>
          <w:szCs w:val="40"/>
          <w:lang w:eastAsia="zh-CN"/>
        </w:rPr>
        <w:t>《</w:t>
      </w:r>
      <w:r>
        <w:rPr>
          <w:rFonts w:hint="eastAsia" w:ascii="楷体" w:hAnsi="楷体" w:eastAsia="楷体"/>
          <w:sz w:val="39"/>
          <w:szCs w:val="40"/>
          <w:lang w:val="en-US" w:eastAsia="zh-CN"/>
        </w:rPr>
        <w:t>诗经</w:t>
      </w:r>
      <w:r>
        <w:rPr>
          <w:rFonts w:hint="eastAsia" w:ascii="楷体" w:hAnsi="楷体" w:eastAsia="楷体"/>
          <w:sz w:val="39"/>
          <w:szCs w:val="40"/>
          <w:lang w:eastAsia="zh-CN"/>
        </w:rPr>
        <w:t>》</w:t>
      </w:r>
      <w:r>
        <w:rPr>
          <w:rFonts w:hint="eastAsia" w:ascii="楷体" w:hAnsi="楷体" w:eastAsia="楷体"/>
          <w:sz w:val="39"/>
          <w:szCs w:val="40"/>
          <w:lang w:val="en-US" w:eastAsia="zh-CN"/>
        </w:rPr>
        <w:t xml:space="preserve">中的 </w:t>
      </w:r>
      <w:r>
        <w:rPr>
          <w:rFonts w:hint="eastAsia" w:ascii="楷体" w:hAnsi="楷体" w:eastAsia="楷体"/>
          <w:b/>
          <w:bCs/>
          <w:sz w:val="39"/>
          <w:szCs w:val="40"/>
          <w:lang w:val="en-US" w:eastAsia="zh-CN"/>
        </w:rPr>
        <w:t>[</w:t>
      </w:r>
      <w:r>
        <w:rPr>
          <w:rFonts w:hint="eastAsia" w:ascii="楷体" w:hAnsi="楷体" w:eastAsia="楷体"/>
          <w:b/>
          <w:bCs/>
          <w:sz w:val="39"/>
          <w:szCs w:val="40"/>
          <w:lang w:eastAsia="zh-CN"/>
        </w:rPr>
        <w:t>“国风”</w:t>
      </w:r>
      <w:r>
        <w:rPr>
          <w:rFonts w:hint="eastAsia" w:ascii="楷体" w:hAnsi="楷体" w:eastAsia="楷体"/>
          <w:b/>
          <w:bCs/>
          <w:sz w:val="39"/>
          <w:szCs w:val="40"/>
          <w:lang w:val="en-US" w:eastAsia="zh-CN"/>
        </w:rPr>
        <w:t>]</w:t>
      </w:r>
      <w:r>
        <w:rPr>
          <w:rFonts w:hint="eastAsia" w:ascii="楷体" w:hAnsi="楷体" w:eastAsia="楷体"/>
          <w:sz w:val="39"/>
          <w:szCs w:val="40"/>
          <w:lang w:val="en-US" w:eastAsia="zh-CN"/>
        </w:rPr>
        <w:t xml:space="preserve"> 与《楚辞》中的 [</w:t>
      </w:r>
      <w:r>
        <w:rPr>
          <w:rFonts w:hint="eastAsia" w:ascii="楷体" w:hAnsi="楷体" w:eastAsia="楷体"/>
          <w:b/>
          <w:bCs/>
          <w:sz w:val="39"/>
          <w:szCs w:val="40"/>
          <w:lang w:val="en-US" w:eastAsia="zh-CN"/>
        </w:rPr>
        <w:t xml:space="preserve">《离骚》] </w:t>
      </w:r>
      <w:r>
        <w:rPr>
          <w:rFonts w:hint="eastAsia" w:ascii="楷体" w:hAnsi="楷体" w:eastAsia="楷体"/>
          <w:sz w:val="39"/>
          <w:szCs w:val="40"/>
          <w:lang w:val="en-US" w:eastAsia="zh-CN"/>
        </w:rPr>
        <w:t xml:space="preserve">并称为 </w:t>
      </w:r>
      <w:r>
        <w:rPr>
          <w:rFonts w:hint="eastAsia" w:ascii="楷体" w:hAnsi="楷体" w:eastAsia="楷体"/>
          <w:b/>
          <w:bCs/>
          <w:sz w:val="39"/>
          <w:szCs w:val="40"/>
          <w:lang w:val="en-US" w:eastAsia="zh-CN"/>
        </w:rPr>
        <w:t>[“风骚”]</w:t>
      </w:r>
      <w:r>
        <w:rPr>
          <w:rFonts w:hint="eastAsia" w:ascii="楷体" w:hAnsi="楷体" w:eastAsia="楷体"/>
          <w:b w:val="0"/>
          <w:bCs w:val="0"/>
          <w:sz w:val="39"/>
          <w:szCs w:val="40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b w:val="0"/>
          <w:bCs w:val="0"/>
          <w:sz w:val="39"/>
          <w:szCs w:val="40"/>
          <w:lang w:val="en-US" w:eastAsia="zh-CN"/>
        </w:rPr>
        <w:t xml:space="preserve">中国第一部现实主义诗歌总集： </w:t>
      </w:r>
      <w:r>
        <w:rPr>
          <w:rFonts w:hint="eastAsia" w:ascii="楷体" w:hAnsi="楷体" w:eastAsia="楷体"/>
          <w:b/>
          <w:bCs/>
          <w:sz w:val="39"/>
          <w:szCs w:val="40"/>
          <w:lang w:val="en-US" w:eastAsia="zh-CN"/>
        </w:rPr>
        <w:t>[《诗经》]</w:t>
      </w:r>
      <w:r>
        <w:rPr>
          <w:rFonts w:hint="eastAsia" w:ascii="楷体" w:hAnsi="楷体" w:eastAsia="楷体"/>
          <w:b w:val="0"/>
          <w:bCs w:val="0"/>
          <w:sz w:val="39"/>
          <w:szCs w:val="40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9"/>
          <w:szCs w:val="40"/>
        </w:rPr>
      </w:pPr>
      <w:r>
        <w:rPr>
          <w:rFonts w:hint="eastAsia" w:ascii="楷体" w:hAnsi="楷体" w:eastAsia="楷体"/>
          <w:b w:val="0"/>
          <w:bCs w:val="0"/>
          <w:sz w:val="39"/>
          <w:szCs w:val="40"/>
          <w:lang w:val="en-US" w:eastAsia="zh-CN"/>
        </w:rPr>
        <w:t xml:space="preserve">中国第一部浪漫主义诗歌总集： </w:t>
      </w:r>
      <w:r>
        <w:rPr>
          <w:rFonts w:hint="eastAsia" w:ascii="楷体" w:hAnsi="楷体" w:eastAsia="楷体"/>
          <w:b/>
          <w:bCs/>
          <w:sz w:val="39"/>
          <w:szCs w:val="40"/>
          <w:lang w:val="en-US" w:eastAsia="zh-CN"/>
        </w:rPr>
        <w:t>[《楚辞</w:t>
      </w:r>
      <w:bookmarkStart w:id="0" w:name="_GoBack"/>
      <w:bookmarkEnd w:id="0"/>
      <w:r>
        <w:rPr>
          <w:rFonts w:hint="eastAsia" w:ascii="楷体" w:hAnsi="楷体" w:eastAsia="楷体"/>
          <w:b/>
          <w:bCs/>
          <w:sz w:val="39"/>
          <w:szCs w:val="40"/>
          <w:lang w:val="en-US" w:eastAsia="zh-CN"/>
        </w:rPr>
        <w:t>》]</w:t>
      </w:r>
      <w:r>
        <w:rPr>
          <w:rFonts w:hint="eastAsia" w:ascii="楷体" w:hAnsi="楷体" w:eastAsia="楷体"/>
          <w:b w:val="0"/>
          <w:bCs w:val="0"/>
          <w:sz w:val="39"/>
          <w:szCs w:val="40"/>
          <w:lang w:val="en-US" w:eastAsia="zh-CN"/>
        </w:rPr>
        <w:t>。</w:t>
      </w:r>
    </w:p>
    <w:sectPr>
      <w:pgSz w:w="16838" w:h="23811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57F67"/>
    <w:multiLevelType w:val="multilevel"/>
    <w:tmpl w:val="79157F67"/>
    <w:lvl w:ilvl="0" w:tentative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2B18"/>
    <w:rsid w:val="00002334"/>
    <w:rsid w:val="00024970"/>
    <w:rsid w:val="00043ABC"/>
    <w:rsid w:val="000440D7"/>
    <w:rsid w:val="000554C5"/>
    <w:rsid w:val="00060E63"/>
    <w:rsid w:val="000655DB"/>
    <w:rsid w:val="00070993"/>
    <w:rsid w:val="000859E7"/>
    <w:rsid w:val="000907D9"/>
    <w:rsid w:val="000C4135"/>
    <w:rsid w:val="000C5DE7"/>
    <w:rsid w:val="000D6FD0"/>
    <w:rsid w:val="000F3540"/>
    <w:rsid w:val="000F47A0"/>
    <w:rsid w:val="00112360"/>
    <w:rsid w:val="001135D8"/>
    <w:rsid w:val="001331E6"/>
    <w:rsid w:val="001C318D"/>
    <w:rsid w:val="00256369"/>
    <w:rsid w:val="00256E0B"/>
    <w:rsid w:val="00275948"/>
    <w:rsid w:val="002B722D"/>
    <w:rsid w:val="002C7B4E"/>
    <w:rsid w:val="002F5553"/>
    <w:rsid w:val="002F6599"/>
    <w:rsid w:val="003005F6"/>
    <w:rsid w:val="003020B7"/>
    <w:rsid w:val="0032185A"/>
    <w:rsid w:val="00355B09"/>
    <w:rsid w:val="00357147"/>
    <w:rsid w:val="00370EDA"/>
    <w:rsid w:val="00374EB5"/>
    <w:rsid w:val="003867E1"/>
    <w:rsid w:val="00387CF9"/>
    <w:rsid w:val="00390EA7"/>
    <w:rsid w:val="00394DE8"/>
    <w:rsid w:val="003A105A"/>
    <w:rsid w:val="003D6947"/>
    <w:rsid w:val="003F0977"/>
    <w:rsid w:val="003F5DD8"/>
    <w:rsid w:val="003F6A1E"/>
    <w:rsid w:val="0040471A"/>
    <w:rsid w:val="004720DC"/>
    <w:rsid w:val="00486C9D"/>
    <w:rsid w:val="004A651B"/>
    <w:rsid w:val="004B26F6"/>
    <w:rsid w:val="004C7894"/>
    <w:rsid w:val="004E5D67"/>
    <w:rsid w:val="00511C42"/>
    <w:rsid w:val="00511FA1"/>
    <w:rsid w:val="005238DA"/>
    <w:rsid w:val="005471DA"/>
    <w:rsid w:val="005A236B"/>
    <w:rsid w:val="005B0A8A"/>
    <w:rsid w:val="005C2E8E"/>
    <w:rsid w:val="005C553A"/>
    <w:rsid w:val="005E0C34"/>
    <w:rsid w:val="0060260C"/>
    <w:rsid w:val="006155A0"/>
    <w:rsid w:val="006356A4"/>
    <w:rsid w:val="00642B18"/>
    <w:rsid w:val="00647859"/>
    <w:rsid w:val="00653B77"/>
    <w:rsid w:val="0065589C"/>
    <w:rsid w:val="00662F76"/>
    <w:rsid w:val="00672EFE"/>
    <w:rsid w:val="0067476C"/>
    <w:rsid w:val="00686003"/>
    <w:rsid w:val="00693495"/>
    <w:rsid w:val="006D1757"/>
    <w:rsid w:val="006D5370"/>
    <w:rsid w:val="007609B5"/>
    <w:rsid w:val="00762805"/>
    <w:rsid w:val="007706C9"/>
    <w:rsid w:val="00796D33"/>
    <w:rsid w:val="007C746C"/>
    <w:rsid w:val="007E225D"/>
    <w:rsid w:val="007E552C"/>
    <w:rsid w:val="007E5B27"/>
    <w:rsid w:val="007E73AC"/>
    <w:rsid w:val="0080088B"/>
    <w:rsid w:val="008374AC"/>
    <w:rsid w:val="008374C4"/>
    <w:rsid w:val="0084014C"/>
    <w:rsid w:val="00877E0F"/>
    <w:rsid w:val="00900369"/>
    <w:rsid w:val="00913FE4"/>
    <w:rsid w:val="009153CE"/>
    <w:rsid w:val="00915C75"/>
    <w:rsid w:val="00924AB9"/>
    <w:rsid w:val="0094590B"/>
    <w:rsid w:val="00960496"/>
    <w:rsid w:val="009653DE"/>
    <w:rsid w:val="00991E5A"/>
    <w:rsid w:val="00995C1C"/>
    <w:rsid w:val="009B2590"/>
    <w:rsid w:val="009E53D8"/>
    <w:rsid w:val="009F682D"/>
    <w:rsid w:val="009F6C67"/>
    <w:rsid w:val="00A16677"/>
    <w:rsid w:val="00A31C57"/>
    <w:rsid w:val="00A74394"/>
    <w:rsid w:val="00A774B7"/>
    <w:rsid w:val="00A819A1"/>
    <w:rsid w:val="00A940D0"/>
    <w:rsid w:val="00AB3ECF"/>
    <w:rsid w:val="00AC5705"/>
    <w:rsid w:val="00AD350B"/>
    <w:rsid w:val="00B25E77"/>
    <w:rsid w:val="00B423B8"/>
    <w:rsid w:val="00B424E8"/>
    <w:rsid w:val="00B428E8"/>
    <w:rsid w:val="00B6271F"/>
    <w:rsid w:val="00BB033E"/>
    <w:rsid w:val="00BB4ED9"/>
    <w:rsid w:val="00BD2FA2"/>
    <w:rsid w:val="00BD4654"/>
    <w:rsid w:val="00C422A0"/>
    <w:rsid w:val="00C506C1"/>
    <w:rsid w:val="00C57DD1"/>
    <w:rsid w:val="00C60F0B"/>
    <w:rsid w:val="00C77514"/>
    <w:rsid w:val="00C96113"/>
    <w:rsid w:val="00CD5349"/>
    <w:rsid w:val="00D14DB0"/>
    <w:rsid w:val="00D14F59"/>
    <w:rsid w:val="00D43499"/>
    <w:rsid w:val="00D52632"/>
    <w:rsid w:val="00D72A66"/>
    <w:rsid w:val="00D9745F"/>
    <w:rsid w:val="00D974E9"/>
    <w:rsid w:val="00DB1568"/>
    <w:rsid w:val="00DB159F"/>
    <w:rsid w:val="00DC2989"/>
    <w:rsid w:val="00DF1152"/>
    <w:rsid w:val="00E04789"/>
    <w:rsid w:val="00E31B9B"/>
    <w:rsid w:val="00E70D30"/>
    <w:rsid w:val="00E911B4"/>
    <w:rsid w:val="00E913E6"/>
    <w:rsid w:val="00EF21EA"/>
    <w:rsid w:val="00F03518"/>
    <w:rsid w:val="00F4252D"/>
    <w:rsid w:val="00F45074"/>
    <w:rsid w:val="00F57816"/>
    <w:rsid w:val="00F829AE"/>
    <w:rsid w:val="00F90B67"/>
    <w:rsid w:val="00FA170F"/>
    <w:rsid w:val="00FF6A47"/>
    <w:rsid w:val="1B4875E5"/>
    <w:rsid w:val="283C6395"/>
    <w:rsid w:val="4C0C0E04"/>
    <w:rsid w:val="4D23521E"/>
    <w:rsid w:val="5CEB6A3A"/>
    <w:rsid w:val="7942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EDEC5F-C9BB-411F-9113-777C873FD5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234</Words>
  <Characters>1336</Characters>
  <Lines>11</Lines>
  <Paragraphs>3</Paragraphs>
  <TotalTime>53</TotalTime>
  <ScaleCrop>false</ScaleCrop>
  <LinksUpToDate>false</LinksUpToDate>
  <CharactersWithSpaces>1567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2020-06-27T06:42:00Z</dcterms:created>
  <dc:creator>先澄 沈</dc:creator>
  <cp:lastModifiedBy>Cheng</cp:lastModifiedBy>
  <dcterms:modified xsi:type="dcterms:W3CDTF">2020-06-30T08:20:57Z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