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72"/>
          <w:szCs w:val="72"/>
        </w:rPr>
        <w:t>专升本计算机笔记</w:t>
      </w: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b w:val="0"/>
          <w:bCs/>
        </w:rPr>
        <w:t>★、</w:t>
      </w:r>
      <w:r>
        <w:rPr>
          <w:rFonts w:hint="eastAsia" w:ascii="楷体" w:hAnsi="楷体" w:eastAsia="楷体" w:cs="楷体"/>
        </w:rPr>
        <w:t>计算机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40"/>
        </w:rPr>
        <w:t>软件分为：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系统软件、应用软件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ppp：点对点隧道协议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CPU每秒执行命令的条数单位：MIPS = 10^6，BIPS = 10^9</w:t>
      </w:r>
    </w:p>
    <w:p>
      <w:pPr>
        <w:numPr>
          <w:ilvl w:val="0"/>
          <w:numId w:val="1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CPU读取速度：CACHE &gt; RAM、RAM &gt; 硬盘  &gt; U盘、CD、DVD、软盘</w:t>
      </w: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rPr>
          <w:rFonts w:ascii="楷体" w:hAnsi="楷体" w:eastAsia="楷体" w:cs="楷体"/>
          <w:b/>
          <w:bCs/>
          <w:sz w:val="32"/>
          <w:szCs w:val="40"/>
        </w:rPr>
      </w:pPr>
    </w:p>
    <w:p>
      <w:pPr>
        <w:pStyle w:val="2"/>
        <w:rPr>
          <w:rFonts w:ascii="楷体" w:hAnsi="楷体" w:eastAsia="楷体" w:cs="楷体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★、Office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word单位：字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Excel输入分式：0+空格+分式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Excel直接输入分数默认为日期：如5/1默认为5月1日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标签在网页中主要是为了实现超链接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合并单元格</w:t>
      </w:r>
    </w:p>
    <w:p>
      <w:pPr>
        <w:numPr>
          <w:ilvl w:val="1"/>
          <w:numId w:val="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Word：合并的单元格内容都显示</w:t>
      </w:r>
    </w:p>
    <w:p>
      <w:pPr>
        <w:numPr>
          <w:ilvl w:val="1"/>
          <w:numId w:val="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Excel：合并的单元格内容只显示左上角第一个单元格的内容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Excel排序关键字最多64个</w:t>
      </w:r>
    </w:p>
    <w:p>
      <w:pPr>
        <w:numPr>
          <w:ilvl w:val="0"/>
          <w:numId w:val="2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Word剪切板最多记录24次剪切的内容，存放在RAM内存区域中</w:t>
      </w: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★、数据库（Access）</w:t>
      </w:r>
    </w:p>
    <w:p>
      <w:pPr>
        <w:rPr>
          <w:rFonts w:ascii="楷体" w:hAnsi="楷体" w:eastAsia="楷体" w:cs="楷体"/>
          <w:b/>
          <w:bCs/>
          <w:sz w:val="44"/>
          <w:szCs w:val="52"/>
        </w:rPr>
      </w:pPr>
      <w:r>
        <w:rPr>
          <w:rFonts w:hint="eastAsia" w:ascii="楷体" w:hAnsi="楷体" w:eastAsia="楷体" w:cs="楷体"/>
          <w:b/>
          <w:bCs/>
          <w:sz w:val="44"/>
          <w:szCs w:val="52"/>
        </w:rPr>
        <w:t>基本概念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DBMS（数据库管理系统）：管理数据库的软件。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DBS（数据库系统）：拥有数据库技术支持的计算机系统。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DB（数据库）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数据：</w:t>
      </w:r>
      <w:r>
        <w:rPr>
          <w:rFonts w:hint="eastAsia" w:ascii="楷体" w:hAnsi="楷体" w:eastAsia="楷体" w:cs="楷体"/>
          <w:sz w:val="32"/>
          <w:szCs w:val="32"/>
        </w:rPr>
        <w:t>存储在某一种媒体上能够识别的物理符号。</w:t>
      </w:r>
    </w:p>
    <w:p>
      <w:pPr>
        <w:numPr>
          <w:ilvl w:val="1"/>
          <w:numId w:val="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描述事物特性的数据内容。</w:t>
      </w:r>
    </w:p>
    <w:p>
      <w:pPr>
        <w:numPr>
          <w:ilvl w:val="1"/>
          <w:numId w:val="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是存储在某一种媒体上的数据形式。</w:t>
      </w:r>
    </w:p>
    <w:p>
      <w:pPr>
        <w:numPr>
          <w:ilvl w:val="1"/>
          <w:numId w:val="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数据存储在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磁盘管理器</w:t>
      </w:r>
      <w:r>
        <w:rPr>
          <w:rFonts w:hint="eastAsia" w:ascii="楷体" w:hAnsi="楷体" w:eastAsia="楷体" w:cs="楷体"/>
          <w:sz w:val="28"/>
          <w:szCs w:val="28"/>
        </w:rPr>
        <w:t>上。</w:t>
      </w:r>
    </w:p>
    <w:p>
      <w:pPr>
        <w:numPr>
          <w:ilvl w:val="0"/>
          <w:numId w:val="3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数据处理：</w:t>
      </w:r>
      <w:r>
        <w:rPr>
          <w:rFonts w:hint="eastAsia" w:ascii="楷体" w:hAnsi="楷体" w:eastAsia="楷体" w:cs="楷体"/>
          <w:sz w:val="32"/>
          <w:szCs w:val="32"/>
        </w:rPr>
        <w:t>对各种形式的数据进行收集、存储、加工和传播的活动总和。</w:t>
      </w:r>
    </w:p>
    <w:p>
      <w:pPr>
        <w:jc w:val="left"/>
        <w:rPr>
          <w:rFonts w:ascii="楷体" w:hAnsi="楷体" w:eastAsia="楷体" w:cs="楷体"/>
          <w:b/>
          <w:bCs/>
          <w:sz w:val="40"/>
          <w:szCs w:val="40"/>
        </w:rPr>
      </w:pPr>
    </w:p>
    <w:p>
      <w:pPr>
        <w:jc w:val="left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发展</w:t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数据管理技术经理的阶段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人工管理阶段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文件系统阶段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数据库系统阶段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数据仓库系统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XML数据库（可扩展置标语言）（可扩展标记语言 如：HTML语言）</w:t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2"/>
          <w:szCs w:val="32"/>
        </w:rPr>
        <w:t>数据库系统好数据仓库系统的区别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面向用户不同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数据内容不同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数据来源不同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数据的操作不同</w:t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数据库系统的组成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硬件系统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系统软件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数据库应用系统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相关人员</w:t>
      </w:r>
    </w:p>
    <w:p>
      <w:pPr>
        <w:numPr>
          <w:ilvl w:val="0"/>
          <w:numId w:val="4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数据模型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层次模型（树状，多对一关系）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特点：仅有一个节点没有父节点，其他节点只有一个父节点。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网状模型（网状，多对多关系）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特点：允许一个以上的节点无父节点，允许节点有多个父节点。</w:t>
      </w:r>
    </w:p>
    <w:p>
      <w:pPr>
        <w:numPr>
          <w:ilvl w:val="1"/>
          <w:numId w:val="4"/>
        </w:numPr>
        <w:jc w:val="left"/>
        <w:rPr>
          <w:rFonts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  <w:t>关系模型（最常用）（E-R:E实体；R联系）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一对一关系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（一个人只能有一个性别，一个性别可以多个人同时拥有）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多对多关系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（一个学生可以选择多门课，一门课可以被多个学生选择）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关系：一个关系就是张二维表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属性：二维表垂直方向的列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域：一个属性的取值范围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元组：水平方向的行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码：关键字，二维表中的某个属性或者属性组，可以唯一表示元组的属性或属性的集合，若有多个候选码，则选定其中一个为主码，也成为主键。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分量：元组中的一个属性值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关系模式：对关系的描述，通常简记为：关系名（属性1，属性2...）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关系运算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传统的集合运算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并（R U S）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交（R n S）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差（R - S）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笛卡尔积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专门的关系运算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选择：关系中选择满足指定条件的元组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投影：关系中选择某些属性（列）</w:t>
      </w:r>
    </w:p>
    <w:p>
      <w:pPr>
        <w:numPr>
          <w:ilvl w:val="2"/>
          <w:numId w:val="4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连接：两个关系的笛卡尔积中旋球属性间满足一定条件的元组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比较运算：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&lt;,&lt;=,&gt;,&gt;=,!=(不等于)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逻辑运算：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OR（或）、And（并且）、Not（否定）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Access数据库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数据库对象：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表：有结构（二维关系模型）的数据集合。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生成表查询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追加查询（一组记录添加到另一个表的结尾）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更新查询（对一个或多个数据表的一组记录进行全局的更改）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删除查询（删除符合条件的记录）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窗体：交互式的操作界面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报表：数据打印输出，以打印格式显示数据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宏：自动化的操作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模块：使Access具备可编程能力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页：发布网页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拓展名：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.accdb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数据表同一时间只能打开修改一个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模板：两种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Access可用模板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Office.com模板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创建数据库和数据表（重要操作）：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字段属性值的设置：在</w:t>
      </w:r>
      <w:r>
        <w:rPr>
          <w:rFonts w:hint="eastAsia" w:ascii="楷体" w:hAnsi="楷体" w:eastAsia="楷体" w:cs="楷体"/>
          <w:color w:val="FF0000"/>
          <w:sz w:val="32"/>
          <w:szCs w:val="32"/>
        </w:rPr>
        <w:t>表设计器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进行属性的设置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数据类型（12种）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输入掩码的作用：设置字段、文本框和组合框的数据格式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设置主键的方法：鼠标右击字段，菜单选择主键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定义表的关系的作用：创建查询、窗体、报表，来显示表中的多个信息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常见创建查询视图：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设计视图：创建新的查询对象或者修改已有的查询对象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数据表视图：二维表形式显示查询结果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SQL视图：用于查询对象所对应的SELECT命令，属于SQL语句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视图：对查询结果进行多维分析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视图：图形方式显示，对比查询结果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查询分类（根据数据来源和操作方式以及查询结果组织形式）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选择查询（最常用）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操作查询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参数查询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单表查询、连接查询首先要建立表的关系。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SELECT语句（查询内容）</w:t>
      </w:r>
    </w:p>
    <w:p>
      <w:pPr>
        <w:numPr>
          <w:ilvl w:val="3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字段名表 [INTO 目标表] FROM 表名 [WHERE 条件] [ORDER BY 字段] [GROUP BU 字段] [HAVING 条件]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BY字段：按指定字段排序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FROUP BY字段：按指定字段分组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HAVING条件：设置分组条件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INTO目标表：将查询结果输出到指定的目标表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UPDATE语句（字段内容更新）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语法结构（[]代表可省略部分）：UPDATE 表名 SET 字段 表达式 [WHERE 条件]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INSERT语句（插入记录）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语法结构：INSERT INTO 表名（字段表名） VALUES（内容列表）</w:t>
      </w:r>
    </w:p>
    <w:p>
      <w:pPr>
        <w:numPr>
          <w:ilvl w:val="4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注意：内容列表必须与插入表字段类型一致</w:t>
      </w:r>
    </w:p>
    <w:p>
      <w:pPr>
        <w:numPr>
          <w:ilvl w:val="2"/>
          <w:numId w:val="5"/>
        </w:numPr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DELETE语句（删除记录）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语法结构（[]代表可省略部分）：DELETE FROM 表名 [WHERE 条件]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窗体（交互式操作界面）：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分类：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连续窗体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弹出式窗体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主/子窗体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图表窗体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布局视图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数据透视图视图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窗体具有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种功能不同的控件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★、计算机网络基础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Internet的前身为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ARPA</w:t>
      </w:r>
      <w:r>
        <w:rPr>
          <w:rFonts w:hint="eastAsia" w:ascii="楷体" w:hAnsi="楷体" w:eastAsia="楷体" w:cs="楷体"/>
          <w:sz w:val="32"/>
          <w:szCs w:val="40"/>
        </w:rPr>
        <w:t>net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40"/>
        </w:rPr>
      </w:pPr>
      <w:r>
        <w:rPr>
          <w:rFonts w:hint="eastAsia" w:ascii="楷体" w:hAnsi="楷体" w:eastAsia="楷体" w:cs="楷体"/>
          <w:sz w:val="32"/>
          <w:szCs w:val="40"/>
        </w:rPr>
        <w:t>计算机网络发展趋势：</w:t>
      </w:r>
      <w:r>
        <w:rPr>
          <w:rFonts w:hint="eastAsia" w:ascii="楷体" w:hAnsi="楷体" w:eastAsia="楷体" w:cs="楷体"/>
          <w:b/>
          <w:bCs/>
          <w:sz w:val="32"/>
          <w:szCs w:val="40"/>
        </w:rPr>
        <w:t>三网合一</w:t>
      </w:r>
    </w:p>
    <w:p>
      <w:pPr>
        <w:numPr>
          <w:ilvl w:val="1"/>
          <w:numId w:val="6"/>
        </w:numPr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通信网络</w:t>
      </w:r>
    </w:p>
    <w:p>
      <w:pPr>
        <w:numPr>
          <w:ilvl w:val="1"/>
          <w:numId w:val="6"/>
        </w:numPr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计算机网络</w:t>
      </w:r>
    </w:p>
    <w:p>
      <w:pPr>
        <w:numPr>
          <w:ilvl w:val="1"/>
          <w:numId w:val="6"/>
        </w:numPr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有线电视网络</w:t>
      </w:r>
    </w:p>
    <w:p>
      <w:pPr>
        <w:numPr>
          <w:ilvl w:val="0"/>
          <w:numId w:val="6"/>
        </w:numPr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OSI - RM：开放系统互连参考模型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IPv4：32位长度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IPv6：128位长度</w:t>
      </w:r>
    </w:p>
    <w:p>
      <w:pPr>
        <w:numPr>
          <w:ilvl w:val="0"/>
          <w:numId w:val="6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UDP是不可靠的传输协议，TCP是可靠的传输协议</w:t>
      </w: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数据通讯基础知识</w:t>
      </w:r>
    </w:p>
    <w:p>
      <w:pPr>
        <w:numPr>
          <w:ilvl w:val="0"/>
          <w:numId w:val="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信号</w:t>
      </w:r>
      <w:r>
        <w:rPr>
          <w:rFonts w:hint="eastAsia" w:ascii="楷体" w:hAnsi="楷体" w:eastAsia="楷体" w:cs="楷体"/>
          <w:sz w:val="32"/>
          <w:szCs w:val="32"/>
        </w:rPr>
        <w:t>：数据的物理表现</w:t>
      </w:r>
    </w:p>
    <w:p>
      <w:pPr>
        <w:numPr>
          <w:ilvl w:val="2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模拟信号：连续信号</w:t>
      </w:r>
    </w:p>
    <w:p>
      <w:pPr>
        <w:numPr>
          <w:ilvl w:val="2"/>
          <w:numId w:val="6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数字信号：离散信号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频率</w:t>
      </w:r>
      <w:r>
        <w:rPr>
          <w:rFonts w:hint="eastAsia" w:ascii="楷体" w:hAnsi="楷体" w:eastAsia="楷体" w:cs="楷体"/>
          <w:sz w:val="32"/>
          <w:szCs w:val="32"/>
        </w:rPr>
        <w:t>：周期性循环信号在单位时间内所出现的脉冲数量多少的计量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1kHz = 1000Hz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1MHz = 1000kHz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1GHz = 1000MHz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信号带宽：信号频谱的宽度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数据通信系统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信源（源系统：发送端、发送方）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信道（传输系统：传输网络）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信宿（目的系统：接收端、接收方）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信道带宽：传输信号的通道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基带与宽带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基带：数字脉冲信号所固有的频带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宽带：携载信号频率超过固话工作频率的频带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调制与解调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调制</w:t>
      </w:r>
    </w:p>
    <w:p>
      <w:pPr>
        <w:numPr>
          <w:ilvl w:val="2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基带调制：对基带信号的波形进行变换，使它能够与信道特性相适应，这类调制称为</w:t>
      </w:r>
    </w:p>
    <w:p>
      <w:pPr>
        <w:numPr>
          <w:ilvl w:val="2"/>
          <w:numId w:val="8"/>
        </w:numPr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带通调制：使用载波（carrier）进行调制，把基带信号的频率范围搬移到较高的频段以便在信道中传输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解调：一种信号嵌入合成技术，是调制的逆过程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数据通信方式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串行（单行道）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并行（多行道）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通信方式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单工：双方中一个发送一个接受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半双工：双方都可以发送，同一时间只能有一方发送和接受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全双工：双方可以在任意时刻发送和接受</w:t>
      </w:r>
    </w:p>
    <w:p>
      <w:pPr>
        <w:numPr>
          <w:ilvl w:val="0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R</w:t>
      </w:r>
      <w:r>
        <w:rPr>
          <w:rFonts w:ascii="楷体" w:hAnsi="楷体" w:eastAsia="楷体" w:cs="楷体"/>
          <w:sz w:val="28"/>
          <w:szCs w:val="28"/>
        </w:rPr>
        <w:t>J-45</w:t>
      </w:r>
      <w:r>
        <w:rPr>
          <w:rFonts w:hint="eastAsia" w:ascii="楷体" w:hAnsi="楷体" w:eastAsia="楷体" w:cs="楷体"/>
          <w:sz w:val="28"/>
          <w:szCs w:val="28"/>
        </w:rPr>
        <w:t>接口（双绞线常用接口，水晶头，通常连接N</w:t>
      </w:r>
      <w:r>
        <w:rPr>
          <w:rFonts w:ascii="楷体" w:hAnsi="楷体" w:eastAsia="楷体" w:cs="楷体"/>
          <w:sz w:val="28"/>
          <w:szCs w:val="28"/>
        </w:rPr>
        <w:t>IC&lt;</w:t>
      </w:r>
      <w:r>
        <w:rPr>
          <w:rFonts w:hint="eastAsia" w:ascii="楷体" w:hAnsi="楷体" w:eastAsia="楷体" w:cs="楷体"/>
          <w:sz w:val="28"/>
          <w:szCs w:val="28"/>
        </w:rPr>
        <w:t>网卡&gt;）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</w:t>
      </w:r>
      <w:r>
        <w:rPr>
          <w:rFonts w:ascii="楷体" w:hAnsi="楷体" w:eastAsia="楷体" w:cs="楷体"/>
          <w:sz w:val="28"/>
          <w:szCs w:val="28"/>
        </w:rPr>
        <w:t>68A</w:t>
      </w:r>
      <w:r>
        <w:rPr>
          <w:rFonts w:hint="eastAsia" w:ascii="楷体" w:hAnsi="楷体" w:eastAsia="楷体" w:cs="楷体"/>
          <w:sz w:val="28"/>
          <w:szCs w:val="28"/>
        </w:rPr>
        <w:t>：橙、橙白、绿、蓝、蓝白、绿白、棕白、棕色</w:t>
      </w:r>
    </w:p>
    <w:p>
      <w:pPr>
        <w:numPr>
          <w:ilvl w:val="1"/>
          <w:numId w:val="8"/>
        </w:num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</w:t>
      </w:r>
      <w:r>
        <w:rPr>
          <w:rFonts w:ascii="楷体" w:hAnsi="楷体" w:eastAsia="楷体" w:cs="楷体"/>
          <w:sz w:val="28"/>
          <w:szCs w:val="28"/>
        </w:rPr>
        <w:t>68B</w:t>
      </w:r>
      <w:r>
        <w:rPr>
          <w:rFonts w:hint="eastAsia" w:ascii="楷体" w:hAnsi="楷体" w:eastAsia="楷体" w:cs="楷体"/>
          <w:sz w:val="28"/>
          <w:szCs w:val="28"/>
        </w:rPr>
        <w:t>（常用）：橙白、橙、绿白、蓝、蓝白、绿、棕白、棕色</w:t>
      </w:r>
    </w:p>
    <w:p>
      <w:pPr>
        <w:pStyle w:val="12"/>
        <w:numPr>
          <w:ilvl w:val="0"/>
          <w:numId w:val="8"/>
        </w:numPr>
        <w:tabs>
          <w:tab w:val="left" w:pos="840"/>
        </w:tabs>
        <w:ind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中继器，集线器：放大信号</w:t>
      </w:r>
    </w:p>
    <w:p>
      <w:pPr>
        <w:tabs>
          <w:tab w:val="left" w:pos="840"/>
        </w:tabs>
        <w:rPr>
          <w:rFonts w:hint="eastAsia" w:ascii="楷体" w:hAnsi="楷体" w:eastAsia="楷体" w:cs="楷体"/>
          <w:sz w:val="28"/>
          <w:szCs w:val="28"/>
        </w:rPr>
      </w:pPr>
    </w:p>
    <w:p>
      <w:pPr>
        <w:tabs>
          <w:tab w:val="left" w:pos="840"/>
        </w:tabs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sz w:val="28"/>
          <w:szCs w:val="28"/>
        </w:rPr>
      </w:pPr>
    </w:p>
    <w:p>
      <w:pPr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计算机网络组成</w:t>
      </w:r>
    </w:p>
    <w:p>
      <w:pPr>
        <w:numPr>
          <w:ilvl w:val="0"/>
          <w:numId w:val="9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计算机网络划分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通信子网（提供通信功能）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资源子网（负责处理数据）</w:t>
      </w:r>
    </w:p>
    <w:p>
      <w:pPr>
        <w:numPr>
          <w:ilvl w:val="0"/>
          <w:numId w:val="9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计算机网络功能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数据通信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资源共享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分布式处理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提高系统可靠性</w:t>
      </w:r>
    </w:p>
    <w:p>
      <w:pPr>
        <w:numPr>
          <w:ilvl w:val="0"/>
          <w:numId w:val="9"/>
        </w:numPr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网络分类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按照覆盖范围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局域网(LAN):几百米-几公里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城域网(MAN):一个城市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广域网(WAN):可覆盖一个国家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因特网（Internet）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按照拓扑结构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8"/>
          <w:szCs w:val="28"/>
        </w:rPr>
        <w:t>总线型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星型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树状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环形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网状型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按照传输介质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有线网（双绞线185m、同轴电缆、光纤&lt;单模远4公里，多模近1公里&gt;、电话线）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无线网（无线电波、红外线）</w:t>
      </w:r>
    </w:p>
    <w:p>
      <w:pPr>
        <w:numPr>
          <w:ilvl w:val="1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按网络的使用性质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公用网（Public Network）</w:t>
      </w:r>
    </w:p>
    <w:p>
      <w:pPr>
        <w:numPr>
          <w:ilvl w:val="2"/>
          <w:numId w:val="9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专用网（Private Network）</w:t>
      </w:r>
    </w:p>
    <w:p>
      <w:pPr>
        <w:pStyle w:val="12"/>
        <w:tabs>
          <w:tab w:val="left" w:pos="1260"/>
        </w:tabs>
        <w:ind w:left="420" w:firstLine="0" w:firstLineChars="0"/>
        <w:jc w:val="left"/>
        <w:rPr>
          <w:rFonts w:ascii="楷体" w:hAnsi="楷体" w:eastAsia="楷体" w:cs="楷体"/>
          <w:sz w:val="28"/>
          <w:szCs w:val="28"/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</w:p>
    <w:p>
      <w:pPr>
        <w:ind w:left="840"/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INTERNET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中国共用计算机互联网（ChinaNet）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中国教育和科研计算机网（CERNet）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中国科技信息网（CSTNet）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国家公用经济信息通信网络（金桥网：ChinaGBN）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>Internet组成</w:t>
      </w:r>
    </w:p>
    <w:p>
      <w:pPr>
        <w:numPr>
          <w:ilvl w:val="1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物理网</w:t>
      </w:r>
    </w:p>
    <w:p>
      <w:pPr>
        <w:numPr>
          <w:ilvl w:val="1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协议（至少遵循网际协议、传输协议、应用程序协议）</w:t>
      </w:r>
    </w:p>
    <w:p>
      <w:pPr>
        <w:numPr>
          <w:ilvl w:val="1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应用程序</w:t>
      </w:r>
    </w:p>
    <w:p>
      <w:pPr>
        <w:numPr>
          <w:ilvl w:val="1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信息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ISP:internet服务提供商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PPP：点对点协议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DNS：域名服务器</w:t>
      </w:r>
    </w:p>
    <w:p>
      <w:pPr>
        <w:numPr>
          <w:ilvl w:val="0"/>
          <w:numId w:val="10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POP3：邮局协议</w:t>
      </w:r>
    </w:p>
    <w:p>
      <w:pPr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IP地址</w:t>
      </w:r>
    </w:p>
    <w:p>
      <w:pPr>
        <w:numPr>
          <w:ilvl w:val="0"/>
          <w:numId w:val="11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三要素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语法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语义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时序：事件实现顺序的详细说明</w:t>
      </w:r>
    </w:p>
    <w:p>
      <w:pPr>
        <w:numPr>
          <w:ilvl w:val="0"/>
          <w:numId w:val="11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IP地址由32位二进制数组成</w:t>
      </w:r>
    </w:p>
    <w:p>
      <w:pPr>
        <w:numPr>
          <w:ilvl w:val="0"/>
          <w:numId w:val="11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IP地址由网络号和主机号组成（全0为网络地址，全1为广播地址）</w:t>
      </w:r>
    </w:p>
    <w:p>
      <w:pPr>
        <w:numPr>
          <w:ilvl w:val="0"/>
          <w:numId w:val="11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IP地址分为A、B、C三类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A类：0.x.x.x - 127.x.x.x(127.x.x.1为回撤地址，0.x.x.x不可分配给)</w:t>
      </w:r>
    </w:p>
    <w:p>
      <w:pPr>
        <w:numPr>
          <w:ilvl w:val="2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前16位为网络位，后16位为主机位</w:t>
      </w:r>
    </w:p>
    <w:p>
      <w:pPr>
        <w:numPr>
          <w:ilvl w:val="2"/>
          <w:numId w:val="11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子网掩码：255.0.0.0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B类：128.x.x.x - 191.x.x.x</w:t>
      </w:r>
    </w:p>
    <w:p>
      <w:pPr>
        <w:numPr>
          <w:ilvl w:val="2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前8位为网络位，后24位为主机位</w:t>
      </w:r>
    </w:p>
    <w:p>
      <w:pPr>
        <w:numPr>
          <w:ilvl w:val="2"/>
          <w:numId w:val="11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子网掩码：255.255.0.0</w:t>
      </w:r>
    </w:p>
    <w:p>
      <w:pPr>
        <w:numPr>
          <w:ilvl w:val="1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C类：192.x.x.x - 223.x.x.x</w:t>
      </w:r>
    </w:p>
    <w:p>
      <w:pPr>
        <w:numPr>
          <w:ilvl w:val="2"/>
          <w:numId w:val="11"/>
        </w:numPr>
        <w:tabs>
          <w:tab w:val="left" w:pos="84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前24位为网络位，后8位为主机位</w:t>
      </w:r>
    </w:p>
    <w:p>
      <w:pPr>
        <w:numPr>
          <w:ilvl w:val="2"/>
          <w:numId w:val="11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子网掩码：255.255.255.0</w:t>
      </w:r>
    </w:p>
    <w:p>
      <w:pPr>
        <w:numPr>
          <w:ilvl w:val="1"/>
          <w:numId w:val="11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D类：224.x.x.x - 239.x.x.x</w:t>
      </w:r>
    </w:p>
    <w:p>
      <w:pPr>
        <w:numPr>
          <w:ilvl w:val="1"/>
          <w:numId w:val="11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E类：240.x.x.x - 247.x.x.x 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sz w:val="32"/>
          <w:szCs w:val="32"/>
        </w:rPr>
      </w:pPr>
    </w:p>
    <w:p>
      <w:pPr>
        <w:tabs>
          <w:tab w:val="left" w:pos="1260"/>
        </w:tabs>
        <w:jc w:val="left"/>
        <w:rPr>
          <w:rFonts w:ascii="楷体" w:hAnsi="楷体" w:eastAsia="楷体" w:cs="楷体"/>
          <w:b/>
          <w:bCs/>
          <w:sz w:val="40"/>
          <w:szCs w:val="40"/>
        </w:rPr>
      </w:pPr>
      <w:r>
        <w:rPr>
          <w:rFonts w:hint="eastAsia" w:ascii="楷体" w:hAnsi="楷体" w:eastAsia="楷体" w:cs="楷体"/>
          <w:b/>
          <w:bCs/>
          <w:sz w:val="40"/>
          <w:szCs w:val="40"/>
        </w:rPr>
        <w:t>OSI - RM (开放系统互连参考模型)</w:t>
      </w:r>
    </w:p>
    <w:p>
      <w:pPr>
        <w:numPr>
          <w:ilvl w:val="0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OSI - RM模型分为七层：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应用层：</w:t>
      </w:r>
      <w:r>
        <w:rPr>
          <w:rFonts w:hint="eastAsia" w:ascii="楷体" w:hAnsi="楷体" w:eastAsia="楷体" w:cs="楷体"/>
          <w:sz w:val="28"/>
          <w:szCs w:val="28"/>
        </w:rPr>
        <w:t>传输报文，通讯层之间的语义匹配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表示层：</w:t>
      </w:r>
      <w:r>
        <w:rPr>
          <w:rFonts w:hint="eastAsia" w:ascii="楷体" w:hAnsi="楷体" w:eastAsia="楷体" w:cs="楷体"/>
          <w:sz w:val="28"/>
          <w:szCs w:val="28"/>
        </w:rPr>
        <w:t>传输报文，数据格式转换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会话层：</w:t>
      </w:r>
      <w:r>
        <w:rPr>
          <w:rFonts w:hint="eastAsia" w:ascii="楷体" w:hAnsi="楷体" w:eastAsia="楷体" w:cs="楷体"/>
          <w:sz w:val="28"/>
          <w:szCs w:val="28"/>
        </w:rPr>
        <w:t>传输报文，数据传输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传输层：</w:t>
      </w:r>
      <w:r>
        <w:rPr>
          <w:rFonts w:hint="eastAsia" w:ascii="楷体" w:hAnsi="楷体" w:eastAsia="楷体" w:cs="楷体"/>
          <w:sz w:val="28"/>
          <w:szCs w:val="28"/>
        </w:rPr>
        <w:t>传输报文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网络层：</w:t>
      </w:r>
      <w:r>
        <w:rPr>
          <w:rFonts w:hint="eastAsia" w:ascii="楷体" w:hAnsi="楷体" w:eastAsia="楷体" w:cs="楷体"/>
          <w:sz w:val="28"/>
          <w:szCs w:val="28"/>
        </w:rPr>
        <w:t>分组交换、路由选择。传输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数据包</w:t>
      </w:r>
    </w:p>
    <w:p>
      <w:pPr>
        <w:numPr>
          <w:ilvl w:val="2"/>
          <w:numId w:val="1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路由器（ROUTER）、网桥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数据链路层：</w:t>
      </w:r>
      <w:r>
        <w:rPr>
          <w:rFonts w:hint="eastAsia" w:ascii="楷体" w:hAnsi="楷体" w:eastAsia="楷体" w:cs="楷体"/>
          <w:sz w:val="28"/>
          <w:szCs w:val="28"/>
        </w:rPr>
        <w:t>传输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无差错的数据帧</w:t>
      </w:r>
    </w:p>
    <w:p>
      <w:pPr>
        <w:numPr>
          <w:ilvl w:val="2"/>
          <w:numId w:val="1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交换机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物理层：</w:t>
      </w:r>
      <w:r>
        <w:rPr>
          <w:rFonts w:hint="eastAsia" w:ascii="楷体" w:hAnsi="楷体" w:eastAsia="楷体" w:cs="楷体"/>
          <w:sz w:val="28"/>
          <w:szCs w:val="28"/>
        </w:rPr>
        <w:t>主要传输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比特信息（比特流）</w:t>
      </w:r>
    </w:p>
    <w:p>
      <w:pPr>
        <w:numPr>
          <w:ilvl w:val="2"/>
          <w:numId w:val="12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中继器、集线器</w:t>
      </w:r>
    </w:p>
    <w:p>
      <w:pPr>
        <w:numPr>
          <w:ilvl w:val="0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TCP/IP模型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应用层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传输层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网络互联层</w:t>
      </w:r>
    </w:p>
    <w:p>
      <w:pPr>
        <w:numPr>
          <w:ilvl w:val="1"/>
          <w:numId w:val="12"/>
        </w:num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主机 - 网络层（网络接口） 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网卡（NRC）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网桥：连接两个网络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路由器：连接不同类型的网络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网关：连接不同结构体系的网络</w:t>
      </w:r>
    </w:p>
    <w:p>
      <w:pPr>
        <w:numPr>
          <w:ilvl w:val="0"/>
          <w:numId w:val="12"/>
        </w:numPr>
        <w:jc w:val="left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交换机：帧序列和比特流的控制，错误校验。</w:t>
      </w:r>
    </w:p>
    <w:p>
      <w:pPr>
        <w:tabs>
          <w:tab w:val="left" w:pos="1260"/>
        </w:tabs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36"/>
          <w:szCs w:val="36"/>
        </w:rPr>
      </w:pPr>
    </w:p>
    <w:p>
      <w:pPr>
        <w:jc w:val="left"/>
        <w:rPr>
          <w:rFonts w:ascii="楷体" w:hAnsi="楷体" w:eastAsia="楷体" w:cs="楷体"/>
          <w:b/>
          <w:bCs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InternetIP地址及域名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域名：网址（如：</w:t>
      </w:r>
      <w:r>
        <w:fldChar w:fldCharType="begin"/>
      </w:r>
      <w:r>
        <w:instrText xml:space="preserve"> HYPERLINK "http://www.baidu.com）" </w:instrText>
      </w:r>
      <w:r>
        <w:fldChar w:fldCharType="separate"/>
      </w:r>
      <w:r>
        <w:rPr>
          <w:rStyle w:val="9"/>
          <w:rFonts w:hint="eastAsia" w:ascii="楷体" w:hAnsi="楷体" w:eastAsia="楷体" w:cs="楷体"/>
          <w:color w:val="auto"/>
          <w:sz w:val="32"/>
          <w:szCs w:val="32"/>
          <w:u w:val="none"/>
        </w:rPr>
        <w:t>www.baidu.com ）</w:t>
      </w:r>
      <w:r>
        <w:rPr>
          <w:rStyle w:val="9"/>
          <w:rFonts w:hint="eastAsia" w:ascii="楷体" w:hAnsi="楷体" w:eastAsia="楷体" w:cs="楷体"/>
          <w:color w:val="auto"/>
          <w:sz w:val="32"/>
          <w:szCs w:val="32"/>
          <w:u w:val="none"/>
        </w:rPr>
        <w:fldChar w:fldCharType="end"/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通常与IP地址映射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域名分类：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Com：商业组织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Edu：教育机构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Gov：政府部门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Mil：军事部门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Internet接入方式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PSTN：公用电话交换网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ADSL：非对称数字用户环路（通话与网络互不影响）（上行速度 &gt; 下行速度）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LAN：通过局域网连接Internet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无线方式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蜂窝技术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数字无绳技术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点对点微波技术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卫星技术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蓝牙技术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>Internet作用：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共享资源，交流信息，发布和获取信息</w:t>
      </w:r>
    </w:p>
    <w:p>
      <w:pPr>
        <w:numPr>
          <w:ilvl w:val="0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32"/>
          <w:szCs w:val="32"/>
        </w:rPr>
        <w:t>Internet的应用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电子邮件（SMTP邮件传输协议&lt;传输&gt;，POP邮局协议&lt;下载&gt;）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域名格式：用户名 @ 电子邮箱服务器名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搜索引擎（其实也是网站）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提供了资源（数据）共享的功能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网络视频与音乐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gif为静态图像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文件传输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文件传输协议（FTP）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匿名访问登录（anonymous）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流媒体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连续性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实时性</w:t>
      </w:r>
    </w:p>
    <w:p>
      <w:pPr>
        <w:numPr>
          <w:ilvl w:val="2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时序性</w:t>
      </w:r>
    </w:p>
    <w:p>
      <w:pPr>
        <w:numPr>
          <w:ilvl w:val="1"/>
          <w:numId w:val="13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远程登录（Telnet）</w:t>
      </w:r>
    </w:p>
    <w:p>
      <w:pPr>
        <w:jc w:val="left"/>
        <w:rPr>
          <w:rFonts w:ascii="楷体" w:hAnsi="楷体" w:eastAsia="楷体" w:cs="楷体"/>
          <w:sz w:val="28"/>
          <w:szCs w:val="28"/>
        </w:rPr>
      </w:pPr>
    </w:p>
    <w:p>
      <w:pPr>
        <w:jc w:val="left"/>
        <w:rPr>
          <w:rFonts w:ascii="楷体" w:hAnsi="楷体" w:eastAsia="楷体" w:cs="楷体"/>
          <w:b/>
          <w:bCs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网页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网站：一组相关网页和有关文件的集合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浏览器和服务器之间通过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超文本传输协议（HTTP）</w:t>
      </w:r>
      <w:r>
        <w:rPr>
          <w:rFonts w:hint="eastAsia" w:ascii="楷体" w:hAnsi="楷体" w:eastAsia="楷体" w:cs="楷体"/>
          <w:sz w:val="32"/>
          <w:szCs w:val="32"/>
        </w:rPr>
        <w:t>进行通信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网页和网站中，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标签</w:t>
      </w:r>
      <w:r>
        <w:rPr>
          <w:rFonts w:hint="eastAsia" w:ascii="楷体" w:hAnsi="楷体" w:eastAsia="楷体" w:cs="楷体"/>
          <w:sz w:val="32"/>
          <w:szCs w:val="32"/>
        </w:rPr>
        <w:t>实现了超链接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网页分为：</w:t>
      </w:r>
    </w:p>
    <w:p>
      <w:pPr>
        <w:numPr>
          <w:ilvl w:val="1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静态网页</w:t>
      </w:r>
    </w:p>
    <w:p>
      <w:pPr>
        <w:numPr>
          <w:ilvl w:val="1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动态网页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网页三剑客：Dreamweaver、Flash、Fireworks（网页图片处理工具）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Css：层叠样式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Xml：可扩展标记语言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HTML：超文本标记语言，编写web网页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HTTP：超文本传输协议，网络传输协议</w:t>
      </w:r>
    </w:p>
    <w:p>
      <w:pPr>
        <w:numPr>
          <w:ilvl w:val="0"/>
          <w:numId w:val="14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控制网页布局的方法：表格，框架。</w:t>
      </w:r>
    </w:p>
    <w:p>
      <w:pPr>
        <w:jc w:val="left"/>
        <w:rPr>
          <w:rFonts w:ascii="楷体" w:hAnsi="楷体" w:eastAsia="楷体" w:cs="楷体"/>
          <w:sz w:val="32"/>
          <w:szCs w:val="32"/>
        </w:rPr>
      </w:pPr>
    </w:p>
    <w:p>
      <w:pPr>
        <w:jc w:val="left"/>
        <w:rPr>
          <w:rFonts w:ascii="楷体" w:hAnsi="楷体" w:eastAsia="楷体" w:cs="楷体"/>
          <w:sz w:val="32"/>
          <w:szCs w:val="32"/>
        </w:rPr>
      </w:pPr>
    </w:p>
    <w:p>
      <w:pPr>
        <w:jc w:val="left"/>
        <w:rPr>
          <w:rFonts w:ascii="楷体" w:hAnsi="楷体" w:eastAsia="楷体" w:cs="楷体"/>
          <w:sz w:val="32"/>
          <w:szCs w:val="32"/>
        </w:rPr>
      </w:pPr>
    </w:p>
    <w:p>
      <w:pPr>
        <w:pStyle w:val="2"/>
        <w:rPr>
          <w:rFonts w:ascii="楷体" w:hAnsi="楷体" w:eastAsia="楷体" w:cs="楷体"/>
          <w:bCs/>
          <w:sz w:val="28"/>
          <w:szCs w:val="28"/>
        </w:rPr>
      </w:pPr>
      <w:r>
        <w:rPr>
          <w:rFonts w:hint="eastAsia" w:ascii="楷体" w:hAnsi="楷体" w:eastAsia="楷体" w:cs="楷体"/>
        </w:rPr>
        <w:t>★、多媒体技术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信息传播提供平台的媒介称为媒体，分类：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感觉媒体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表示媒体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显示媒体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存储媒体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传输媒体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媒体：存储信息的实体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多媒体：两个以上的媒体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多媒体技术：综合处理各种媒体的技术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多媒体技术特点：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多样性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集成性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交互性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实时性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多媒体计算机：具有存储、捕获各种媒体信息的能力的计算机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相关技术：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多媒体数据压缩/解压缩技术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数字多媒体输入与输出技术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数字多媒体软件技术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数字多媒体设备技术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数字多媒体通信技术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网络数字多媒体技术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虚拟现实技术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应用领域：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教育培训</w:t>
      </w:r>
    </w:p>
    <w:p>
      <w:pPr>
        <w:numPr>
          <w:ilvl w:val="2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CAI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电子出版领域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娱乐领域</w:t>
      </w:r>
    </w:p>
    <w:p>
      <w:pPr>
        <w:numPr>
          <w:ilvl w:val="1"/>
          <w:numId w:val="15"/>
        </w:numPr>
        <w:jc w:val="left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咨询服务领域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多媒体系统组成：硬件系统、软件系统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多媒体硬件系统：与pc相似，具有音频信息处理硬件、视频处理硬件等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多媒体软件系统：操作系统、多媒体创作工具、多媒体素材编辑软件、多媒体应用软件</w:t>
      </w:r>
    </w:p>
    <w:p>
      <w:pPr>
        <w:numPr>
          <w:ilvl w:val="0"/>
          <w:numId w:val="15"/>
        </w:numPr>
        <w:jc w:val="left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CD容量700MB，DVD容量4.7G。</w:t>
      </w: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★、</w:t>
      </w:r>
      <w:r>
        <w:rPr>
          <w:rFonts w:hint="eastAsia" w:ascii="楷体" w:hAnsi="楷体" w:eastAsia="楷体" w:cs="楷体"/>
          <w:lang w:val="en-US" w:eastAsia="zh-CN"/>
        </w:rPr>
        <w:t>信息安全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信息安全的定义“完整性、可用性、保密性、可靠性、不可否认性”。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人为攻击分为偶然事件和恶意攻击。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恶意攻击分为被动攻击、主动攻击。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良好的安全习惯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良好的密码设置习惯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网络和个人计算机安全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电子邮件安全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打印机和其他媒介安全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物理安全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密码加密技术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单钥加密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双钥加密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公钥（可以公开）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私钥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防火墙技术：防外不防内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计算机病毒（人为设置的程序，是一组指令和可执行程序的代码）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必须激活才能运行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传播途径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网络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磁盘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防火墙分类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网络层防火墙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应用层防火墙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链路程防火墙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36"/>
          <w:szCs w:val="36"/>
        </w:rPr>
      </w:pPr>
    </w:p>
    <w:p>
      <w:pPr>
        <w:jc w:val="left"/>
        <w:rPr>
          <w:rFonts w:ascii="楷体" w:hAnsi="楷体" w:eastAsia="楷体" w:cs="楷体"/>
          <w:sz w:val="40"/>
          <w:szCs w:val="40"/>
        </w:rPr>
      </w:pPr>
    </w:p>
    <w:p>
      <w:pPr>
        <w:pStyle w:val="2"/>
        <w:rPr>
          <w:rFonts w:ascii="楷体" w:hAnsi="楷体" w:eastAsia="楷体" w:cs="楷体"/>
        </w:rPr>
      </w:pPr>
    </w:p>
    <w:p>
      <w:pPr>
        <w:pStyle w:val="2"/>
      </w:pPr>
      <w:r>
        <w:rPr>
          <w:rFonts w:hint="eastAsia" w:ascii="楷体" w:hAnsi="楷体" w:eastAsia="楷体" w:cs="楷体"/>
        </w:rPr>
        <w:t>★、云计算</w:t>
      </w:r>
    </w:p>
    <w:p>
      <w:pPr>
        <w:numPr>
          <w:ilvl w:val="0"/>
          <w:numId w:val="1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三种服务</w:t>
      </w:r>
    </w:p>
    <w:p>
      <w:pPr>
        <w:numPr>
          <w:ilvl w:val="1"/>
          <w:numId w:val="1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平台即服务（PAAS）</w:t>
      </w:r>
    </w:p>
    <w:p>
      <w:pPr>
        <w:numPr>
          <w:ilvl w:val="1"/>
          <w:numId w:val="1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软件即服务（SAAS）</w:t>
      </w:r>
    </w:p>
    <w:p>
      <w:pPr>
        <w:numPr>
          <w:ilvl w:val="1"/>
          <w:numId w:val="17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基础设施即服务（IAAS）</w:t>
      </w: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★、快捷键</w:t>
      </w:r>
    </w:p>
    <w:p>
      <w:pPr>
        <w:numPr>
          <w:ilvl w:val="0"/>
          <w:numId w:val="1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截屏</w:t>
      </w:r>
    </w:p>
    <w:p>
      <w:pPr>
        <w:numPr>
          <w:ilvl w:val="1"/>
          <w:numId w:val="1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全屏：Print Screen</w:t>
      </w:r>
    </w:p>
    <w:p>
      <w:pPr>
        <w:numPr>
          <w:ilvl w:val="1"/>
          <w:numId w:val="18"/>
        </w:numPr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局部窗口：Alt + Print Screen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2653A"/>
    <w:multiLevelType w:val="singleLevel"/>
    <w:tmpl w:val="828265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F821B8"/>
    <w:multiLevelType w:val="multilevel"/>
    <w:tmpl w:val="96F821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9C536A13"/>
    <w:multiLevelType w:val="multilevel"/>
    <w:tmpl w:val="9C536A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B4C28FB1"/>
    <w:multiLevelType w:val="multilevel"/>
    <w:tmpl w:val="B4C28F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C58812B1"/>
    <w:multiLevelType w:val="multilevel"/>
    <w:tmpl w:val="C58812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D9DD2538"/>
    <w:multiLevelType w:val="multilevel"/>
    <w:tmpl w:val="D9DD2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01681C50"/>
    <w:multiLevelType w:val="multilevel"/>
    <w:tmpl w:val="01681C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05418D5E"/>
    <w:multiLevelType w:val="multilevel"/>
    <w:tmpl w:val="05418D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0C422273"/>
    <w:multiLevelType w:val="multilevel"/>
    <w:tmpl w:val="0C4222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20EA537A"/>
    <w:multiLevelType w:val="multilevel"/>
    <w:tmpl w:val="20EA537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21AA27C1"/>
    <w:multiLevelType w:val="multilevel"/>
    <w:tmpl w:val="21AA27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36D9C0B1"/>
    <w:multiLevelType w:val="multilevel"/>
    <w:tmpl w:val="36D9C0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3E7A65BA"/>
    <w:multiLevelType w:val="multilevel"/>
    <w:tmpl w:val="3E7A6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3E8C7C12"/>
    <w:multiLevelType w:val="multilevel"/>
    <w:tmpl w:val="3E8C7C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6A5C6268"/>
    <w:multiLevelType w:val="multilevel"/>
    <w:tmpl w:val="6A5C6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6D048A67"/>
    <w:multiLevelType w:val="multilevel"/>
    <w:tmpl w:val="6D048A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9"/>
  </w:num>
  <w:num w:numId="9">
    <w:abstractNumId w:val="14"/>
  </w:num>
  <w:num w:numId="10">
    <w:abstractNumId w:val="7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17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EE"/>
    <w:rsid w:val="000F0DBC"/>
    <w:rsid w:val="00184D03"/>
    <w:rsid w:val="001A7222"/>
    <w:rsid w:val="00216C02"/>
    <w:rsid w:val="00227DBD"/>
    <w:rsid w:val="002320BD"/>
    <w:rsid w:val="00251E5E"/>
    <w:rsid w:val="00256ADF"/>
    <w:rsid w:val="002B4580"/>
    <w:rsid w:val="002F11EE"/>
    <w:rsid w:val="00325FE6"/>
    <w:rsid w:val="003423D2"/>
    <w:rsid w:val="003A51C7"/>
    <w:rsid w:val="003F7B0D"/>
    <w:rsid w:val="00403784"/>
    <w:rsid w:val="0040661E"/>
    <w:rsid w:val="004402A0"/>
    <w:rsid w:val="00460CF4"/>
    <w:rsid w:val="0046226A"/>
    <w:rsid w:val="00471817"/>
    <w:rsid w:val="00485B61"/>
    <w:rsid w:val="00505E81"/>
    <w:rsid w:val="00514ECF"/>
    <w:rsid w:val="005506A7"/>
    <w:rsid w:val="00577375"/>
    <w:rsid w:val="00577CE9"/>
    <w:rsid w:val="005B5F94"/>
    <w:rsid w:val="005E1762"/>
    <w:rsid w:val="005E479A"/>
    <w:rsid w:val="005E5A0C"/>
    <w:rsid w:val="006032C9"/>
    <w:rsid w:val="0061678D"/>
    <w:rsid w:val="00620068"/>
    <w:rsid w:val="00643887"/>
    <w:rsid w:val="00692353"/>
    <w:rsid w:val="0069638A"/>
    <w:rsid w:val="006A0927"/>
    <w:rsid w:val="00701A25"/>
    <w:rsid w:val="007302F4"/>
    <w:rsid w:val="007856A1"/>
    <w:rsid w:val="007902FF"/>
    <w:rsid w:val="007B1B2D"/>
    <w:rsid w:val="00802B47"/>
    <w:rsid w:val="00820101"/>
    <w:rsid w:val="008604E0"/>
    <w:rsid w:val="00874600"/>
    <w:rsid w:val="008B0219"/>
    <w:rsid w:val="008B2907"/>
    <w:rsid w:val="008C67D4"/>
    <w:rsid w:val="008E4210"/>
    <w:rsid w:val="00902AD4"/>
    <w:rsid w:val="009661A3"/>
    <w:rsid w:val="009E34B7"/>
    <w:rsid w:val="00A117F1"/>
    <w:rsid w:val="00A26C37"/>
    <w:rsid w:val="00A531F0"/>
    <w:rsid w:val="00A65851"/>
    <w:rsid w:val="00A65B39"/>
    <w:rsid w:val="00A7413C"/>
    <w:rsid w:val="00A749E8"/>
    <w:rsid w:val="00AA63B2"/>
    <w:rsid w:val="00AD66B4"/>
    <w:rsid w:val="00B031A4"/>
    <w:rsid w:val="00B06982"/>
    <w:rsid w:val="00B37294"/>
    <w:rsid w:val="00B42CAE"/>
    <w:rsid w:val="00B56335"/>
    <w:rsid w:val="00B95C43"/>
    <w:rsid w:val="00C56703"/>
    <w:rsid w:val="00C610DE"/>
    <w:rsid w:val="00D424A3"/>
    <w:rsid w:val="00E16290"/>
    <w:rsid w:val="00E27C9E"/>
    <w:rsid w:val="00E677ED"/>
    <w:rsid w:val="00E85B8A"/>
    <w:rsid w:val="00EB5218"/>
    <w:rsid w:val="00EE18F2"/>
    <w:rsid w:val="00EE6E28"/>
    <w:rsid w:val="00EF375B"/>
    <w:rsid w:val="00F17F9A"/>
    <w:rsid w:val="00F24B75"/>
    <w:rsid w:val="00F37F03"/>
    <w:rsid w:val="00F447B1"/>
    <w:rsid w:val="00F564B1"/>
    <w:rsid w:val="00F719A2"/>
    <w:rsid w:val="00F8177F"/>
    <w:rsid w:val="00FB46EF"/>
    <w:rsid w:val="01954E96"/>
    <w:rsid w:val="01A92A09"/>
    <w:rsid w:val="020F2A46"/>
    <w:rsid w:val="022371AE"/>
    <w:rsid w:val="024E43C0"/>
    <w:rsid w:val="025160FE"/>
    <w:rsid w:val="026036A8"/>
    <w:rsid w:val="026C6118"/>
    <w:rsid w:val="02760C9E"/>
    <w:rsid w:val="02952097"/>
    <w:rsid w:val="02A548E6"/>
    <w:rsid w:val="02E46900"/>
    <w:rsid w:val="02ED4292"/>
    <w:rsid w:val="0324572B"/>
    <w:rsid w:val="033A0EDC"/>
    <w:rsid w:val="034A41C8"/>
    <w:rsid w:val="03583B46"/>
    <w:rsid w:val="038A39E7"/>
    <w:rsid w:val="03F6412C"/>
    <w:rsid w:val="03F65C41"/>
    <w:rsid w:val="040B0182"/>
    <w:rsid w:val="042B3965"/>
    <w:rsid w:val="042F6B05"/>
    <w:rsid w:val="04562529"/>
    <w:rsid w:val="046C589C"/>
    <w:rsid w:val="04886EFD"/>
    <w:rsid w:val="04B82C62"/>
    <w:rsid w:val="04D11BCB"/>
    <w:rsid w:val="05150D78"/>
    <w:rsid w:val="051952FD"/>
    <w:rsid w:val="05281E14"/>
    <w:rsid w:val="05A32AD3"/>
    <w:rsid w:val="05E44F43"/>
    <w:rsid w:val="05FC2F52"/>
    <w:rsid w:val="060F6898"/>
    <w:rsid w:val="063132E3"/>
    <w:rsid w:val="064F7D86"/>
    <w:rsid w:val="0668546B"/>
    <w:rsid w:val="06860323"/>
    <w:rsid w:val="06A75AF5"/>
    <w:rsid w:val="06A769C7"/>
    <w:rsid w:val="06B30598"/>
    <w:rsid w:val="06F926B8"/>
    <w:rsid w:val="07031353"/>
    <w:rsid w:val="07136C71"/>
    <w:rsid w:val="07181164"/>
    <w:rsid w:val="07262461"/>
    <w:rsid w:val="076B397E"/>
    <w:rsid w:val="077B3104"/>
    <w:rsid w:val="07A770CC"/>
    <w:rsid w:val="080E6DA1"/>
    <w:rsid w:val="080E70EE"/>
    <w:rsid w:val="081A4E21"/>
    <w:rsid w:val="08287B92"/>
    <w:rsid w:val="082E1EFD"/>
    <w:rsid w:val="084820C9"/>
    <w:rsid w:val="084B451A"/>
    <w:rsid w:val="08914CEE"/>
    <w:rsid w:val="08B622D6"/>
    <w:rsid w:val="08C12CA3"/>
    <w:rsid w:val="08CC11E7"/>
    <w:rsid w:val="08E54BE0"/>
    <w:rsid w:val="090C65D7"/>
    <w:rsid w:val="091C5394"/>
    <w:rsid w:val="09311176"/>
    <w:rsid w:val="09435826"/>
    <w:rsid w:val="0961175E"/>
    <w:rsid w:val="096477EE"/>
    <w:rsid w:val="09A06871"/>
    <w:rsid w:val="09BF7A1C"/>
    <w:rsid w:val="0A1C1E50"/>
    <w:rsid w:val="0A2B7D70"/>
    <w:rsid w:val="0A686FA9"/>
    <w:rsid w:val="0AA30DE7"/>
    <w:rsid w:val="0AAF7C2D"/>
    <w:rsid w:val="0AB539A3"/>
    <w:rsid w:val="0AB95832"/>
    <w:rsid w:val="0AC72FEA"/>
    <w:rsid w:val="0ACF5331"/>
    <w:rsid w:val="0AEA7CD8"/>
    <w:rsid w:val="0B0738D0"/>
    <w:rsid w:val="0B7D1FF7"/>
    <w:rsid w:val="0B7F6677"/>
    <w:rsid w:val="0B81238E"/>
    <w:rsid w:val="0BA364BF"/>
    <w:rsid w:val="0BAA53B1"/>
    <w:rsid w:val="0BE17BA4"/>
    <w:rsid w:val="0BED2439"/>
    <w:rsid w:val="0C020B5C"/>
    <w:rsid w:val="0C1D51A1"/>
    <w:rsid w:val="0C26564D"/>
    <w:rsid w:val="0C5D52C0"/>
    <w:rsid w:val="0C9D3497"/>
    <w:rsid w:val="0CBA0A17"/>
    <w:rsid w:val="0CC83CF6"/>
    <w:rsid w:val="0CEF25B3"/>
    <w:rsid w:val="0D1E6C8A"/>
    <w:rsid w:val="0D6666B8"/>
    <w:rsid w:val="0D73110B"/>
    <w:rsid w:val="0D960421"/>
    <w:rsid w:val="0D9920C8"/>
    <w:rsid w:val="0D9A6A96"/>
    <w:rsid w:val="0DAA357A"/>
    <w:rsid w:val="0DB31F1B"/>
    <w:rsid w:val="0DB80660"/>
    <w:rsid w:val="0DBF4D72"/>
    <w:rsid w:val="0E6F2A69"/>
    <w:rsid w:val="0E8051B8"/>
    <w:rsid w:val="0EC24D66"/>
    <w:rsid w:val="0ECD4821"/>
    <w:rsid w:val="0ECE6533"/>
    <w:rsid w:val="0EDF34A9"/>
    <w:rsid w:val="0F3965FC"/>
    <w:rsid w:val="0FB050BE"/>
    <w:rsid w:val="0FEC2035"/>
    <w:rsid w:val="0FF3465C"/>
    <w:rsid w:val="1013260C"/>
    <w:rsid w:val="1022465B"/>
    <w:rsid w:val="10294C6F"/>
    <w:rsid w:val="102F089E"/>
    <w:rsid w:val="103E3F6F"/>
    <w:rsid w:val="10465251"/>
    <w:rsid w:val="107E4D91"/>
    <w:rsid w:val="109D7B9E"/>
    <w:rsid w:val="109F2C22"/>
    <w:rsid w:val="10A217BE"/>
    <w:rsid w:val="10D32431"/>
    <w:rsid w:val="1106155B"/>
    <w:rsid w:val="110971F9"/>
    <w:rsid w:val="110F3B58"/>
    <w:rsid w:val="11125C64"/>
    <w:rsid w:val="112342A1"/>
    <w:rsid w:val="11453E39"/>
    <w:rsid w:val="11740CEF"/>
    <w:rsid w:val="11E93169"/>
    <w:rsid w:val="11F04FB7"/>
    <w:rsid w:val="11F158FE"/>
    <w:rsid w:val="123513A0"/>
    <w:rsid w:val="12454EA7"/>
    <w:rsid w:val="12484AF4"/>
    <w:rsid w:val="12595491"/>
    <w:rsid w:val="1268102F"/>
    <w:rsid w:val="128C4752"/>
    <w:rsid w:val="12A16CA8"/>
    <w:rsid w:val="12C44A54"/>
    <w:rsid w:val="12CB09B8"/>
    <w:rsid w:val="12DE39F2"/>
    <w:rsid w:val="13025851"/>
    <w:rsid w:val="138831E5"/>
    <w:rsid w:val="138A39EA"/>
    <w:rsid w:val="13B36312"/>
    <w:rsid w:val="13C936F9"/>
    <w:rsid w:val="13D77F86"/>
    <w:rsid w:val="14172978"/>
    <w:rsid w:val="141D1A14"/>
    <w:rsid w:val="141E3D7B"/>
    <w:rsid w:val="14412945"/>
    <w:rsid w:val="14615360"/>
    <w:rsid w:val="149110D9"/>
    <w:rsid w:val="14977331"/>
    <w:rsid w:val="14DD0F1E"/>
    <w:rsid w:val="14DD5A24"/>
    <w:rsid w:val="1505159E"/>
    <w:rsid w:val="15215AE6"/>
    <w:rsid w:val="1537370F"/>
    <w:rsid w:val="154E4B79"/>
    <w:rsid w:val="155A71B4"/>
    <w:rsid w:val="158F6FD8"/>
    <w:rsid w:val="159E6325"/>
    <w:rsid w:val="15DE5745"/>
    <w:rsid w:val="15F54696"/>
    <w:rsid w:val="16403D65"/>
    <w:rsid w:val="16472AA1"/>
    <w:rsid w:val="165562ED"/>
    <w:rsid w:val="166828FA"/>
    <w:rsid w:val="167C72B1"/>
    <w:rsid w:val="16B45A5D"/>
    <w:rsid w:val="171777E0"/>
    <w:rsid w:val="174467DE"/>
    <w:rsid w:val="17454F8B"/>
    <w:rsid w:val="179B3283"/>
    <w:rsid w:val="18052063"/>
    <w:rsid w:val="18251908"/>
    <w:rsid w:val="189C500C"/>
    <w:rsid w:val="18DC48C5"/>
    <w:rsid w:val="19715BF9"/>
    <w:rsid w:val="19CE428D"/>
    <w:rsid w:val="19D6544C"/>
    <w:rsid w:val="19FA413C"/>
    <w:rsid w:val="1A0D5F92"/>
    <w:rsid w:val="1A207D1E"/>
    <w:rsid w:val="1A2810B0"/>
    <w:rsid w:val="1A3E54D2"/>
    <w:rsid w:val="1A6F2AA4"/>
    <w:rsid w:val="1A9A40F9"/>
    <w:rsid w:val="1B4160C4"/>
    <w:rsid w:val="1B4C5D0D"/>
    <w:rsid w:val="1B551CD3"/>
    <w:rsid w:val="1BE469C7"/>
    <w:rsid w:val="1C0870F6"/>
    <w:rsid w:val="1C2A352F"/>
    <w:rsid w:val="1C462A53"/>
    <w:rsid w:val="1C5D77F4"/>
    <w:rsid w:val="1C6C3D60"/>
    <w:rsid w:val="1CDA4578"/>
    <w:rsid w:val="1D0130BC"/>
    <w:rsid w:val="1D077BEA"/>
    <w:rsid w:val="1D1C458C"/>
    <w:rsid w:val="1D250B08"/>
    <w:rsid w:val="1D2F3E26"/>
    <w:rsid w:val="1D3B71D5"/>
    <w:rsid w:val="1D4D4C80"/>
    <w:rsid w:val="1D596D42"/>
    <w:rsid w:val="1D6E5F98"/>
    <w:rsid w:val="1D865211"/>
    <w:rsid w:val="1D9076C6"/>
    <w:rsid w:val="1D9F6A60"/>
    <w:rsid w:val="1DB1068C"/>
    <w:rsid w:val="1DB93A40"/>
    <w:rsid w:val="1E010F21"/>
    <w:rsid w:val="1E20156D"/>
    <w:rsid w:val="1EAF2D12"/>
    <w:rsid w:val="1EF82A1C"/>
    <w:rsid w:val="1F5E793E"/>
    <w:rsid w:val="1FDB7D68"/>
    <w:rsid w:val="1FEE7370"/>
    <w:rsid w:val="20082DD3"/>
    <w:rsid w:val="200B7D20"/>
    <w:rsid w:val="20CB2906"/>
    <w:rsid w:val="211565D8"/>
    <w:rsid w:val="211D0F97"/>
    <w:rsid w:val="21251C80"/>
    <w:rsid w:val="212628DC"/>
    <w:rsid w:val="213F43D9"/>
    <w:rsid w:val="2180054A"/>
    <w:rsid w:val="222B7CF1"/>
    <w:rsid w:val="224E5B0D"/>
    <w:rsid w:val="22515337"/>
    <w:rsid w:val="227E2B72"/>
    <w:rsid w:val="22B02D82"/>
    <w:rsid w:val="22B15AD4"/>
    <w:rsid w:val="22C23A31"/>
    <w:rsid w:val="22EB1352"/>
    <w:rsid w:val="23117762"/>
    <w:rsid w:val="23303EAF"/>
    <w:rsid w:val="23461543"/>
    <w:rsid w:val="2392417A"/>
    <w:rsid w:val="23C7424A"/>
    <w:rsid w:val="23CF3E11"/>
    <w:rsid w:val="23D06082"/>
    <w:rsid w:val="23E020A2"/>
    <w:rsid w:val="23F32C2A"/>
    <w:rsid w:val="241B4D83"/>
    <w:rsid w:val="246A56C4"/>
    <w:rsid w:val="246C2E10"/>
    <w:rsid w:val="246F09DB"/>
    <w:rsid w:val="2498294D"/>
    <w:rsid w:val="249A1799"/>
    <w:rsid w:val="249A49BE"/>
    <w:rsid w:val="24C1005D"/>
    <w:rsid w:val="24C508E7"/>
    <w:rsid w:val="24EF6F23"/>
    <w:rsid w:val="2504282D"/>
    <w:rsid w:val="25072970"/>
    <w:rsid w:val="250F584A"/>
    <w:rsid w:val="252A042D"/>
    <w:rsid w:val="255D4115"/>
    <w:rsid w:val="257826F3"/>
    <w:rsid w:val="25D87103"/>
    <w:rsid w:val="25DB45D0"/>
    <w:rsid w:val="265B63EE"/>
    <w:rsid w:val="265C44C5"/>
    <w:rsid w:val="26656C27"/>
    <w:rsid w:val="26744E08"/>
    <w:rsid w:val="26935F5C"/>
    <w:rsid w:val="26B97C7C"/>
    <w:rsid w:val="26EC5C20"/>
    <w:rsid w:val="26FE602B"/>
    <w:rsid w:val="27406F8B"/>
    <w:rsid w:val="27463B05"/>
    <w:rsid w:val="277B7226"/>
    <w:rsid w:val="27B65938"/>
    <w:rsid w:val="27BB76C2"/>
    <w:rsid w:val="27C7532F"/>
    <w:rsid w:val="27C85636"/>
    <w:rsid w:val="27D43534"/>
    <w:rsid w:val="287B5DCC"/>
    <w:rsid w:val="2881135D"/>
    <w:rsid w:val="28832C09"/>
    <w:rsid w:val="28B0004E"/>
    <w:rsid w:val="28BC5ADB"/>
    <w:rsid w:val="28CB6DCF"/>
    <w:rsid w:val="29457AA7"/>
    <w:rsid w:val="296E2C9A"/>
    <w:rsid w:val="298F67BE"/>
    <w:rsid w:val="2994028E"/>
    <w:rsid w:val="29BD554B"/>
    <w:rsid w:val="29CB24BA"/>
    <w:rsid w:val="2A186C5B"/>
    <w:rsid w:val="2A3640DF"/>
    <w:rsid w:val="2A435A7D"/>
    <w:rsid w:val="2A7D77F5"/>
    <w:rsid w:val="2AC36F5B"/>
    <w:rsid w:val="2ADC6D2A"/>
    <w:rsid w:val="2B09188F"/>
    <w:rsid w:val="2B1C0559"/>
    <w:rsid w:val="2B22545C"/>
    <w:rsid w:val="2B292D00"/>
    <w:rsid w:val="2B5E0F08"/>
    <w:rsid w:val="2B736D12"/>
    <w:rsid w:val="2B9C71F5"/>
    <w:rsid w:val="2BAB5864"/>
    <w:rsid w:val="2BF96B19"/>
    <w:rsid w:val="2BFA580B"/>
    <w:rsid w:val="2C051441"/>
    <w:rsid w:val="2C0523BC"/>
    <w:rsid w:val="2C073825"/>
    <w:rsid w:val="2C1717D8"/>
    <w:rsid w:val="2C2067BE"/>
    <w:rsid w:val="2C461F38"/>
    <w:rsid w:val="2C554E02"/>
    <w:rsid w:val="2C600151"/>
    <w:rsid w:val="2C645393"/>
    <w:rsid w:val="2C8B15F8"/>
    <w:rsid w:val="2CA922D5"/>
    <w:rsid w:val="2CB96A57"/>
    <w:rsid w:val="2CF922FF"/>
    <w:rsid w:val="2D044890"/>
    <w:rsid w:val="2D2E672D"/>
    <w:rsid w:val="2D576B63"/>
    <w:rsid w:val="2D6322B5"/>
    <w:rsid w:val="2D705B12"/>
    <w:rsid w:val="2D7F16AE"/>
    <w:rsid w:val="2D8B19C0"/>
    <w:rsid w:val="2D8E0EB0"/>
    <w:rsid w:val="2DA6236E"/>
    <w:rsid w:val="2EA03943"/>
    <w:rsid w:val="2EC42C2A"/>
    <w:rsid w:val="2EE43715"/>
    <w:rsid w:val="2F2434C4"/>
    <w:rsid w:val="2F61026A"/>
    <w:rsid w:val="2F7B1393"/>
    <w:rsid w:val="2F7B6292"/>
    <w:rsid w:val="2F7D2E46"/>
    <w:rsid w:val="2F836569"/>
    <w:rsid w:val="2FB8767E"/>
    <w:rsid w:val="2FCF30EA"/>
    <w:rsid w:val="2FE26FBA"/>
    <w:rsid w:val="302D77D7"/>
    <w:rsid w:val="30556272"/>
    <w:rsid w:val="305B21F8"/>
    <w:rsid w:val="30914FB9"/>
    <w:rsid w:val="30CB0FA0"/>
    <w:rsid w:val="30EF2F48"/>
    <w:rsid w:val="30F4642C"/>
    <w:rsid w:val="30FF33EC"/>
    <w:rsid w:val="312D5431"/>
    <w:rsid w:val="317C0A54"/>
    <w:rsid w:val="31AA6DA7"/>
    <w:rsid w:val="31AB0DDD"/>
    <w:rsid w:val="31DC69FD"/>
    <w:rsid w:val="31EB4E7D"/>
    <w:rsid w:val="3205782F"/>
    <w:rsid w:val="321F6D94"/>
    <w:rsid w:val="3239254B"/>
    <w:rsid w:val="32492A8B"/>
    <w:rsid w:val="32655192"/>
    <w:rsid w:val="327B6253"/>
    <w:rsid w:val="328E3AD2"/>
    <w:rsid w:val="331576A8"/>
    <w:rsid w:val="331B4173"/>
    <w:rsid w:val="3322458E"/>
    <w:rsid w:val="336C0B9D"/>
    <w:rsid w:val="33843648"/>
    <w:rsid w:val="33EC645B"/>
    <w:rsid w:val="33F460C5"/>
    <w:rsid w:val="3491113C"/>
    <w:rsid w:val="34912906"/>
    <w:rsid w:val="34B0337D"/>
    <w:rsid w:val="34B8472B"/>
    <w:rsid w:val="34BE2622"/>
    <w:rsid w:val="34C551C1"/>
    <w:rsid w:val="34CE5F76"/>
    <w:rsid w:val="3518465D"/>
    <w:rsid w:val="353770FD"/>
    <w:rsid w:val="353D1712"/>
    <w:rsid w:val="35513A63"/>
    <w:rsid w:val="35937211"/>
    <w:rsid w:val="35DD37E3"/>
    <w:rsid w:val="35DE5D75"/>
    <w:rsid w:val="35EA4480"/>
    <w:rsid w:val="35F32EC3"/>
    <w:rsid w:val="35FA2B4D"/>
    <w:rsid w:val="36722D43"/>
    <w:rsid w:val="36C21659"/>
    <w:rsid w:val="36D56127"/>
    <w:rsid w:val="36E42A70"/>
    <w:rsid w:val="36FB450A"/>
    <w:rsid w:val="37082B79"/>
    <w:rsid w:val="37234919"/>
    <w:rsid w:val="37910723"/>
    <w:rsid w:val="37E075D8"/>
    <w:rsid w:val="37EA034C"/>
    <w:rsid w:val="381A5565"/>
    <w:rsid w:val="382A55E3"/>
    <w:rsid w:val="386A0DDE"/>
    <w:rsid w:val="386F5F93"/>
    <w:rsid w:val="388D7389"/>
    <w:rsid w:val="38AC73CC"/>
    <w:rsid w:val="38B47377"/>
    <w:rsid w:val="38D0155E"/>
    <w:rsid w:val="38F806F9"/>
    <w:rsid w:val="38FC0796"/>
    <w:rsid w:val="39103FF2"/>
    <w:rsid w:val="39187A3B"/>
    <w:rsid w:val="39736D9D"/>
    <w:rsid w:val="39977B96"/>
    <w:rsid w:val="39D35B61"/>
    <w:rsid w:val="3A0C662A"/>
    <w:rsid w:val="3A236417"/>
    <w:rsid w:val="3A561AB6"/>
    <w:rsid w:val="3A6B3039"/>
    <w:rsid w:val="3A70729B"/>
    <w:rsid w:val="3A72219E"/>
    <w:rsid w:val="3A77455F"/>
    <w:rsid w:val="3A897BE0"/>
    <w:rsid w:val="3AA9581B"/>
    <w:rsid w:val="3AC53F5D"/>
    <w:rsid w:val="3ACC5D3C"/>
    <w:rsid w:val="3AD179EE"/>
    <w:rsid w:val="3AE70AC2"/>
    <w:rsid w:val="3B124E36"/>
    <w:rsid w:val="3B423AE5"/>
    <w:rsid w:val="3B4F700A"/>
    <w:rsid w:val="3B6774A2"/>
    <w:rsid w:val="3BB10A8B"/>
    <w:rsid w:val="3BB3196F"/>
    <w:rsid w:val="3BE631B8"/>
    <w:rsid w:val="3BF468C6"/>
    <w:rsid w:val="3BF70390"/>
    <w:rsid w:val="3C5021E2"/>
    <w:rsid w:val="3C56614B"/>
    <w:rsid w:val="3C613529"/>
    <w:rsid w:val="3C7D0B7D"/>
    <w:rsid w:val="3C872EC6"/>
    <w:rsid w:val="3C8F6D74"/>
    <w:rsid w:val="3CB15567"/>
    <w:rsid w:val="3CCF3E3B"/>
    <w:rsid w:val="3CF611DA"/>
    <w:rsid w:val="3D2C3215"/>
    <w:rsid w:val="3D430A9C"/>
    <w:rsid w:val="3D48447C"/>
    <w:rsid w:val="3D60724D"/>
    <w:rsid w:val="3DAF6131"/>
    <w:rsid w:val="3DB4644B"/>
    <w:rsid w:val="3DB473B3"/>
    <w:rsid w:val="3DBB2B42"/>
    <w:rsid w:val="3E003622"/>
    <w:rsid w:val="3E19196B"/>
    <w:rsid w:val="3E3D65FF"/>
    <w:rsid w:val="3E493DBB"/>
    <w:rsid w:val="3E511556"/>
    <w:rsid w:val="3E59507E"/>
    <w:rsid w:val="3EAD02B4"/>
    <w:rsid w:val="3EBE25D8"/>
    <w:rsid w:val="3ED416B2"/>
    <w:rsid w:val="3EEA6D90"/>
    <w:rsid w:val="3F116D66"/>
    <w:rsid w:val="3F190B9D"/>
    <w:rsid w:val="3F3F6428"/>
    <w:rsid w:val="3F795616"/>
    <w:rsid w:val="3FA25589"/>
    <w:rsid w:val="40083CAB"/>
    <w:rsid w:val="400F3AFA"/>
    <w:rsid w:val="401D4A08"/>
    <w:rsid w:val="403B59E1"/>
    <w:rsid w:val="407115FC"/>
    <w:rsid w:val="40785AA4"/>
    <w:rsid w:val="40A63F9C"/>
    <w:rsid w:val="40DC7C60"/>
    <w:rsid w:val="40F24C43"/>
    <w:rsid w:val="40FE26C0"/>
    <w:rsid w:val="410F1250"/>
    <w:rsid w:val="4114185A"/>
    <w:rsid w:val="41147DC6"/>
    <w:rsid w:val="412D678E"/>
    <w:rsid w:val="414A605E"/>
    <w:rsid w:val="415D4491"/>
    <w:rsid w:val="416F18DD"/>
    <w:rsid w:val="41BC7BD3"/>
    <w:rsid w:val="41C41805"/>
    <w:rsid w:val="41DB19B2"/>
    <w:rsid w:val="41E075D7"/>
    <w:rsid w:val="422D4720"/>
    <w:rsid w:val="42494A20"/>
    <w:rsid w:val="42933642"/>
    <w:rsid w:val="429507D4"/>
    <w:rsid w:val="42DD0F98"/>
    <w:rsid w:val="431B6910"/>
    <w:rsid w:val="432531FE"/>
    <w:rsid w:val="43576B68"/>
    <w:rsid w:val="435F29D3"/>
    <w:rsid w:val="438D1807"/>
    <w:rsid w:val="439E5935"/>
    <w:rsid w:val="439E7815"/>
    <w:rsid w:val="43D141ED"/>
    <w:rsid w:val="43EE0F85"/>
    <w:rsid w:val="43F219B2"/>
    <w:rsid w:val="44242CF2"/>
    <w:rsid w:val="445563CC"/>
    <w:rsid w:val="44683969"/>
    <w:rsid w:val="44774CFB"/>
    <w:rsid w:val="448B6927"/>
    <w:rsid w:val="448E5EFD"/>
    <w:rsid w:val="44A40207"/>
    <w:rsid w:val="44A64BCA"/>
    <w:rsid w:val="44B5511B"/>
    <w:rsid w:val="44D20CCD"/>
    <w:rsid w:val="44EC485D"/>
    <w:rsid w:val="44F13C14"/>
    <w:rsid w:val="45596AE7"/>
    <w:rsid w:val="45795816"/>
    <w:rsid w:val="457E19CA"/>
    <w:rsid w:val="45A730F9"/>
    <w:rsid w:val="45C00990"/>
    <w:rsid w:val="45DB1B34"/>
    <w:rsid w:val="46034896"/>
    <w:rsid w:val="46061229"/>
    <w:rsid w:val="464D3F87"/>
    <w:rsid w:val="4699434F"/>
    <w:rsid w:val="469E11F7"/>
    <w:rsid w:val="46CF0514"/>
    <w:rsid w:val="46E55E27"/>
    <w:rsid w:val="470E3384"/>
    <w:rsid w:val="470F7ABB"/>
    <w:rsid w:val="47633DAC"/>
    <w:rsid w:val="48013576"/>
    <w:rsid w:val="480C5A56"/>
    <w:rsid w:val="48327BB3"/>
    <w:rsid w:val="48B50FF8"/>
    <w:rsid w:val="48E54715"/>
    <w:rsid w:val="491953F0"/>
    <w:rsid w:val="49407B06"/>
    <w:rsid w:val="494A3D5B"/>
    <w:rsid w:val="494E3990"/>
    <w:rsid w:val="49564D98"/>
    <w:rsid w:val="495D66E7"/>
    <w:rsid w:val="49745015"/>
    <w:rsid w:val="498C7FBE"/>
    <w:rsid w:val="49A0173E"/>
    <w:rsid w:val="49BD21E8"/>
    <w:rsid w:val="49D01526"/>
    <w:rsid w:val="49D36848"/>
    <w:rsid w:val="49E23232"/>
    <w:rsid w:val="49E26CF6"/>
    <w:rsid w:val="4A1909BA"/>
    <w:rsid w:val="4B0575A9"/>
    <w:rsid w:val="4B0B5C89"/>
    <w:rsid w:val="4B377388"/>
    <w:rsid w:val="4B566BD2"/>
    <w:rsid w:val="4B85486E"/>
    <w:rsid w:val="4BA85E86"/>
    <w:rsid w:val="4BB07F1B"/>
    <w:rsid w:val="4BC07AD4"/>
    <w:rsid w:val="4BC34EC6"/>
    <w:rsid w:val="4BD62AB1"/>
    <w:rsid w:val="4C2E5BFF"/>
    <w:rsid w:val="4C4515C4"/>
    <w:rsid w:val="4C851A24"/>
    <w:rsid w:val="4C9A16BE"/>
    <w:rsid w:val="4CE534E7"/>
    <w:rsid w:val="4D0F5C8B"/>
    <w:rsid w:val="4D363FB0"/>
    <w:rsid w:val="4D6A694F"/>
    <w:rsid w:val="4D841AB8"/>
    <w:rsid w:val="4D856988"/>
    <w:rsid w:val="4DA025E0"/>
    <w:rsid w:val="4DB42576"/>
    <w:rsid w:val="4DBC17EB"/>
    <w:rsid w:val="4DF80853"/>
    <w:rsid w:val="4DF95761"/>
    <w:rsid w:val="4E0E72E1"/>
    <w:rsid w:val="4E22309C"/>
    <w:rsid w:val="4E5E3CAF"/>
    <w:rsid w:val="4E9F7DAA"/>
    <w:rsid w:val="4EAB4205"/>
    <w:rsid w:val="4EAB6EDD"/>
    <w:rsid w:val="4ED360D9"/>
    <w:rsid w:val="4EF55234"/>
    <w:rsid w:val="4F056E2E"/>
    <w:rsid w:val="4F092C03"/>
    <w:rsid w:val="4F0B251F"/>
    <w:rsid w:val="4F1D2A4E"/>
    <w:rsid w:val="4F37189D"/>
    <w:rsid w:val="4F3B383B"/>
    <w:rsid w:val="4F406BEB"/>
    <w:rsid w:val="4F9F6356"/>
    <w:rsid w:val="4FB624F3"/>
    <w:rsid w:val="4FBD6E04"/>
    <w:rsid w:val="4FCA591C"/>
    <w:rsid w:val="4FDB7462"/>
    <w:rsid w:val="4FEA46D9"/>
    <w:rsid w:val="4FF2516C"/>
    <w:rsid w:val="50045802"/>
    <w:rsid w:val="500B7CAB"/>
    <w:rsid w:val="50254E28"/>
    <w:rsid w:val="50350B54"/>
    <w:rsid w:val="50666B6E"/>
    <w:rsid w:val="507A40CA"/>
    <w:rsid w:val="5082421C"/>
    <w:rsid w:val="50871EE0"/>
    <w:rsid w:val="508C3CD4"/>
    <w:rsid w:val="50963EE7"/>
    <w:rsid w:val="50AF50E8"/>
    <w:rsid w:val="50E50B39"/>
    <w:rsid w:val="51001065"/>
    <w:rsid w:val="517F228A"/>
    <w:rsid w:val="520F24D2"/>
    <w:rsid w:val="5220111E"/>
    <w:rsid w:val="52216F55"/>
    <w:rsid w:val="5232427A"/>
    <w:rsid w:val="524225CE"/>
    <w:rsid w:val="526B73A3"/>
    <w:rsid w:val="527B69EE"/>
    <w:rsid w:val="52A36555"/>
    <w:rsid w:val="52A6167F"/>
    <w:rsid w:val="52B4117A"/>
    <w:rsid w:val="52B52883"/>
    <w:rsid w:val="52DC28C7"/>
    <w:rsid w:val="52DE3A06"/>
    <w:rsid w:val="52F576C5"/>
    <w:rsid w:val="52F85584"/>
    <w:rsid w:val="53165379"/>
    <w:rsid w:val="531729F3"/>
    <w:rsid w:val="53241892"/>
    <w:rsid w:val="53A7076A"/>
    <w:rsid w:val="53EF5AD4"/>
    <w:rsid w:val="54200F59"/>
    <w:rsid w:val="54275BAC"/>
    <w:rsid w:val="543533AE"/>
    <w:rsid w:val="543F4C0A"/>
    <w:rsid w:val="54430F2D"/>
    <w:rsid w:val="54443EA1"/>
    <w:rsid w:val="54803C0F"/>
    <w:rsid w:val="548E009D"/>
    <w:rsid w:val="54B60E75"/>
    <w:rsid w:val="54E70A2F"/>
    <w:rsid w:val="54E7397D"/>
    <w:rsid w:val="55072BA0"/>
    <w:rsid w:val="550A6779"/>
    <w:rsid w:val="551E05E1"/>
    <w:rsid w:val="55224B19"/>
    <w:rsid w:val="553306DA"/>
    <w:rsid w:val="55471A34"/>
    <w:rsid w:val="554F4BAD"/>
    <w:rsid w:val="557C0690"/>
    <w:rsid w:val="557E41FC"/>
    <w:rsid w:val="55907403"/>
    <w:rsid w:val="5598153B"/>
    <w:rsid w:val="55D16CAD"/>
    <w:rsid w:val="55F34113"/>
    <w:rsid w:val="560378BB"/>
    <w:rsid w:val="560D6940"/>
    <w:rsid w:val="56607913"/>
    <w:rsid w:val="56925031"/>
    <w:rsid w:val="56E653CA"/>
    <w:rsid w:val="56F75E7D"/>
    <w:rsid w:val="57053B23"/>
    <w:rsid w:val="5721790A"/>
    <w:rsid w:val="5732057A"/>
    <w:rsid w:val="57323017"/>
    <w:rsid w:val="573A4C2F"/>
    <w:rsid w:val="57871A2B"/>
    <w:rsid w:val="578B4C63"/>
    <w:rsid w:val="57A00E0C"/>
    <w:rsid w:val="57A13325"/>
    <w:rsid w:val="57A85AF4"/>
    <w:rsid w:val="57B47EAD"/>
    <w:rsid w:val="57B900C4"/>
    <w:rsid w:val="57C036D2"/>
    <w:rsid w:val="57D05D84"/>
    <w:rsid w:val="5802329D"/>
    <w:rsid w:val="581053E0"/>
    <w:rsid w:val="58393012"/>
    <w:rsid w:val="586E7960"/>
    <w:rsid w:val="58757EA0"/>
    <w:rsid w:val="58AE259F"/>
    <w:rsid w:val="58B04C2A"/>
    <w:rsid w:val="58B928E0"/>
    <w:rsid w:val="59551E0C"/>
    <w:rsid w:val="59644BD5"/>
    <w:rsid w:val="59684D1F"/>
    <w:rsid w:val="59750361"/>
    <w:rsid w:val="598B42D2"/>
    <w:rsid w:val="599F648B"/>
    <w:rsid w:val="59A1005B"/>
    <w:rsid w:val="59FD2C99"/>
    <w:rsid w:val="5A044B95"/>
    <w:rsid w:val="5A07452D"/>
    <w:rsid w:val="5A0D5845"/>
    <w:rsid w:val="5A2A4C5B"/>
    <w:rsid w:val="5A355ADB"/>
    <w:rsid w:val="5A437F52"/>
    <w:rsid w:val="5A440E4B"/>
    <w:rsid w:val="5A5144B7"/>
    <w:rsid w:val="5AA620B0"/>
    <w:rsid w:val="5ADD17C0"/>
    <w:rsid w:val="5B1442C1"/>
    <w:rsid w:val="5B2F76D7"/>
    <w:rsid w:val="5B381E00"/>
    <w:rsid w:val="5B6F0F34"/>
    <w:rsid w:val="5B741822"/>
    <w:rsid w:val="5B8E3EA3"/>
    <w:rsid w:val="5BB15F9E"/>
    <w:rsid w:val="5BB26F83"/>
    <w:rsid w:val="5BB94EE0"/>
    <w:rsid w:val="5BF1707D"/>
    <w:rsid w:val="5C010DDA"/>
    <w:rsid w:val="5C2C03CC"/>
    <w:rsid w:val="5C9950CB"/>
    <w:rsid w:val="5CBA2537"/>
    <w:rsid w:val="5CF96FA2"/>
    <w:rsid w:val="5D3D6777"/>
    <w:rsid w:val="5D437E24"/>
    <w:rsid w:val="5D69124B"/>
    <w:rsid w:val="5D8F759E"/>
    <w:rsid w:val="5DBB16C6"/>
    <w:rsid w:val="5E34466B"/>
    <w:rsid w:val="5E563D13"/>
    <w:rsid w:val="5E640B61"/>
    <w:rsid w:val="5EFC7315"/>
    <w:rsid w:val="5F050831"/>
    <w:rsid w:val="5F204B8D"/>
    <w:rsid w:val="5F30686F"/>
    <w:rsid w:val="5F864202"/>
    <w:rsid w:val="5F8D58B0"/>
    <w:rsid w:val="60387B72"/>
    <w:rsid w:val="60530776"/>
    <w:rsid w:val="605B2D57"/>
    <w:rsid w:val="606A4AAE"/>
    <w:rsid w:val="608652EA"/>
    <w:rsid w:val="60A230D9"/>
    <w:rsid w:val="60D66E6B"/>
    <w:rsid w:val="60DD69A9"/>
    <w:rsid w:val="61055015"/>
    <w:rsid w:val="613529CC"/>
    <w:rsid w:val="613E1C6D"/>
    <w:rsid w:val="61634888"/>
    <w:rsid w:val="6184252C"/>
    <w:rsid w:val="618F7862"/>
    <w:rsid w:val="61AF73E4"/>
    <w:rsid w:val="61B971EE"/>
    <w:rsid w:val="61BD112E"/>
    <w:rsid w:val="61BF6CC5"/>
    <w:rsid w:val="61C17B8C"/>
    <w:rsid w:val="61D13D31"/>
    <w:rsid w:val="61F67AF3"/>
    <w:rsid w:val="62067A8A"/>
    <w:rsid w:val="62125E4A"/>
    <w:rsid w:val="62281616"/>
    <w:rsid w:val="622C65B1"/>
    <w:rsid w:val="626A5F33"/>
    <w:rsid w:val="6273717E"/>
    <w:rsid w:val="627B4E87"/>
    <w:rsid w:val="628A1469"/>
    <w:rsid w:val="62F43945"/>
    <w:rsid w:val="634E68B4"/>
    <w:rsid w:val="638913F3"/>
    <w:rsid w:val="63B066AE"/>
    <w:rsid w:val="648E5D73"/>
    <w:rsid w:val="64C55B49"/>
    <w:rsid w:val="64F32739"/>
    <w:rsid w:val="64F80AF8"/>
    <w:rsid w:val="65160509"/>
    <w:rsid w:val="65210272"/>
    <w:rsid w:val="652D5D70"/>
    <w:rsid w:val="65417552"/>
    <w:rsid w:val="65471D58"/>
    <w:rsid w:val="656F4C6D"/>
    <w:rsid w:val="658D0191"/>
    <w:rsid w:val="65A8503C"/>
    <w:rsid w:val="65D44988"/>
    <w:rsid w:val="66216067"/>
    <w:rsid w:val="66367B99"/>
    <w:rsid w:val="663842CB"/>
    <w:rsid w:val="665443FB"/>
    <w:rsid w:val="66F75893"/>
    <w:rsid w:val="67185241"/>
    <w:rsid w:val="67202A33"/>
    <w:rsid w:val="6753219B"/>
    <w:rsid w:val="67B91106"/>
    <w:rsid w:val="67C14C86"/>
    <w:rsid w:val="67DB10D9"/>
    <w:rsid w:val="67F451A7"/>
    <w:rsid w:val="680320D6"/>
    <w:rsid w:val="680451F3"/>
    <w:rsid w:val="68301684"/>
    <w:rsid w:val="68335563"/>
    <w:rsid w:val="685A65AD"/>
    <w:rsid w:val="68734A68"/>
    <w:rsid w:val="68C62088"/>
    <w:rsid w:val="690E0351"/>
    <w:rsid w:val="694C4996"/>
    <w:rsid w:val="6969738E"/>
    <w:rsid w:val="69963F2E"/>
    <w:rsid w:val="699B605C"/>
    <w:rsid w:val="69B7401D"/>
    <w:rsid w:val="69B85B66"/>
    <w:rsid w:val="69BC31ED"/>
    <w:rsid w:val="69D5014A"/>
    <w:rsid w:val="6A2777AA"/>
    <w:rsid w:val="6A293A5C"/>
    <w:rsid w:val="6A5D1C0C"/>
    <w:rsid w:val="6A5D73FE"/>
    <w:rsid w:val="6A6E7323"/>
    <w:rsid w:val="6A906185"/>
    <w:rsid w:val="6AB44735"/>
    <w:rsid w:val="6AD36FCA"/>
    <w:rsid w:val="6ADD4932"/>
    <w:rsid w:val="6B0109CC"/>
    <w:rsid w:val="6B04398F"/>
    <w:rsid w:val="6B26583F"/>
    <w:rsid w:val="6B8F3718"/>
    <w:rsid w:val="6BC06A14"/>
    <w:rsid w:val="6BC67002"/>
    <w:rsid w:val="6BDB406A"/>
    <w:rsid w:val="6C4D5539"/>
    <w:rsid w:val="6C764D20"/>
    <w:rsid w:val="6C7F76AB"/>
    <w:rsid w:val="6C877A97"/>
    <w:rsid w:val="6CFD3E12"/>
    <w:rsid w:val="6D5A23D6"/>
    <w:rsid w:val="6D9B4381"/>
    <w:rsid w:val="6DA02037"/>
    <w:rsid w:val="6DA5576B"/>
    <w:rsid w:val="6DB33C11"/>
    <w:rsid w:val="6DC2416F"/>
    <w:rsid w:val="6DF2161A"/>
    <w:rsid w:val="6DF84AE1"/>
    <w:rsid w:val="6DFE33BA"/>
    <w:rsid w:val="6E140483"/>
    <w:rsid w:val="6E1662BC"/>
    <w:rsid w:val="6E2E59A7"/>
    <w:rsid w:val="6E4D331D"/>
    <w:rsid w:val="6E7F7BA5"/>
    <w:rsid w:val="6E841CF8"/>
    <w:rsid w:val="6E90156D"/>
    <w:rsid w:val="6E9A27AF"/>
    <w:rsid w:val="6EA23981"/>
    <w:rsid w:val="6EBE6CE5"/>
    <w:rsid w:val="6EFD1044"/>
    <w:rsid w:val="6EFD761F"/>
    <w:rsid w:val="6F115093"/>
    <w:rsid w:val="6F516A0C"/>
    <w:rsid w:val="6F7F254D"/>
    <w:rsid w:val="6F824E51"/>
    <w:rsid w:val="6FC22B09"/>
    <w:rsid w:val="6FDA3FAD"/>
    <w:rsid w:val="6FEF7608"/>
    <w:rsid w:val="6FF83B76"/>
    <w:rsid w:val="703D22B4"/>
    <w:rsid w:val="70437823"/>
    <w:rsid w:val="706213B3"/>
    <w:rsid w:val="706E1974"/>
    <w:rsid w:val="70970CDF"/>
    <w:rsid w:val="70980035"/>
    <w:rsid w:val="70A0303E"/>
    <w:rsid w:val="70AD6FE6"/>
    <w:rsid w:val="70C80DC9"/>
    <w:rsid w:val="70D21908"/>
    <w:rsid w:val="70E43833"/>
    <w:rsid w:val="710C7D1F"/>
    <w:rsid w:val="711612F3"/>
    <w:rsid w:val="71331E26"/>
    <w:rsid w:val="713B37FD"/>
    <w:rsid w:val="717759D7"/>
    <w:rsid w:val="71A006FA"/>
    <w:rsid w:val="71AB6C6C"/>
    <w:rsid w:val="71C10B47"/>
    <w:rsid w:val="71CF491F"/>
    <w:rsid w:val="71DB3E23"/>
    <w:rsid w:val="71FA693C"/>
    <w:rsid w:val="723D6872"/>
    <w:rsid w:val="7271299D"/>
    <w:rsid w:val="7275771D"/>
    <w:rsid w:val="729D3AF9"/>
    <w:rsid w:val="72A97085"/>
    <w:rsid w:val="72BB77E0"/>
    <w:rsid w:val="72FA55B8"/>
    <w:rsid w:val="73026838"/>
    <w:rsid w:val="73087999"/>
    <w:rsid w:val="73130480"/>
    <w:rsid w:val="731E2F6A"/>
    <w:rsid w:val="73561FC1"/>
    <w:rsid w:val="73642F3E"/>
    <w:rsid w:val="7369271E"/>
    <w:rsid w:val="73A7280C"/>
    <w:rsid w:val="73FF5889"/>
    <w:rsid w:val="74057AE1"/>
    <w:rsid w:val="743C57A9"/>
    <w:rsid w:val="746234AC"/>
    <w:rsid w:val="747A7AD0"/>
    <w:rsid w:val="74D2658B"/>
    <w:rsid w:val="74EC50F7"/>
    <w:rsid w:val="751B367A"/>
    <w:rsid w:val="751E4E27"/>
    <w:rsid w:val="75624A7E"/>
    <w:rsid w:val="756E7961"/>
    <w:rsid w:val="759B798A"/>
    <w:rsid w:val="75A85448"/>
    <w:rsid w:val="75B54E69"/>
    <w:rsid w:val="75DA4F52"/>
    <w:rsid w:val="760320A7"/>
    <w:rsid w:val="76501F9A"/>
    <w:rsid w:val="768A4F8C"/>
    <w:rsid w:val="76B45F39"/>
    <w:rsid w:val="76B57D36"/>
    <w:rsid w:val="77122992"/>
    <w:rsid w:val="77336A99"/>
    <w:rsid w:val="773F7715"/>
    <w:rsid w:val="77424860"/>
    <w:rsid w:val="77486139"/>
    <w:rsid w:val="77674BD3"/>
    <w:rsid w:val="7789132B"/>
    <w:rsid w:val="77AE22F4"/>
    <w:rsid w:val="77AF4C1B"/>
    <w:rsid w:val="77CF5DEF"/>
    <w:rsid w:val="7802164F"/>
    <w:rsid w:val="7804462F"/>
    <w:rsid w:val="784732C5"/>
    <w:rsid w:val="78566374"/>
    <w:rsid w:val="789D2CEF"/>
    <w:rsid w:val="78AB7A9B"/>
    <w:rsid w:val="792660AA"/>
    <w:rsid w:val="796A4181"/>
    <w:rsid w:val="798C13F0"/>
    <w:rsid w:val="799A0A2D"/>
    <w:rsid w:val="79E00A36"/>
    <w:rsid w:val="79F42CFE"/>
    <w:rsid w:val="7A4A4897"/>
    <w:rsid w:val="7A5A4972"/>
    <w:rsid w:val="7A7234BC"/>
    <w:rsid w:val="7A8D77A9"/>
    <w:rsid w:val="7AA55E51"/>
    <w:rsid w:val="7ABC5A60"/>
    <w:rsid w:val="7AC42244"/>
    <w:rsid w:val="7B065926"/>
    <w:rsid w:val="7B193EA9"/>
    <w:rsid w:val="7B281825"/>
    <w:rsid w:val="7B2D3C5B"/>
    <w:rsid w:val="7B38770A"/>
    <w:rsid w:val="7B472D5D"/>
    <w:rsid w:val="7B49391F"/>
    <w:rsid w:val="7B6460F8"/>
    <w:rsid w:val="7B717056"/>
    <w:rsid w:val="7B8B3537"/>
    <w:rsid w:val="7B8C5530"/>
    <w:rsid w:val="7B9814B7"/>
    <w:rsid w:val="7BBA6FCE"/>
    <w:rsid w:val="7BC46393"/>
    <w:rsid w:val="7C183F16"/>
    <w:rsid w:val="7C43467B"/>
    <w:rsid w:val="7C5452EA"/>
    <w:rsid w:val="7C5F75D2"/>
    <w:rsid w:val="7C7075CA"/>
    <w:rsid w:val="7C8772D4"/>
    <w:rsid w:val="7C9720AF"/>
    <w:rsid w:val="7C9A33BC"/>
    <w:rsid w:val="7CBC5DBE"/>
    <w:rsid w:val="7CC7541C"/>
    <w:rsid w:val="7CD03523"/>
    <w:rsid w:val="7D000282"/>
    <w:rsid w:val="7D0322EA"/>
    <w:rsid w:val="7D3F731A"/>
    <w:rsid w:val="7D4029BC"/>
    <w:rsid w:val="7D416D12"/>
    <w:rsid w:val="7D8956F5"/>
    <w:rsid w:val="7D9011DA"/>
    <w:rsid w:val="7D966F4E"/>
    <w:rsid w:val="7DAB315C"/>
    <w:rsid w:val="7DB16942"/>
    <w:rsid w:val="7DC270C4"/>
    <w:rsid w:val="7DDE4E3C"/>
    <w:rsid w:val="7E2828C5"/>
    <w:rsid w:val="7E3E1174"/>
    <w:rsid w:val="7E474BDE"/>
    <w:rsid w:val="7E5511FA"/>
    <w:rsid w:val="7E650FED"/>
    <w:rsid w:val="7E877D45"/>
    <w:rsid w:val="7E9D4201"/>
    <w:rsid w:val="7EA6653F"/>
    <w:rsid w:val="7EAE0228"/>
    <w:rsid w:val="7EB5558A"/>
    <w:rsid w:val="7EBE4AFB"/>
    <w:rsid w:val="7EC05F67"/>
    <w:rsid w:val="7EE63E13"/>
    <w:rsid w:val="7EF25107"/>
    <w:rsid w:val="7F297FF1"/>
    <w:rsid w:val="7F2F67D2"/>
    <w:rsid w:val="7F626351"/>
    <w:rsid w:val="7FA244EC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uiPriority w:val="0"/>
    <w:rPr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761</Words>
  <Characters>4341</Characters>
  <Lines>36</Lines>
  <Paragraphs>10</Paragraphs>
  <TotalTime>35</TotalTime>
  <ScaleCrop>false</ScaleCrop>
  <LinksUpToDate>false</LinksUpToDate>
  <CharactersWithSpaces>5092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Cheng</cp:lastModifiedBy>
  <dcterms:modified xsi:type="dcterms:W3CDTF">2020-07-03T12:39:09Z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