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数据库相关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b/>
          <w:bCs/>
          <w:sz w:val="32"/>
          <w:szCs w:val="32"/>
        </w:rPr>
        <w:t xml:space="preserve">[概念模型] </w:t>
      </w:r>
      <w:r>
        <w:rPr>
          <w:rFonts w:hint="eastAsia" w:ascii="楷体" w:hAnsi="楷体" w:eastAsia="楷体"/>
          <w:sz w:val="32"/>
          <w:szCs w:val="32"/>
        </w:rPr>
        <w:t>是独立于计算机系统的模型。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hint="eastAsia" w:ascii="楷体" w:hAnsi="楷体" w:eastAsia="楷体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t>DMBS</w:t>
      </w:r>
      <w:r>
        <w:rPr>
          <w:rFonts w:hint="eastAsia" w:ascii="楷体" w:hAnsi="楷体" w:eastAsia="楷体"/>
          <w:sz w:val="32"/>
          <w:szCs w:val="32"/>
        </w:rPr>
        <w:t xml:space="preserve">模型为 </w:t>
      </w:r>
      <w:r>
        <w:rPr>
          <w:rFonts w:ascii="楷体" w:hAnsi="楷体" w:eastAsia="楷体"/>
          <w:sz w:val="32"/>
          <w:szCs w:val="32"/>
        </w:rPr>
        <w:t>[</w:t>
      </w:r>
      <w:r>
        <w:rPr>
          <w:rFonts w:hint="eastAsia" w:ascii="楷体" w:hAnsi="楷体" w:eastAsia="楷体"/>
          <w:b/>
          <w:bCs/>
          <w:sz w:val="32"/>
          <w:szCs w:val="32"/>
        </w:rPr>
        <w:t>关系模型]。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 xml:space="preserve">一个 </w:t>
      </w:r>
      <w:r>
        <w:rPr>
          <w:rFonts w:ascii="楷体" w:hAnsi="楷体" w:eastAsia="楷体"/>
          <w:sz w:val="32"/>
          <w:szCs w:val="32"/>
        </w:rPr>
        <w:t>[</w:t>
      </w:r>
      <w:r>
        <w:rPr>
          <w:rFonts w:hint="eastAsia" w:ascii="楷体" w:hAnsi="楷体" w:eastAsia="楷体"/>
          <w:b/>
          <w:bCs/>
          <w:sz w:val="32"/>
          <w:szCs w:val="32"/>
        </w:rPr>
        <w:t xml:space="preserve">关系] </w:t>
      </w:r>
      <w:r>
        <w:rPr>
          <w:rFonts w:hint="eastAsia" w:ascii="楷体" w:hAnsi="楷体" w:eastAsia="楷体"/>
          <w:sz w:val="32"/>
          <w:szCs w:val="32"/>
        </w:rPr>
        <w:t xml:space="preserve">就是一张 </w:t>
      </w:r>
      <w:r>
        <w:rPr>
          <w:rFonts w:ascii="楷体" w:hAnsi="楷体" w:eastAsia="楷体"/>
          <w:sz w:val="32"/>
          <w:szCs w:val="32"/>
        </w:rPr>
        <w:t>[</w:t>
      </w:r>
      <w:r>
        <w:rPr>
          <w:rFonts w:hint="eastAsia" w:ascii="楷体" w:hAnsi="楷体" w:eastAsia="楷体"/>
          <w:b/>
          <w:bCs/>
          <w:sz w:val="32"/>
          <w:szCs w:val="32"/>
        </w:rPr>
        <w:t>二维表]。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 xml:space="preserve">二维表中垂直方向的 </w:t>
      </w:r>
      <w:r>
        <w:rPr>
          <w:rFonts w:ascii="楷体" w:hAnsi="楷体" w:eastAsia="楷体"/>
          <w:sz w:val="32"/>
          <w:szCs w:val="32"/>
        </w:rPr>
        <w:t>[</w:t>
      </w:r>
      <w:r>
        <w:rPr>
          <w:rFonts w:hint="eastAsia" w:ascii="楷体" w:hAnsi="楷体" w:eastAsia="楷体"/>
          <w:b/>
          <w:bCs/>
          <w:sz w:val="32"/>
          <w:szCs w:val="32"/>
        </w:rPr>
        <w:t xml:space="preserve">列] </w:t>
      </w:r>
      <w:r>
        <w:rPr>
          <w:rFonts w:hint="eastAsia" w:ascii="楷体" w:hAnsi="楷体" w:eastAsia="楷体"/>
          <w:sz w:val="32"/>
          <w:szCs w:val="32"/>
        </w:rPr>
        <w:t xml:space="preserve">称为 </w:t>
      </w:r>
      <w:r>
        <w:rPr>
          <w:rFonts w:ascii="楷体" w:hAnsi="楷体" w:eastAsia="楷体"/>
          <w:sz w:val="32"/>
          <w:szCs w:val="32"/>
        </w:rPr>
        <w:t>[</w:t>
      </w:r>
      <w:r>
        <w:rPr>
          <w:rFonts w:hint="eastAsia" w:ascii="楷体" w:hAnsi="楷体" w:eastAsia="楷体"/>
          <w:b/>
          <w:bCs/>
          <w:sz w:val="32"/>
          <w:szCs w:val="32"/>
        </w:rPr>
        <w:t>属性]，</w:t>
      </w:r>
      <w:r>
        <w:rPr>
          <w:rFonts w:ascii="楷体" w:hAnsi="楷体" w:eastAsia="楷体"/>
          <w:b/>
          <w:bCs/>
          <w:sz w:val="32"/>
          <w:szCs w:val="32"/>
        </w:rPr>
        <w:t>[</w:t>
      </w:r>
      <w:r>
        <w:rPr>
          <w:rFonts w:hint="eastAsia" w:ascii="楷体" w:hAnsi="楷体" w:eastAsia="楷体"/>
          <w:b/>
          <w:bCs/>
          <w:sz w:val="32"/>
          <w:szCs w:val="32"/>
        </w:rPr>
        <w:t>行</w:t>
      </w:r>
      <w:r>
        <w:rPr>
          <w:rFonts w:ascii="楷体" w:hAnsi="楷体" w:eastAsia="楷体"/>
          <w:b/>
          <w:bCs/>
          <w:sz w:val="32"/>
          <w:szCs w:val="32"/>
        </w:rPr>
        <w:t xml:space="preserve">] </w:t>
      </w:r>
      <w:r>
        <w:rPr>
          <w:rFonts w:hint="eastAsia" w:ascii="楷体" w:hAnsi="楷体" w:eastAsia="楷体"/>
          <w:sz w:val="32"/>
          <w:szCs w:val="32"/>
        </w:rPr>
        <w:t xml:space="preserve">称为 </w:t>
      </w:r>
      <w:r>
        <w:rPr>
          <w:rFonts w:ascii="楷体" w:hAnsi="楷体" w:eastAsia="楷体"/>
          <w:b/>
          <w:bCs/>
          <w:sz w:val="32"/>
          <w:szCs w:val="32"/>
        </w:rPr>
        <w:t>[</w:t>
      </w:r>
      <w:r>
        <w:rPr>
          <w:rFonts w:hint="eastAsia" w:ascii="楷体" w:hAnsi="楷体" w:eastAsia="楷体"/>
          <w:b/>
          <w:bCs/>
          <w:sz w:val="32"/>
          <w:szCs w:val="32"/>
        </w:rPr>
        <w:t>记录</w:t>
      </w:r>
      <w:r>
        <w:rPr>
          <w:rFonts w:ascii="楷体" w:hAnsi="楷体" w:eastAsia="楷体"/>
          <w:b/>
          <w:bCs/>
          <w:sz w:val="32"/>
          <w:szCs w:val="32"/>
        </w:rPr>
        <w:t>]</w:t>
      </w:r>
      <w:r>
        <w:rPr>
          <w:rFonts w:hint="eastAsia" w:ascii="楷体" w:hAnsi="楷体" w:eastAsia="楷体"/>
          <w:b/>
          <w:bCs/>
          <w:sz w:val="32"/>
          <w:szCs w:val="32"/>
        </w:rPr>
        <w:t>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E</w:t>
      </w:r>
      <w:r>
        <w:rPr>
          <w:rFonts w:ascii="楷体" w:hAnsi="楷体" w:eastAsia="楷体"/>
          <w:sz w:val="32"/>
          <w:szCs w:val="32"/>
        </w:rPr>
        <w:t xml:space="preserve"> - R</w:t>
      </w:r>
      <w:r>
        <w:rPr>
          <w:rFonts w:hint="eastAsia" w:ascii="楷体" w:hAnsi="楷体" w:eastAsia="楷体"/>
          <w:sz w:val="32"/>
          <w:szCs w:val="32"/>
        </w:rPr>
        <w:t>图中，[</w:t>
      </w:r>
      <w:r>
        <w:rPr>
          <w:rFonts w:hint="eastAsia" w:ascii="楷体" w:hAnsi="楷体" w:eastAsia="楷体"/>
          <w:b/>
          <w:bCs/>
          <w:sz w:val="32"/>
          <w:szCs w:val="32"/>
        </w:rPr>
        <w:t>菱形]</w:t>
      </w:r>
      <w:r>
        <w:rPr>
          <w:rFonts w:hint="eastAsia" w:ascii="楷体" w:hAnsi="楷体" w:eastAsia="楷体"/>
          <w:sz w:val="32"/>
          <w:szCs w:val="32"/>
        </w:rPr>
        <w:t xml:space="preserve"> 表示实体之间的 </w:t>
      </w:r>
      <w:r>
        <w:rPr>
          <w:rFonts w:ascii="楷体" w:hAnsi="楷体" w:eastAsia="楷体"/>
          <w:sz w:val="32"/>
          <w:szCs w:val="32"/>
        </w:rPr>
        <w:t>[</w:t>
      </w:r>
      <w:r>
        <w:rPr>
          <w:rFonts w:hint="eastAsia" w:ascii="楷体" w:hAnsi="楷体" w:eastAsia="楷体"/>
          <w:b/>
          <w:bCs/>
          <w:sz w:val="32"/>
          <w:szCs w:val="32"/>
        </w:rPr>
        <w:t>联系]。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A</w:t>
      </w:r>
      <w:r>
        <w:rPr>
          <w:rFonts w:ascii="楷体" w:hAnsi="楷体" w:eastAsia="楷体"/>
          <w:sz w:val="32"/>
          <w:szCs w:val="32"/>
        </w:rPr>
        <w:t>CCESS2010</w:t>
      </w:r>
      <w:r>
        <w:rPr>
          <w:rFonts w:hint="eastAsia" w:ascii="楷体" w:hAnsi="楷体" w:eastAsia="楷体"/>
          <w:sz w:val="32"/>
          <w:szCs w:val="32"/>
        </w:rPr>
        <w:t xml:space="preserve">中 </w:t>
      </w:r>
      <w:r>
        <w:rPr>
          <w:rFonts w:ascii="楷体" w:hAnsi="楷体" w:eastAsia="楷体"/>
          <w:b/>
          <w:bCs/>
          <w:sz w:val="32"/>
          <w:szCs w:val="32"/>
        </w:rPr>
        <w:t>[</w:t>
      </w:r>
      <w:r>
        <w:rPr>
          <w:rFonts w:hint="eastAsia" w:ascii="楷体" w:hAnsi="楷体" w:eastAsia="楷体"/>
          <w:b/>
          <w:bCs/>
          <w:sz w:val="32"/>
          <w:szCs w:val="32"/>
        </w:rPr>
        <w:t>一个</w:t>
      </w:r>
      <w:r>
        <w:rPr>
          <w:rFonts w:ascii="楷体" w:hAnsi="楷体" w:eastAsia="楷体"/>
          <w:b/>
          <w:bCs/>
          <w:sz w:val="32"/>
          <w:szCs w:val="32"/>
        </w:rPr>
        <w:t>]</w:t>
      </w:r>
      <w:r>
        <w:rPr>
          <w:rFonts w:ascii="楷体" w:hAnsi="楷体" w:eastAsia="楷体"/>
          <w:sz w:val="32"/>
          <w:szCs w:val="32"/>
        </w:rPr>
        <w:t xml:space="preserve"> </w:t>
      </w:r>
      <w:r>
        <w:rPr>
          <w:rFonts w:hint="eastAsia" w:ascii="楷体" w:hAnsi="楷体" w:eastAsia="楷体"/>
          <w:sz w:val="32"/>
          <w:szCs w:val="32"/>
        </w:rPr>
        <w:t xml:space="preserve">数据库包含 </w:t>
      </w:r>
      <w:r>
        <w:rPr>
          <w:rFonts w:ascii="楷体" w:hAnsi="楷体" w:eastAsia="楷体"/>
          <w:b/>
          <w:bCs/>
          <w:sz w:val="32"/>
          <w:szCs w:val="32"/>
        </w:rPr>
        <w:t>[</w:t>
      </w:r>
      <w:r>
        <w:rPr>
          <w:rFonts w:hint="eastAsia" w:ascii="楷体" w:hAnsi="楷体" w:eastAsia="楷体"/>
          <w:b/>
          <w:bCs/>
          <w:sz w:val="32"/>
          <w:szCs w:val="32"/>
        </w:rPr>
        <w:t>多个</w:t>
      </w:r>
      <w:r>
        <w:rPr>
          <w:rFonts w:ascii="楷体" w:hAnsi="楷体" w:eastAsia="楷体"/>
          <w:b/>
          <w:bCs/>
          <w:sz w:val="32"/>
          <w:szCs w:val="32"/>
        </w:rPr>
        <w:t>]</w:t>
      </w:r>
      <w:r>
        <w:rPr>
          <w:rFonts w:ascii="楷体" w:hAnsi="楷体" w:eastAsia="楷体"/>
          <w:sz w:val="32"/>
          <w:szCs w:val="32"/>
        </w:rPr>
        <w:t xml:space="preserve"> </w:t>
      </w:r>
      <w:r>
        <w:rPr>
          <w:rFonts w:hint="eastAsia" w:ascii="楷体" w:hAnsi="楷体" w:eastAsia="楷体"/>
          <w:sz w:val="32"/>
          <w:szCs w:val="32"/>
        </w:rPr>
        <w:t xml:space="preserve">表，是 </w:t>
      </w:r>
      <w:r>
        <w:rPr>
          <w:rFonts w:ascii="楷体" w:hAnsi="楷体" w:eastAsia="楷体"/>
          <w:b/>
          <w:bCs/>
          <w:sz w:val="32"/>
          <w:szCs w:val="32"/>
        </w:rPr>
        <w:t>[</w:t>
      </w:r>
      <w:r>
        <w:rPr>
          <w:rFonts w:hint="eastAsia" w:ascii="楷体" w:hAnsi="楷体" w:eastAsia="楷体"/>
          <w:b/>
          <w:bCs/>
          <w:sz w:val="32"/>
          <w:szCs w:val="32"/>
        </w:rPr>
        <w:t>关系型</w:t>
      </w:r>
      <w:r>
        <w:rPr>
          <w:rFonts w:ascii="楷体" w:hAnsi="楷体" w:eastAsia="楷体"/>
          <w:b/>
          <w:bCs/>
          <w:sz w:val="32"/>
          <w:szCs w:val="32"/>
        </w:rPr>
        <w:t xml:space="preserve">] </w:t>
      </w:r>
      <w:r>
        <w:rPr>
          <w:rFonts w:hint="eastAsia" w:ascii="楷体" w:hAnsi="楷体" w:eastAsia="楷体"/>
          <w:sz w:val="32"/>
          <w:szCs w:val="32"/>
        </w:rPr>
        <w:t>数据库。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ascii="楷体" w:hAnsi="楷体" w:eastAsia="楷体"/>
          <w:b/>
          <w:bCs/>
          <w:sz w:val="32"/>
          <w:szCs w:val="32"/>
        </w:rPr>
      </w:pPr>
      <w:r>
        <w:rPr>
          <w:rFonts w:hint="eastAsia" w:ascii="楷体" w:hAnsi="楷体" w:eastAsia="楷体"/>
          <w:b/>
          <w:bCs/>
          <w:sz w:val="32"/>
          <w:szCs w:val="32"/>
        </w:rPr>
        <w:t>[主键</w:t>
      </w:r>
      <w:r>
        <w:rPr>
          <w:rFonts w:ascii="楷体" w:hAnsi="楷体" w:eastAsia="楷体"/>
          <w:b/>
          <w:bCs/>
          <w:sz w:val="32"/>
          <w:szCs w:val="32"/>
        </w:rPr>
        <w:t xml:space="preserve">] </w:t>
      </w:r>
      <w:r>
        <w:rPr>
          <w:rFonts w:hint="eastAsia" w:ascii="楷体" w:hAnsi="楷体" w:eastAsia="楷体"/>
          <w:sz w:val="32"/>
          <w:szCs w:val="32"/>
        </w:rPr>
        <w:t xml:space="preserve">在表中的取值具有 </w:t>
      </w:r>
      <w:r>
        <w:rPr>
          <w:rFonts w:ascii="楷体" w:hAnsi="楷体" w:eastAsia="楷体"/>
          <w:b/>
          <w:bCs/>
          <w:sz w:val="32"/>
          <w:szCs w:val="32"/>
        </w:rPr>
        <w:t>[</w:t>
      </w:r>
      <w:r>
        <w:rPr>
          <w:rFonts w:hint="eastAsia" w:ascii="楷体" w:hAnsi="楷体" w:eastAsia="楷体"/>
          <w:b/>
          <w:bCs/>
          <w:sz w:val="32"/>
          <w:szCs w:val="32"/>
        </w:rPr>
        <w:t>唯一性</w:t>
      </w:r>
      <w:r>
        <w:rPr>
          <w:rFonts w:ascii="楷体" w:hAnsi="楷体" w:eastAsia="楷体"/>
          <w:b/>
          <w:bCs/>
          <w:sz w:val="32"/>
          <w:szCs w:val="32"/>
        </w:rPr>
        <w:t>]</w:t>
      </w:r>
      <w:r>
        <w:rPr>
          <w:rFonts w:hint="eastAsia" w:ascii="楷体" w:hAnsi="楷体" w:eastAsia="楷体"/>
          <w:b/>
          <w:bCs/>
          <w:sz w:val="32"/>
          <w:szCs w:val="32"/>
        </w:rPr>
        <w:t>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b/>
          <w:bCs/>
          <w:sz w:val="32"/>
          <w:szCs w:val="32"/>
        </w:rPr>
        <w:t>[主键]</w:t>
      </w:r>
      <w:r>
        <w:rPr>
          <w:rFonts w:hint="eastAsia" w:ascii="楷体" w:hAnsi="楷体" w:eastAsia="楷体"/>
          <w:sz w:val="32"/>
          <w:szCs w:val="32"/>
        </w:rPr>
        <w:t xml:space="preserve"> 可以使 </w:t>
      </w:r>
      <w:r>
        <w:rPr>
          <w:rFonts w:hint="eastAsia" w:ascii="楷体" w:hAnsi="楷体" w:eastAsia="楷体"/>
          <w:b/>
          <w:bCs/>
          <w:sz w:val="32"/>
          <w:szCs w:val="32"/>
        </w:rPr>
        <w:t>[多个字段]</w:t>
      </w:r>
      <w:r>
        <w:rPr>
          <w:rFonts w:ascii="楷体" w:hAnsi="楷体" w:eastAsia="楷体"/>
          <w:sz w:val="32"/>
          <w:szCs w:val="32"/>
        </w:rPr>
        <w:t xml:space="preserve"> </w:t>
      </w:r>
      <w:r>
        <w:rPr>
          <w:rFonts w:hint="eastAsia" w:ascii="楷体" w:hAnsi="楷体" w:eastAsia="楷体"/>
          <w:sz w:val="32"/>
          <w:szCs w:val="32"/>
        </w:rPr>
        <w:t xml:space="preserve">也可以是 </w:t>
      </w:r>
      <w:r>
        <w:rPr>
          <w:rFonts w:hint="eastAsia" w:ascii="楷体" w:hAnsi="楷体" w:eastAsia="楷体"/>
          <w:b/>
          <w:bCs/>
          <w:sz w:val="32"/>
          <w:szCs w:val="32"/>
        </w:rPr>
        <w:t>[一个字段]。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逻辑数据模型有：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层次模型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网状模型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关系模型</w:t>
      </w:r>
    </w:p>
    <w:p>
      <w:pPr>
        <w:pStyle w:val="6"/>
        <w:numPr>
          <w:ilvl w:val="0"/>
          <w:numId w:val="2"/>
        </w:numPr>
        <w:ind w:firstLineChars="0"/>
        <w:jc w:val="left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联系分为：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一对一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一对多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hint="eastAsia"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多对一</w:t>
      </w:r>
    </w:p>
    <w:p>
      <w:pPr>
        <w:pStyle w:val="6"/>
        <w:numPr>
          <w:ilvl w:val="0"/>
          <w:numId w:val="3"/>
        </w:numPr>
        <w:ind w:firstLineChars="0"/>
        <w:jc w:val="left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A</w:t>
      </w:r>
      <w:r>
        <w:rPr>
          <w:rFonts w:ascii="楷体" w:hAnsi="楷体" w:eastAsia="楷体"/>
          <w:sz w:val="32"/>
          <w:szCs w:val="32"/>
        </w:rPr>
        <w:t>CCESS2010</w:t>
      </w:r>
      <w:r>
        <w:rPr>
          <w:rFonts w:hint="eastAsia" w:ascii="楷体" w:hAnsi="楷体" w:eastAsia="楷体"/>
          <w:sz w:val="32"/>
          <w:szCs w:val="32"/>
        </w:rPr>
        <w:t xml:space="preserve">中窗体控件 </w:t>
      </w:r>
      <w:r>
        <w:rPr>
          <w:rFonts w:hint="eastAsia" w:ascii="楷体" w:hAnsi="楷体" w:eastAsia="楷体"/>
          <w:b/>
          <w:bCs/>
          <w:sz w:val="32"/>
          <w:szCs w:val="32"/>
        </w:rPr>
        <w:t>[文本框</w:t>
      </w:r>
      <w:r>
        <w:rPr>
          <w:rFonts w:ascii="楷体" w:hAnsi="楷体" w:eastAsia="楷体"/>
          <w:b/>
          <w:bCs/>
          <w:sz w:val="32"/>
          <w:szCs w:val="32"/>
        </w:rPr>
        <w:t>]</w:t>
      </w:r>
      <w:r>
        <w:rPr>
          <w:rFonts w:hint="eastAsia" w:ascii="楷体" w:hAnsi="楷体" w:eastAsia="楷体"/>
          <w:b/>
          <w:bCs/>
          <w:sz w:val="32"/>
          <w:szCs w:val="32"/>
        </w:rPr>
        <w:t>、[组合框</w:t>
      </w:r>
      <w:r>
        <w:rPr>
          <w:rFonts w:ascii="楷体" w:hAnsi="楷体" w:eastAsia="楷体"/>
          <w:b/>
          <w:bCs/>
          <w:sz w:val="32"/>
          <w:szCs w:val="32"/>
        </w:rPr>
        <w:t>]</w:t>
      </w:r>
      <w:r>
        <w:rPr>
          <w:rFonts w:ascii="楷体" w:hAnsi="楷体" w:eastAsia="楷体"/>
          <w:sz w:val="32"/>
          <w:szCs w:val="32"/>
        </w:rPr>
        <w:t xml:space="preserve"> </w:t>
      </w:r>
      <w:r>
        <w:rPr>
          <w:rFonts w:hint="eastAsia" w:ascii="楷体" w:hAnsi="楷体" w:eastAsia="楷体"/>
          <w:sz w:val="32"/>
          <w:szCs w:val="32"/>
        </w:rPr>
        <w:t>可以用键盘填写。</w:t>
      </w:r>
    </w:p>
    <w:p>
      <w:pPr>
        <w:pStyle w:val="6"/>
        <w:numPr>
          <w:ilvl w:val="0"/>
          <w:numId w:val="4"/>
        </w:numPr>
        <w:ind w:firstLineChars="0"/>
        <w:jc w:val="left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表对象的字段属性有：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b/>
          <w:bCs/>
          <w:sz w:val="30"/>
          <w:szCs w:val="30"/>
        </w:rPr>
      </w:pPr>
      <w:r>
        <w:rPr>
          <w:rFonts w:hint="eastAsia" w:ascii="楷体" w:hAnsi="楷体" w:eastAsia="楷体"/>
          <w:b/>
          <w:bCs/>
          <w:sz w:val="30"/>
          <w:szCs w:val="30"/>
        </w:rPr>
        <w:t>格式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b/>
          <w:bCs/>
          <w:sz w:val="30"/>
          <w:szCs w:val="30"/>
        </w:rPr>
      </w:pPr>
      <w:r>
        <w:rPr>
          <w:rFonts w:hint="eastAsia" w:ascii="楷体" w:hAnsi="楷体" w:eastAsia="楷体"/>
          <w:b/>
          <w:bCs/>
          <w:sz w:val="30"/>
          <w:szCs w:val="30"/>
        </w:rPr>
        <w:t>输入掩码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标题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默认值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b/>
          <w:bCs/>
          <w:sz w:val="30"/>
          <w:szCs w:val="30"/>
        </w:rPr>
      </w:pPr>
      <w:r>
        <w:rPr>
          <w:rFonts w:hint="eastAsia" w:ascii="楷体" w:hAnsi="楷体" w:eastAsia="楷体"/>
          <w:b/>
          <w:bCs/>
          <w:sz w:val="30"/>
          <w:szCs w:val="30"/>
        </w:rPr>
        <w:t>有效性规则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b/>
          <w:bCs/>
          <w:sz w:val="30"/>
          <w:szCs w:val="30"/>
        </w:rPr>
      </w:pPr>
      <w:r>
        <w:rPr>
          <w:rFonts w:hint="eastAsia" w:ascii="楷体" w:hAnsi="楷体" w:eastAsia="楷体"/>
          <w:b/>
          <w:bCs/>
          <w:sz w:val="30"/>
          <w:szCs w:val="30"/>
        </w:rPr>
        <w:t>有效性文本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必需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b/>
          <w:bCs/>
          <w:sz w:val="30"/>
          <w:szCs w:val="30"/>
        </w:rPr>
      </w:pPr>
      <w:r>
        <w:rPr>
          <w:rFonts w:hint="eastAsia" w:ascii="楷体" w:hAnsi="楷体" w:eastAsia="楷体"/>
          <w:b/>
          <w:bCs/>
          <w:sz w:val="30"/>
          <w:szCs w:val="30"/>
        </w:rPr>
        <w:t>允许空字符串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b/>
          <w:bCs/>
          <w:sz w:val="30"/>
          <w:szCs w:val="30"/>
        </w:rPr>
      </w:pPr>
      <w:r>
        <w:rPr>
          <w:rFonts w:hint="eastAsia" w:ascii="楷体" w:hAnsi="楷体" w:eastAsia="楷体"/>
          <w:b/>
          <w:bCs/>
          <w:sz w:val="30"/>
          <w:szCs w:val="30"/>
        </w:rPr>
        <w:t>索引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Unicode</w:t>
      </w:r>
      <w:r>
        <w:rPr>
          <w:rFonts w:ascii="楷体" w:hAnsi="楷体" w:eastAsia="楷体"/>
          <w:sz w:val="30"/>
          <w:szCs w:val="30"/>
        </w:rPr>
        <w:t xml:space="preserve"> </w:t>
      </w:r>
      <w:r>
        <w:rPr>
          <w:rFonts w:hint="eastAsia" w:ascii="楷体" w:hAnsi="楷体" w:eastAsia="楷体"/>
          <w:sz w:val="30"/>
          <w:szCs w:val="30"/>
        </w:rPr>
        <w:t>压缩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输入法模式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输入法语句模式</w:t>
      </w:r>
    </w:p>
    <w:p>
      <w:pPr>
        <w:pStyle w:val="6"/>
        <w:numPr>
          <w:ilvl w:val="1"/>
          <w:numId w:val="1"/>
        </w:numPr>
        <w:ind w:firstLineChars="0"/>
        <w:jc w:val="left"/>
        <w:rPr>
          <w:rFonts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sz w:val="30"/>
          <w:szCs w:val="30"/>
        </w:rPr>
        <w:t>智能标记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A</w:t>
      </w:r>
      <w:r>
        <w:rPr>
          <w:rFonts w:ascii="楷体" w:hAnsi="楷体" w:eastAsia="楷体"/>
          <w:sz w:val="32"/>
          <w:szCs w:val="32"/>
        </w:rPr>
        <w:t xml:space="preserve">CCESS2010 </w:t>
      </w:r>
      <w:r>
        <w:rPr>
          <w:rFonts w:ascii="楷体" w:hAnsi="楷体" w:eastAsia="楷体"/>
          <w:b/>
          <w:bCs/>
          <w:sz w:val="32"/>
          <w:szCs w:val="32"/>
        </w:rPr>
        <w:t>[</w:t>
      </w:r>
      <w:r>
        <w:rPr>
          <w:rFonts w:hint="eastAsia" w:ascii="楷体" w:hAnsi="楷体" w:eastAsia="楷体"/>
          <w:b/>
          <w:bCs/>
          <w:sz w:val="32"/>
          <w:szCs w:val="32"/>
        </w:rPr>
        <w:t>同一时间只能打开一个数据库]。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hint="eastAsia"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b/>
          <w:bCs/>
          <w:sz w:val="32"/>
          <w:szCs w:val="32"/>
        </w:rPr>
        <w:t>[窗体</w:t>
      </w:r>
      <w:r>
        <w:rPr>
          <w:rFonts w:ascii="楷体" w:hAnsi="楷体" w:eastAsia="楷体"/>
          <w:b/>
          <w:bCs/>
          <w:sz w:val="32"/>
          <w:szCs w:val="32"/>
        </w:rPr>
        <w:t>]</w:t>
      </w:r>
      <w:r>
        <w:rPr>
          <w:rFonts w:ascii="楷体" w:hAnsi="楷体" w:eastAsia="楷体"/>
          <w:sz w:val="32"/>
          <w:szCs w:val="32"/>
        </w:rPr>
        <w:t xml:space="preserve"> </w:t>
      </w:r>
      <w:r>
        <w:rPr>
          <w:rFonts w:hint="eastAsia" w:ascii="楷体" w:hAnsi="楷体" w:eastAsia="楷体"/>
          <w:sz w:val="32"/>
          <w:szCs w:val="32"/>
        </w:rPr>
        <w:t>是数据库与用户进行交互操作的最好界面。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hint="eastAsia"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  <w:lang w:val="en-US" w:eastAsia="zh-CN"/>
        </w:rPr>
        <w:t xml:space="preserve">关系的基本运算有 </w:t>
      </w:r>
      <w:r>
        <w:rPr>
          <w:rFonts w:hint="eastAsia" w:ascii="楷体" w:hAnsi="楷体" w:eastAsia="楷体"/>
          <w:b/>
          <w:bCs/>
          <w:sz w:val="32"/>
          <w:szCs w:val="32"/>
          <w:lang w:val="en-US" w:eastAsia="zh-CN"/>
        </w:rPr>
        <w:t>[选择、投影、连接]。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hint="eastAsia" w:ascii="楷体" w:hAnsi="楷体" w:eastAsia="楷体"/>
          <w:b w:val="0"/>
          <w:bCs w:val="0"/>
          <w:sz w:val="32"/>
          <w:szCs w:val="32"/>
        </w:rPr>
      </w:pPr>
      <w:r>
        <w:rPr>
          <w:rFonts w:hint="eastAsia" w:ascii="楷体" w:hAnsi="楷体" w:eastAsia="楷体"/>
          <w:b w:val="0"/>
          <w:bCs w:val="0"/>
          <w:sz w:val="32"/>
          <w:szCs w:val="32"/>
          <w:lang w:val="en-US" w:eastAsia="zh-CN"/>
        </w:rPr>
        <w:t xml:space="preserve">ACCESS中，用于显示和编辑表对象的字段名称、数据类型和字段属性的窗口称为 </w:t>
      </w:r>
      <w:r>
        <w:rPr>
          <w:rFonts w:hint="eastAsia" w:ascii="楷体" w:hAnsi="楷体" w:eastAsia="楷体"/>
          <w:b/>
          <w:bCs/>
          <w:sz w:val="32"/>
          <w:szCs w:val="32"/>
          <w:lang w:val="en-US" w:eastAsia="zh-CN"/>
        </w:rPr>
        <w:t>[设计视窗] 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hint="eastAsia"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b w:val="0"/>
          <w:bCs w:val="0"/>
          <w:sz w:val="32"/>
          <w:szCs w:val="32"/>
          <w:lang w:val="en-US" w:eastAsia="zh-CN"/>
        </w:rPr>
        <w:t>表中的</w:t>
      </w:r>
      <w:r>
        <w:rPr>
          <w:rFonts w:hint="eastAsia" w:ascii="楷体" w:hAnsi="楷体" w:eastAsia="楷体"/>
          <w:b/>
          <w:bCs/>
          <w:sz w:val="32"/>
          <w:szCs w:val="32"/>
          <w:lang w:val="en-US" w:eastAsia="zh-CN"/>
        </w:rPr>
        <w:t xml:space="preserve"> [字段] </w:t>
      </w:r>
      <w:r>
        <w:rPr>
          <w:rFonts w:hint="eastAsia" w:ascii="楷体" w:hAnsi="楷体" w:eastAsia="楷体"/>
          <w:b w:val="0"/>
          <w:bCs w:val="0"/>
          <w:sz w:val="32"/>
          <w:szCs w:val="32"/>
          <w:lang w:val="en-US" w:eastAsia="zh-CN"/>
        </w:rPr>
        <w:t>不可再分，是最基本的数据单位。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hint="eastAsia" w:ascii="楷体" w:hAnsi="楷体" w:eastAsia="楷体"/>
          <w:sz w:val="30"/>
          <w:szCs w:val="30"/>
        </w:rPr>
      </w:pPr>
      <w:r>
        <w:rPr>
          <w:rFonts w:hint="eastAsia" w:ascii="楷体" w:hAnsi="楷体" w:eastAsia="楷体"/>
          <w:b w:val="0"/>
          <w:bCs w:val="0"/>
          <w:sz w:val="32"/>
          <w:szCs w:val="32"/>
          <w:lang w:val="en-US" w:eastAsia="zh-CN"/>
        </w:rPr>
        <w:t xml:space="preserve">查询结果可以作为其他数据库对象的 </w:t>
      </w:r>
      <w:r>
        <w:rPr>
          <w:rFonts w:hint="eastAsia" w:ascii="楷体" w:hAnsi="楷体" w:eastAsia="楷体"/>
          <w:b/>
          <w:bCs/>
          <w:sz w:val="32"/>
          <w:szCs w:val="32"/>
          <w:lang w:val="en-US" w:eastAsia="zh-CN"/>
        </w:rPr>
        <w:t>[数据来源]</w:t>
      </w:r>
      <w:r>
        <w:rPr>
          <w:rFonts w:hint="eastAsia" w:ascii="楷体" w:hAnsi="楷体" w:eastAsia="楷体"/>
          <w:b w:val="0"/>
          <w:bCs w:val="0"/>
          <w:sz w:val="32"/>
          <w:szCs w:val="32"/>
          <w:lang w:val="en-US" w:eastAsia="zh-CN"/>
        </w:rPr>
        <w:t>。</w:t>
      </w:r>
    </w:p>
    <w:p>
      <w:pPr>
        <w:pStyle w:val="6"/>
        <w:numPr>
          <w:ilvl w:val="0"/>
          <w:numId w:val="0"/>
        </w:numPr>
        <w:ind w:leftChars="0"/>
        <w:jc w:val="left"/>
        <w:rPr>
          <w:rFonts w:hint="eastAsia" w:ascii="楷体" w:hAnsi="楷体" w:eastAsia="楷体"/>
          <w:sz w:val="30"/>
          <w:szCs w:val="30"/>
        </w:rPr>
      </w:pPr>
    </w:p>
    <w:p>
      <w:pPr>
        <w:pStyle w:val="6"/>
        <w:ind w:left="420" w:firstLine="0" w:firstLineChars="0"/>
        <w:jc w:val="left"/>
        <w:rPr>
          <w:rFonts w:hint="eastAsia" w:ascii="楷体" w:hAnsi="楷体" w:eastAsia="楷体"/>
          <w:sz w:val="32"/>
          <w:szCs w:val="32"/>
        </w:rPr>
      </w:pP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网络基础相关</w:t>
      </w:r>
    </w:p>
    <w:p>
      <w:pPr>
        <w:rPr>
          <w:rFonts w:hint="default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5D、7 A、9C、10C、15B、 20B、24D、29C、30C、39B、55A（水晶头568B，连接的是网卡NIC）、57A、58B、59C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568B：橙白，橙，绿白，蓝，蓝白，绿，棕白，棕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568A：1 2，3 6互换位置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多媒体</w:t>
      </w:r>
      <w:r>
        <w:rPr>
          <w:rFonts w:hint="eastAsia" w:ascii="楷体" w:hAnsi="楷体" w:eastAsia="楷体" w:cs="楷体"/>
          <w:lang w:val="en-US" w:eastAsia="zh-CN"/>
        </w:rPr>
        <w:t>相关</w:t>
      </w:r>
    </w:p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是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16EC1"/>
    <w:multiLevelType w:val="multilevel"/>
    <w:tmpl w:val="57616EC1"/>
    <w:lvl w:ilvl="0" w:tentative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lvl w:ilvl="0" w:tentative="1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hint="eastAsia"/>
        </w:rPr>
      </w:lvl>
    </w:lvlOverride>
    <w:lvlOverride w:ilvl="1">
      <w:lvl w:ilvl="1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3">
    <w:abstractNumId w:val="0"/>
    <w:lvlOverride w:ilvl="0">
      <w:lvl w:ilvl="0" w:tentative="1">
        <w:start w:val="1"/>
        <w:numFmt w:val="decimal"/>
        <w:suff w:val="space"/>
        <w:lvlText w:val="%1.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4">
    <w:abstractNumId w:val="0"/>
    <w:lvlOverride w:ilvl="0">
      <w:lvl w:ilvl="0" w:tentative="1">
        <w:start w:val="1"/>
        <w:numFmt w:val="decimal"/>
        <w:suff w:val="space"/>
        <w:lvlText w:val="%1.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91BC5"/>
    <w:rsid w:val="00001B96"/>
    <w:rsid w:val="00011746"/>
    <w:rsid w:val="00027A24"/>
    <w:rsid w:val="00045E95"/>
    <w:rsid w:val="0005745D"/>
    <w:rsid w:val="00061827"/>
    <w:rsid w:val="000908E8"/>
    <w:rsid w:val="000A6248"/>
    <w:rsid w:val="0010505E"/>
    <w:rsid w:val="00131721"/>
    <w:rsid w:val="00191BC5"/>
    <w:rsid w:val="00196E58"/>
    <w:rsid w:val="001C6372"/>
    <w:rsid w:val="001E08A6"/>
    <w:rsid w:val="001E6F0F"/>
    <w:rsid w:val="001E7D52"/>
    <w:rsid w:val="001F7523"/>
    <w:rsid w:val="0021192B"/>
    <w:rsid w:val="00252CFF"/>
    <w:rsid w:val="00253B4A"/>
    <w:rsid w:val="00281B5C"/>
    <w:rsid w:val="0030126E"/>
    <w:rsid w:val="00332CEE"/>
    <w:rsid w:val="003679BE"/>
    <w:rsid w:val="00380853"/>
    <w:rsid w:val="003901D5"/>
    <w:rsid w:val="00394023"/>
    <w:rsid w:val="003B5C1A"/>
    <w:rsid w:val="003D6947"/>
    <w:rsid w:val="00411F80"/>
    <w:rsid w:val="00423713"/>
    <w:rsid w:val="00443DAA"/>
    <w:rsid w:val="004478EF"/>
    <w:rsid w:val="00455388"/>
    <w:rsid w:val="00490A52"/>
    <w:rsid w:val="004C1590"/>
    <w:rsid w:val="00504AFF"/>
    <w:rsid w:val="0058541E"/>
    <w:rsid w:val="005B7B57"/>
    <w:rsid w:val="00603F99"/>
    <w:rsid w:val="00642E01"/>
    <w:rsid w:val="00674D98"/>
    <w:rsid w:val="00694BFA"/>
    <w:rsid w:val="006C70C1"/>
    <w:rsid w:val="006D31C9"/>
    <w:rsid w:val="006E7CC2"/>
    <w:rsid w:val="006E7D3A"/>
    <w:rsid w:val="00731BBE"/>
    <w:rsid w:val="007B3F08"/>
    <w:rsid w:val="007D64C8"/>
    <w:rsid w:val="007E21F1"/>
    <w:rsid w:val="008351FD"/>
    <w:rsid w:val="00837E8C"/>
    <w:rsid w:val="00840026"/>
    <w:rsid w:val="0085518B"/>
    <w:rsid w:val="008929DD"/>
    <w:rsid w:val="008C0A6F"/>
    <w:rsid w:val="008C5515"/>
    <w:rsid w:val="008F1F40"/>
    <w:rsid w:val="009313A6"/>
    <w:rsid w:val="009454FE"/>
    <w:rsid w:val="009634CB"/>
    <w:rsid w:val="00965ACA"/>
    <w:rsid w:val="0097100F"/>
    <w:rsid w:val="00992B2D"/>
    <w:rsid w:val="00A244C1"/>
    <w:rsid w:val="00AD3888"/>
    <w:rsid w:val="00AF6298"/>
    <w:rsid w:val="00B81090"/>
    <w:rsid w:val="00B90ADF"/>
    <w:rsid w:val="00B92391"/>
    <w:rsid w:val="00BD4F80"/>
    <w:rsid w:val="00C07C17"/>
    <w:rsid w:val="00C332DD"/>
    <w:rsid w:val="00C7684E"/>
    <w:rsid w:val="00CA2204"/>
    <w:rsid w:val="00CD09DF"/>
    <w:rsid w:val="00CD654C"/>
    <w:rsid w:val="00CE1BFD"/>
    <w:rsid w:val="00D515FD"/>
    <w:rsid w:val="00D702D0"/>
    <w:rsid w:val="00D86DE1"/>
    <w:rsid w:val="00DE0F1C"/>
    <w:rsid w:val="00E12506"/>
    <w:rsid w:val="00E33737"/>
    <w:rsid w:val="00E37015"/>
    <w:rsid w:val="00E562FE"/>
    <w:rsid w:val="00E56B3A"/>
    <w:rsid w:val="00E70351"/>
    <w:rsid w:val="00ED041B"/>
    <w:rsid w:val="00ED22BA"/>
    <w:rsid w:val="00EF022A"/>
    <w:rsid w:val="00F77B9E"/>
    <w:rsid w:val="00F933EA"/>
    <w:rsid w:val="00FD37AE"/>
    <w:rsid w:val="00FE285E"/>
    <w:rsid w:val="00FE5692"/>
    <w:rsid w:val="02B41909"/>
    <w:rsid w:val="03733FF4"/>
    <w:rsid w:val="03EF0712"/>
    <w:rsid w:val="06D51712"/>
    <w:rsid w:val="07A175C9"/>
    <w:rsid w:val="0AFF4C9E"/>
    <w:rsid w:val="0B8803ED"/>
    <w:rsid w:val="0E3D7F61"/>
    <w:rsid w:val="0E6023CB"/>
    <w:rsid w:val="0E813EF2"/>
    <w:rsid w:val="0F0E426F"/>
    <w:rsid w:val="165972C7"/>
    <w:rsid w:val="16BE3AB5"/>
    <w:rsid w:val="1A782C5C"/>
    <w:rsid w:val="1CDD0C20"/>
    <w:rsid w:val="24C64CF1"/>
    <w:rsid w:val="269F0B2E"/>
    <w:rsid w:val="29A23244"/>
    <w:rsid w:val="2B0F0AEC"/>
    <w:rsid w:val="2B287A88"/>
    <w:rsid w:val="2BCC2328"/>
    <w:rsid w:val="2CC83EC6"/>
    <w:rsid w:val="316648C5"/>
    <w:rsid w:val="31B732C9"/>
    <w:rsid w:val="335669E1"/>
    <w:rsid w:val="340D3665"/>
    <w:rsid w:val="39E40F8C"/>
    <w:rsid w:val="3A795DBD"/>
    <w:rsid w:val="3AA60878"/>
    <w:rsid w:val="3FF31262"/>
    <w:rsid w:val="417C6FC2"/>
    <w:rsid w:val="43364FE6"/>
    <w:rsid w:val="433E7091"/>
    <w:rsid w:val="459F2B46"/>
    <w:rsid w:val="4AB818DE"/>
    <w:rsid w:val="4C210EAA"/>
    <w:rsid w:val="53ED3A10"/>
    <w:rsid w:val="54FD69A4"/>
    <w:rsid w:val="55570851"/>
    <w:rsid w:val="561936B2"/>
    <w:rsid w:val="57A01DC1"/>
    <w:rsid w:val="5D1F66BC"/>
    <w:rsid w:val="5DD21609"/>
    <w:rsid w:val="5F3E0F8A"/>
    <w:rsid w:val="62BE00A7"/>
    <w:rsid w:val="638B270C"/>
    <w:rsid w:val="639511E5"/>
    <w:rsid w:val="66F573B1"/>
    <w:rsid w:val="676E20CA"/>
    <w:rsid w:val="699A693C"/>
    <w:rsid w:val="6B017190"/>
    <w:rsid w:val="6B8143A3"/>
    <w:rsid w:val="74D63DEF"/>
    <w:rsid w:val="7CDD3C93"/>
    <w:rsid w:val="7CEC294B"/>
    <w:rsid w:val="7F010608"/>
    <w:rsid w:val="7F31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64</Words>
  <Characters>370</Characters>
  <Lines>3</Lines>
  <Paragraphs>1</Paragraphs>
  <TotalTime>130</TotalTime>
  <ScaleCrop>false</ScaleCrop>
  <LinksUpToDate>false</LinksUpToDate>
  <CharactersWithSpaces>433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2020-06-19T00:29:00Z</dcterms:created>
  <dc:creator>先澄 沈</dc:creator>
  <cp:lastModifiedBy>Cheng</cp:lastModifiedBy>
  <dcterms:modified xsi:type="dcterms:W3CDTF">2020-06-28T12:33:29Z</dcterms:modified>
  <cp:revision>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