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E5" w:rsidRPr="00FD3AE5" w:rsidRDefault="00FD3AE5" w:rsidP="00FD3AE5">
      <w:pPr>
        <w:widowControl w:val="0"/>
        <w:adjustRightInd/>
        <w:snapToGrid/>
        <w:spacing w:beforeLines="150" w:before="360" w:after="0" w:line="660" w:lineRule="exact"/>
        <w:jc w:val="center"/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  <w:t>山东省2020年普通高等教育专科升本科招生考试</w:t>
      </w:r>
    </w:p>
    <w:p w:rsidR="00FD3AE5" w:rsidRPr="00FD3AE5" w:rsidRDefault="00FD3AE5" w:rsidP="00FD3AE5">
      <w:pPr>
        <w:widowControl w:val="0"/>
        <w:adjustRightInd/>
        <w:snapToGrid/>
        <w:spacing w:afterLines="100" w:after="240" w:line="660" w:lineRule="exact"/>
        <w:jc w:val="center"/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高等数学</w:t>
      </w:r>
      <w:proofErr w:type="gramStart"/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Ⅰ考试</w:t>
      </w:r>
      <w:proofErr w:type="gramEnd"/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要求</w:t>
      </w: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宋体" w:eastAsia="宋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Ⅰ.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 xml:space="preserve"> 考试内容与要求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本科目考试要求考生掌握必要的基本概念、基本理论、较熟练的运算能力。主要考查学生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识记、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理解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和应用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能力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，为进一步学习奠定基础。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具体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内容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与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要求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如下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 xml:space="preserve"> 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一、函数、极限与连续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150" w:firstLine="42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（一）函数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1.理解函数的概念，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的定义域、表达式及函数值，会建立应用问题的函数关系。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2.理解和掌握函数的有界性、单调性、周期性和奇偶性。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3.了解分段函数和反函数的概念。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4.掌握函数的四则运算与复合运算。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5.理解和掌握基本初等函数的性质及其图形，了解初等函数的概念。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（二）极限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1.理解极限的概念，能根据极限概念描述函数的变化趋势。理解函数左极限与右极限的概念以及函数极限存在与左极限、右极限之间的关系，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199" w:dyaOrig="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20" o:spid="_x0000_i1025" type="#_x0000_t75" style="width:9.75pt;height:11.25pt;mso-position-horizontal-relative:page;mso-position-vertical-relative:page" o:ole="">
            <v:imagedata r:id="rId7" o:title=""/>
          </v:shape>
          <o:OLEObject Type="Embed" ProgID="Equation.3" ShapeID="对象 220" DrawAspect="Content" ObjectID="_1653847417" r:id="rId8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趋于无穷大（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2439" w:dyaOrig="259">
          <v:shape id="对象 221" o:spid="_x0000_i1026" type="#_x0000_t75" style="width:122.25pt;height:12.75pt;mso-position-horizontal-relative:page;mso-position-vertical-relative:page" o:ole="">
            <v:imagedata r:id="rId9" o:title=""/>
          </v:shape>
          <o:OLEObject Type="Embed" ProgID="Equation.3" ShapeID="对象 221" DrawAspect="Content" ObjectID="_1653847418" r:id="rId10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）时函数的极限。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2.了解极限的唯一性、有界性和保号性，掌握极限的四则运算法则。理解极限存在的两个收敛准则(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夹逼准则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与单调有界准则),熟练掌握利用两个重要极限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20"/>
          <w:sz w:val="28"/>
          <w:szCs w:val="28"/>
        </w:rPr>
        <w:object w:dxaOrig="2700" w:dyaOrig="619">
          <v:shape id="对象 310" o:spid="_x0000_i1027" type="#_x0000_t75" style="width:135pt;height:30.75pt;mso-position-horizontal-relative:page;mso-position-vertical-relative:page" o:ole="">
            <v:imagedata r:id="rId11" o:title=""/>
          </v:shape>
          <o:OLEObject Type="Embed" ProgID="Equation.3" ShapeID="对象 310" DrawAspect="Content" ObjectID="_1653847419" r:id="rId12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求函数的极限。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3.理解无穷小量、无穷大量的概念，掌握无穷小量的性质、无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穷小量与无穷大量的关系。会比较无穷小量的阶(高阶、低阶、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同阶和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等价)。会用等价无穷小量求极限。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150" w:firstLine="42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（三）连续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1.理解函数连续性的概念（含左连续与右连续），会判别函数间断点的类型。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2.掌握连续函数的性质。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3.掌握闭区间上连续函数的性质（有界性定理、最大值和最小值定理、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介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值定理），并会应用这些性质。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4.理解初等函数在其定义区间上连续，并会利用连续性求极限。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二、一元函数微分学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（一）导数与微分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1.理解导数和微分的概念，了解导数与微分的关系，理解导数的几何意义，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会求平面曲线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的切线方程和法线方程，了解导数的物理意义，理解函数的可导性与连续性之间的关系。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2.熟练掌握导数的四则运算法则和复合函数的求导法则，掌握基本初等函数的导数公式。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3.掌握隐函数的求导法、对数求导法以及由参数方程所确定的函数的求导方法，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会求分段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函数的导数。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4.理解高阶导数的概念，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会求简单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199" w:dyaOrig="219">
          <v:shape id="对象 215" o:spid="_x0000_i1028" type="#_x0000_t75" style="width:9.75pt;height:11.25pt;mso-position-horizontal-relative:page;mso-position-vertical-relative:page" o:ole="">
            <v:fill o:detectmouseclick="t"/>
            <v:imagedata r:id="rId13" o:title=""/>
          </v:shape>
          <o:OLEObject Type="Embed" ProgID="Equation.3" ShapeID="对象 215" DrawAspect="Content" ObjectID="_1653847420" r:id="rId14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阶导数。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5.掌握微分运算法则，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的一阶微分。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（二）中值定理及导数的应用</w:t>
      </w:r>
    </w:p>
    <w:p w:rsidR="00FD3AE5" w:rsidRPr="00FD3AE5" w:rsidRDefault="00FD3AE5" w:rsidP="00FD3AE5">
      <w:pPr>
        <w:widowControl w:val="0"/>
        <w:adjustRightInd/>
        <w:snapToGrid/>
        <w:spacing w:after="0" w:line="46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1.理解罗尔中值定理、拉格朗日中值定理，了解柯西中值定理和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泰勒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定理。会用罗尔定理证明方程根的存在性,会用拉格朗日中值定理证明简单的不等式。</w:t>
      </w:r>
    </w:p>
    <w:p w:rsidR="00FD3AE5" w:rsidRPr="00FD3AE5" w:rsidRDefault="00FD3AE5" w:rsidP="00FD3AE5">
      <w:pPr>
        <w:widowControl w:val="0"/>
        <w:adjustRightInd/>
        <w:snapToGrid/>
        <w:spacing w:after="0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2.熟练掌握洛必达法则，会用洛必达法则求“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2"/>
          <w:sz w:val="28"/>
          <w:szCs w:val="28"/>
        </w:rPr>
        <w:object w:dxaOrig="219" w:dyaOrig="619">
          <v:shape id="对象 185" o:spid="_x0000_i1029" type="#_x0000_t75" style="width:11.25pt;height:30.75pt;mso-position-horizontal-relative:page;mso-position-vertical-relative:page" o:ole="">
            <v:fill o:detectmouseclick="t"/>
            <v:imagedata r:id="rId15" o:title=""/>
          </v:shape>
          <o:OLEObject Type="Embed" ProgID="Equation.3" ShapeID="对象 185" DrawAspect="Content" ObjectID="_1653847421" r:id="rId16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2"/>
          <w:sz w:val="28"/>
          <w:szCs w:val="28"/>
        </w:rPr>
        <w:object w:dxaOrig="279" w:dyaOrig="619">
          <v:shape id="对象 186" o:spid="_x0000_i1030" type="#_x0000_t75" style="width:14.25pt;height:30.75pt;mso-position-horizontal-relative:page;mso-position-vertical-relative:page" o:ole="">
            <v:fill o:detectmouseclick="t"/>
            <v:imagedata r:id="rId17" o:title=""/>
          </v:shape>
          <o:OLEObject Type="Embed" ProgID="Equation.3" ShapeID="对象 186" DrawAspect="Content" ObjectID="_1653847422" r:id="rId18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479" w:dyaOrig="279">
          <v:shape id="对象 187" o:spid="_x0000_i1031" type="#_x0000_t75" style="width:24pt;height:14.25pt;mso-position-horizontal-relative:page;mso-position-vertical-relative:page" o:ole="">
            <v:fill o:detectmouseclick="t"/>
            <v:imagedata r:id="rId19" o:title=""/>
          </v:shape>
          <o:OLEObject Type="Embed" ProgID="Equation.3" ShapeID="对象 187" DrawAspect="Content" ObjectID="_1653847423" r:id="rId20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619" w:dyaOrig="199">
          <v:shape id="对象 188" o:spid="_x0000_i1032" type="#_x0000_t75" style="width:30.75pt;height:9.75pt;mso-position-horizontal-relative:page;mso-position-vertical-relative:page" o:ole="">
            <v:imagedata r:id="rId21" o:title=""/>
          </v:shape>
          <o:OLEObject Type="Embed" ProgID="Equation.3" ShapeID="对象 188" DrawAspect="Content" ObjectID="_1653847424" r:id="rId22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259" w:dyaOrig="299">
          <v:shape id="对象 189" o:spid="_x0000_i1033" type="#_x0000_t75" style="width:12.75pt;height:15pt;mso-position-horizontal-relative:page;mso-position-vertical-relative:page" o:ole="">
            <v:fill o:detectmouseclick="t"/>
            <v:imagedata r:id="rId23" o:title=""/>
          </v:shape>
          <o:OLEObject Type="Embed" ProgID="Equation.3" ShapeID="对象 189" DrawAspect="Content" ObjectID="_1653847425" r:id="rId24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259" w:dyaOrig="319">
          <v:shape id="对象 190" o:spid="_x0000_i1034" type="#_x0000_t75" style="width:12.75pt;height:15.75pt;mso-position-horizontal-relative:page;mso-position-vertical-relative:page" o:ole="">
            <v:fill o:detectmouseclick="t"/>
            <v:imagedata r:id="rId25" o:title=""/>
          </v:shape>
          <o:OLEObject Type="Embed" ProgID="Equation.3" ShapeID="对象 190" DrawAspect="Content" ObjectID="_1653847426" r:id="rId26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319" w:dyaOrig="299">
          <v:shape id="对象 191" o:spid="_x0000_i1035" type="#_x0000_t75" style="width:15.75pt;height:15pt;mso-position-horizontal-relative:page;mso-position-vertical-relative:page" o:ole="">
            <v:imagedata r:id="rId27" o:title=""/>
          </v:shape>
          <o:OLEObject Type="Embed" ProgID="Equation.3" ShapeID="对象 191" DrawAspect="Content" ObjectID="_1653847427" r:id="rId28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”型未定式的极限。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3.理解函数的极值概念，掌握用导数判断函数的单调性和求函数极值的方法，会利用函数的单调性证明一些简单的不等式，掌握函数最大值和最小值的求法及其应用。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4.会用导数判断函数图形的凹凸性，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图形的拐点以及水平渐近线与垂直渐近线。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三、一元函数积分学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（一）不定积分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1.理解原函数与不定积分概念，了解原函数存在定理，掌握不定积分的性质。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2.熟练掌握不定积分的基本公式。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3.掌握不定积分的第一、第二换元法和分部积分法。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4.了解一些简单有理函数的不定积分的求法。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（二）定积分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1.理解定积分的概念与几何意义，了解可积的条件。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2.掌握定积分的基本性质。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3.理解积分上限函数，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的导数，掌握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牛顿-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莱布尼茨公式。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4.掌握定积分的换元积分法与分部积分法。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5.掌握用定积分表达和计算一些几何量（平面图形的面积、旋转体的体积、平行截面面积为已知的立体体积）。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四、向量代数与空间解析几何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（一）向量代数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1.理解空间直角坐标系，理解向量的概念及其表示，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会求单位向量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、方向余弦、向量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在坐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标轴上的投影。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2.掌握向量的线性运算、向量的数量积与向量积的计算方法。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3.掌握二向量平行、垂直的条件。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（二）平面与直线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</w:t>
      </w:r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求平面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的点法式方程、一般式方程。会判定两平面的垂直、平行。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会求点到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平面的距离。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3.了解直线的一般式方程，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会求直线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的标准式方程、参数式方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程。会判定两直线的位置关系（平行、垂直）。</w:t>
      </w:r>
    </w:p>
    <w:p w:rsidR="00FD3AE5" w:rsidRPr="00FD3AE5" w:rsidRDefault="00FD3AE5" w:rsidP="00FD3AE5">
      <w:pPr>
        <w:widowControl w:val="0"/>
        <w:adjustRightInd/>
        <w:snapToGrid/>
        <w:spacing w:after="0" w:line="51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4.会判定直线与平面的位置关系（垂直、平行、直线在平面上）。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五、多元函数微积分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（一）多元函数微分学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1.了解二元函数的概念、几何意义及二元函数的极限与连续概念，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函数的定义域。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2.理解二元函数偏导数和全微分概念，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函数的全微分，了解全微分存在的必要条件与充分条件。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3.掌握二元函数的一、二阶偏导数计算方法。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4.掌握复合函数一阶偏导数的求法。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5.掌握由方程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2"/>
          <w:sz w:val="28"/>
          <w:szCs w:val="28"/>
        </w:rPr>
        <w:object w:dxaOrig="1339" w:dyaOrig="319">
          <v:shape id="对象 200" o:spid="_x0000_i1036" type="#_x0000_t75" style="width:66.75pt;height:15.75pt;mso-position-horizontal-relative:page;mso-position-vertical-relative:page" o:ole="">
            <v:fill o:detectmouseclick="t"/>
            <v:imagedata r:id="rId29" o:title=""/>
          </v:shape>
          <o:OLEObject Type="Embed" ProgID="Equation.3" ShapeID="对象 200" DrawAspect="Content" ObjectID="_1653847428" r:id="rId30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所确定的隐函数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2"/>
          <w:sz w:val="28"/>
          <w:szCs w:val="28"/>
        </w:rPr>
        <w:object w:dxaOrig="1080" w:dyaOrig="319">
          <v:shape id="对象 201" o:spid="_x0000_i1037" type="#_x0000_t75" style="width:54pt;height:15.75pt;mso-position-horizontal-relative:page;mso-position-vertical-relative:page" o:ole="">
            <v:fill o:detectmouseclick="t"/>
            <v:imagedata r:id="rId31" o:title=""/>
          </v:shape>
          <o:OLEObject Type="Embed" ProgID="Equation.3" ShapeID="对象 201" DrawAspect="Content" ObjectID="_1653847429" r:id="rId32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的一阶偏导数的计算方法。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6.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函数的无条件极值。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（二）二重积分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1.理解二重积分的概念、性质及其几何意义。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2.掌握二重积分在直角坐标系及极坐标系下的计算方法。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六、无穷级数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（一）数项级数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1.理解常数项级数收敛、发散的概念。掌握级数收敛的必要条件，了解级数的基本性质。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2.掌握正项级数收敛性的比较判别法和比值判别法。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3.掌握几何级数、调和级数与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239" w:dyaOrig="259">
          <v:shape id="对象 224" o:spid="_x0000_i1038" type="#_x0000_t75" style="width:12pt;height:12.75pt;mso-position-horizontal-relative:page;mso-position-vertical-relative:page" o:ole="">
            <v:fill o:detectmouseclick="t"/>
            <v:imagedata r:id="rId33" o:title=""/>
          </v:shape>
          <o:OLEObject Type="Embed" ProgID="Equation.3" ShapeID="对象 224" DrawAspect="Content" ObjectID="_1653847430" r:id="rId34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级数的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敛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散性。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4.掌握交错级数的莱布尼茨判别法，了解任意项级数绝对收敛与条件收敛的概念。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（二）幂级数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1.了</w:t>
      </w:r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解幂级数的概念，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会求幂级数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的收敛半径、收敛区间和收敛域。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2.了解幂级数在其收敛区间内的基本性质（和、差、逐项求导与逐项积分）。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3.会利用逐项求导和逐项积分求幂级数的和函数。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4.熟记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259" w:dyaOrig="319">
          <v:shape id="对象 192" o:spid="_x0000_i1039" type="#_x0000_t75" style="width:12.75pt;height:15.75pt;mso-position-horizontal-relative:page;mso-position-vertical-relative:page" o:ole="">
            <v:fill o:detectmouseclick="t"/>
            <v:imagedata r:id="rId35" o:title=""/>
          </v:shape>
          <o:OLEObject Type="Embed" ProgID="Equation.3" ShapeID="对象 192" DrawAspect="Content" ObjectID="_1653847431" r:id="rId36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，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519" w:dyaOrig="279">
          <v:shape id="对象 202" o:spid="_x0000_i1040" type="#_x0000_t75" style="width:26.25pt;height:14.25pt;mso-position-horizontal-relative:page;mso-position-vertical-relative:page" o:ole="">
            <v:fill o:detectmouseclick="t"/>
            <v:imagedata r:id="rId37" o:title=""/>
          </v:shape>
          <o:OLEObject Type="Embed" ProgID="Equation.3" ShapeID="对象 202" DrawAspect="Content" ObjectID="_1653847432" r:id="rId38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，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539" w:dyaOrig="219">
          <v:shape id="对象 203" o:spid="_x0000_i1041" type="#_x0000_t75" style="width:27pt;height:11.25pt;mso-position-horizontal-relative:page;mso-position-vertical-relative:page" o:ole="">
            <v:fill o:detectmouseclick="t"/>
            <v:imagedata r:id="rId39" o:title=""/>
          </v:shape>
          <o:OLEObject Type="Embed" ProgID="Equation.3" ShapeID="对象 203" DrawAspect="Content" ObjectID="_1653847433" r:id="rId40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，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6"/>
          <w:sz w:val="28"/>
          <w:szCs w:val="28"/>
        </w:rPr>
        <w:object w:dxaOrig="859" w:dyaOrig="319">
          <v:shape id="对象 204" o:spid="_x0000_i1042" type="#_x0000_t75" style="width:42.75pt;height:15.75pt;mso-position-horizontal-relative:page;mso-position-vertical-relative:page" o:ole="">
            <v:fill o:detectmouseclick="t"/>
            <v:imagedata r:id="rId41" o:title=""/>
          </v:shape>
          <o:OLEObject Type="Embed" ProgID="Equation.3" ShapeID="对象 204" DrawAspect="Content" ObjectID="_1653847434" r:id="rId42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，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6"/>
          <w:sz w:val="28"/>
          <w:szCs w:val="28"/>
        </w:rPr>
        <w:object w:dxaOrig="539" w:dyaOrig="619">
          <v:shape id="对象 205" o:spid="_x0000_i1043" type="#_x0000_t75" style="width:27pt;height:30.75pt;mso-position-horizontal-relative:page;mso-position-vertical-relative:page" o:ole="">
            <v:fill o:detectmouseclick="t"/>
            <v:imagedata r:id="rId43" o:title=""/>
          </v:shape>
          <o:OLEObject Type="Embed" ProgID="Equation.3" ShapeID="对象 205" DrawAspect="Content" ObjectID="_1653847435" r:id="rId44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的麦克劳林级数，会将一些简单的初等函数展开为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2"/>
          <w:sz w:val="28"/>
          <w:szCs w:val="28"/>
        </w:rPr>
        <w:object w:dxaOrig="619" w:dyaOrig="359">
          <v:shape id="对象 225" o:spid="_x0000_i1044" type="#_x0000_t75" style="width:30.75pt;height:18pt;mso-position-horizontal-relative:page;mso-position-vertical-relative:page" o:ole="">
            <v:imagedata r:id="rId45" o:title=""/>
          </v:shape>
          <o:OLEObject Type="Embed" ProgID="Equation.3" ShapeID="对象 225" DrawAspect="Content" ObjectID="_1653847436" r:id="rId46">
            <o:FieldCodes>\* MERGEFORMAT</o:FieldCodes>
          </o:OLEObject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的幂级数。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七、常微分方程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（一）一阶微分方程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1.理解微分方程的定义，理解微分方程的阶、解、通解、初始条件和特解。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2.掌握可分离变量方程的解法。</w:t>
      </w:r>
    </w:p>
    <w:p w:rsidR="00FD3AE5" w:rsidRPr="00FD3AE5" w:rsidRDefault="00FD3AE5" w:rsidP="00FD3AE5">
      <w:pPr>
        <w:widowControl w:val="0"/>
        <w:adjustRightInd/>
        <w:snapToGrid/>
        <w:spacing w:after="0" w:line="506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3.掌握一阶线性方程的解法。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（二）二阶线性微分方程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1.了解二阶线性微分方程解的结构。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二阶常系数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齐次线性微分方程的解法。</w:t>
      </w:r>
    </w:p>
    <w:p w:rsidR="00FD3AE5" w:rsidRPr="00FD3AE5" w:rsidRDefault="00FD3AE5" w:rsidP="00FD3AE5">
      <w:pPr>
        <w:widowControl w:val="0"/>
        <w:adjustRightInd/>
        <w:snapToGrid/>
        <w:spacing w:beforeLines="50" w:before="120" w:afterLines="50" w:after="120" w:line="500" w:lineRule="exact"/>
        <w:jc w:val="center"/>
        <w:rPr>
          <w:rFonts w:ascii="宋体" w:eastAsia="宋体" w:hAnsi="宋体" w:cs="Times New Roman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Ⅱ.</w:t>
      </w:r>
      <w:r w:rsidRPr="00FD3AE5"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  <w:t xml:space="preserve"> 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>考试形式与题型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一、考试形式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考试采用闭卷、笔试形式。试卷满分100分，考试时间120分钟。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考试题型从以下类型</w:t>
      </w:r>
      <w:r w:rsidRPr="00FD3AE5">
        <w:rPr>
          <w:rFonts w:ascii="仿宋" w:eastAsia="仿宋" w:hAnsi="仿宋" w:cs="Times New Roman"/>
          <w:color w:val="000000"/>
          <w:kern w:val="2"/>
          <w:sz w:val="28"/>
          <w:szCs w:val="28"/>
        </w:rPr>
        <w:t>中</w:t>
      </w: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选择：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选择题、填空题、判断题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计算题、证明题、应用题。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beforeLines="150" w:before="360" w:after="0" w:line="660" w:lineRule="exact"/>
        <w:jc w:val="center"/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  <w:t>山东省2020年普通高等教育专科升本科招生考试</w:t>
      </w:r>
    </w:p>
    <w:p w:rsidR="00FD3AE5" w:rsidRPr="00FD3AE5" w:rsidRDefault="00FD3AE5" w:rsidP="00FD3AE5">
      <w:pPr>
        <w:widowControl w:val="0"/>
        <w:adjustRightInd/>
        <w:snapToGrid/>
        <w:spacing w:afterLines="100" w:after="240" w:line="660" w:lineRule="exact"/>
        <w:jc w:val="center"/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高等数学II考试要求</w:t>
      </w: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Ⅰ.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 xml:space="preserve"> 考试内容与要求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本科目考试要求考生掌握必要的基本概念、基本理论、较熟练的运算能力。主要考查学生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识记、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理解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和应用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能力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，为进一步学习奠定基础。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具体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内容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与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要求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如下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 xml:space="preserve"> 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一、函数、极限与连续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（一）函数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</w:t>
      </w:r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函数的概念，掌握函数的表示法，会建立应用问题的函数关系。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2.了解函数的有界性、单调性、周期性和奇偶性。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3.了解分段函数和反函数的概念，理解复合函数的概念。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4.掌握函数的四则运算与复合运算。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5.掌握基本初等函数的性质及其图形，了解初等函数的概念。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6.了解经济学中的几种常见函数（成本函数、收益函数、利润函数、需求函数和供给函数）。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（二）极限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1.了解数列极限和函数极限（包括左极限与右极限）的概念。</w:t>
      </w:r>
    </w:p>
    <w:p w:rsidR="00FD3AE5" w:rsidRPr="00FD3AE5" w:rsidRDefault="00FD3AE5" w:rsidP="00FD3AE5">
      <w:pPr>
        <w:widowControl w:val="0"/>
        <w:adjustRightInd/>
        <w:snapToGrid/>
        <w:spacing w:after="0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极限的性质与极限存在的两个准则(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夹逼准则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与单调有界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lastRenderedPageBreak/>
        <w:t>准则)，掌握极限的四则运算法则，掌握利用两个重要极限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position w:val="-20"/>
          <w:sz w:val="28"/>
          <w:szCs w:val="28"/>
        </w:rPr>
        <w:object w:dxaOrig="2700" w:dyaOrig="620">
          <v:shape id="_x0000_i1045" type="#_x0000_t75" style="width:135pt;height:30.75pt" o:ole="">
            <v:imagedata r:id="rId47" o:title=""/>
          </v:shape>
          <o:OLEObject Type="Embed" ProgID="Equation.3" ShapeID="_x0000_i1045" DrawAspect="Content" ObjectID="_1653847437" r:id="rId48"/>
        </w:objec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求极限的方法。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</w:t>
      </w:r>
      <w:r w:rsidRPr="00FD3AE5">
        <w:rPr>
          <w:rFonts w:ascii="仿宋_GB2312" w:eastAsia="仿宋_GB2312" w:hAnsi="宋体" w:cs="Times New Roman" w:hint="eastAsia"/>
          <w:color w:val="000000"/>
          <w:spacing w:val="4"/>
          <w:kern w:val="2"/>
          <w:sz w:val="28"/>
          <w:szCs w:val="28"/>
        </w:rPr>
        <w:t>解无穷小量的概念和基本性质，掌握无穷小量的比较方法。了解无穷大量的概念及其与无穷小量的关系，会运用等价无穷小量替换求极限。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（三）连续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1.理解函数连续性的概念（含左连续与右连续），会判别函数间断点的类型。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2.掌握连续函数的性质。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3.掌握闭区间上连续函数的性质（有界性定理、最大值和最小值定理、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介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值定理）。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4.理解初等函数在其定义区间上连续，并会利用连续性求极限。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二、一元函数微分学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（一）导数与微分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1.理解导数的概念及可导性与连续性之间的关系，了解导数的几何意义，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会求平面曲线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的切线方程和法线方程。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2.熟练掌握导数的四则运算法则和复合函数的求导法则，掌握基本初等函数的导数公式。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3.掌握隐函数的求导法、对数求导法。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4.了解高阶导数的概念，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会求简单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3" ShapeID="_x0000_i1046" DrawAspect="Content" ObjectID="_1653847438" r:id="rId50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阶导数。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5.了解函数微分的概念，了解微分与导数的关系，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的一阶微分。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（二）中值定理及导数的应用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1.理解罗尔中值定理、拉格朗日中值定理，了解柯西中值定理和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泰勒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定理。会用罗尔定理证明方程根的存在性,会用拉格朗日中值定理证明简单的不等式。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2.熟练掌握洛必达法则，会用洛必达法则求“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4"/>
          <w:sz w:val="28"/>
          <w:szCs w:val="28"/>
        </w:rPr>
        <w:object w:dxaOrig="220" w:dyaOrig="620">
          <v:shape id="_x0000_i1047" type="#_x0000_t75" style="width:11.25pt;height:30.75pt" o:ole="">
            <v:imagedata r:id="rId51" o:title=""/>
          </v:shape>
          <o:OLEObject Type="Embed" ProgID="Equation.3" ShapeID="_x0000_i1047" DrawAspect="Content" ObjectID="_1653847439" r:id="rId52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4"/>
          <w:sz w:val="28"/>
          <w:szCs w:val="28"/>
        </w:rPr>
        <w:object w:dxaOrig="279" w:dyaOrig="620">
          <v:shape id="_x0000_i1048" type="#_x0000_t75" style="width:14.25pt;height:30.75pt" o:ole="">
            <v:imagedata r:id="rId53" o:title=""/>
          </v:shape>
          <o:OLEObject Type="Embed" ProgID="Equation.3" ShapeID="_x0000_i1048" DrawAspect="Content" ObjectID="_1653847440" r:id="rId54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”型未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定式的极限。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3.掌握函数单调性的判别方法，理解函数极值的概念，掌握函数极值、最大值和最小值的求法及其应用。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4.会用导数判断函数图形的凹凸性，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图形的拐点、水平渐近线和垂直渐近线。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5.了解边际函数、弹性函数的概念及其实际意义，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会求简单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的应用问题。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三、一元函数积分学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（一）不定积分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1.理解原函数与不定积分的概念，了解原函数存在定理，掌握不定积分的性质。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2.熟练掌握不定积分的基本公式。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3.掌握不定积分的第一、第二换元法和分部积分法。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（二）定积分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1.理解定积分的概念与几何意义，了解可积的条件。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2.掌握定积分的基本性质。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3.理解积分上限函数，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的导数，掌握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牛顿-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莱布尼茨公式。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4.掌握定积分的换元积分法与分部积分法。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5.会利用定积分计算平面图形的面积，会利用定积分求解简单的应用问题。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四、多元函数微积分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（一）多元函数微分学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1.了解二元函数的概念、几何意义及二元函数的极限与连续概念。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2.了解偏导数、全微分概念，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函数的一、二阶偏导数。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3.掌握复合函数一阶偏导数的求法。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函数的全微分。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5.掌握由方程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0"/>
          <w:sz w:val="28"/>
          <w:szCs w:val="28"/>
        </w:rPr>
        <w:object w:dxaOrig="1340" w:dyaOrig="320">
          <v:shape id="_x0000_i1049" type="#_x0000_t75" style="width:66.75pt;height:15.75pt" o:ole="">
            <v:imagedata r:id="rId55" o:title=""/>
          </v:shape>
          <o:OLEObject Type="Embed" ProgID="Equation.3" ShapeID="_x0000_i1049" DrawAspect="Content" ObjectID="_1653847441" r:id="rId56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所确定的隐函数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0"/>
          <w:sz w:val="28"/>
          <w:szCs w:val="28"/>
        </w:rPr>
        <w:object w:dxaOrig="1080" w:dyaOrig="320">
          <v:shape id="_x0000_i1050" type="#_x0000_t75" style="width:54pt;height:15.75pt" o:ole="">
            <v:imagedata r:id="rId57" o:title=""/>
          </v:shape>
          <o:OLEObject Type="Embed" ProgID="Equation.3" ShapeID="_x0000_i1050" DrawAspect="Content" ObjectID="_1653847442" r:id="rId58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的一阶偏导数的计算方法。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6.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会求二元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函数的无条件极值。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（二）二重积分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1.理解二重积分的概念、性质及其几何意义。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2.掌握二重积分在直角坐标系下的计算方法。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 xml:space="preserve"> 五、常微分方程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50" w:firstLine="70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（一）了解常微分方程的定义，了解常微分方程的阶、解、通解、初始条件和特解。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（二）掌握可分离变量微分方程和一阶线性微分方程的解法。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（三）会用常微分方程求解简单的应用问题。</w:t>
      </w:r>
    </w:p>
    <w:p w:rsidR="00FD3AE5" w:rsidRPr="00FD3AE5" w:rsidRDefault="00FD3AE5" w:rsidP="00FD3AE5">
      <w:pPr>
        <w:widowControl w:val="0"/>
        <w:adjustRightInd/>
        <w:snapToGrid/>
        <w:spacing w:beforeLines="50" w:before="120" w:afterLines="50" w:after="120" w:line="500" w:lineRule="exact"/>
        <w:jc w:val="center"/>
        <w:rPr>
          <w:rFonts w:ascii="宋体" w:eastAsia="宋体" w:hAnsi="宋体" w:cs="Times New Roman" w:hint="eastAsia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Ⅱ.</w:t>
      </w:r>
      <w:r w:rsidRPr="00FD3AE5"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  <w:t xml:space="preserve"> 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>考试形式与题型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一、考试形式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考试采用闭卷、笔试形式。试卷满分100分，考试时间120分钟。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考试题型从以下类型</w:t>
      </w:r>
      <w:r w:rsidRPr="00FD3AE5">
        <w:rPr>
          <w:rFonts w:ascii="仿宋" w:eastAsia="仿宋" w:hAnsi="仿宋" w:cs="Times New Roman"/>
          <w:color w:val="000000"/>
          <w:kern w:val="2"/>
          <w:sz w:val="28"/>
          <w:szCs w:val="28"/>
        </w:rPr>
        <w:t>中</w:t>
      </w: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选择：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选择题、填空题、判断题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计算题、证明题、应用题。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640"/>
        <w:jc w:val="both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</w:p>
    <w:p w:rsidR="00FD3AE5" w:rsidRPr="00FD3AE5" w:rsidRDefault="00FD3AE5" w:rsidP="00FD3AE5">
      <w:pPr>
        <w:widowControl w:val="0"/>
        <w:adjustRightInd/>
        <w:snapToGrid/>
        <w:spacing w:beforeLines="150" w:before="360" w:after="0" w:line="660" w:lineRule="exact"/>
        <w:jc w:val="center"/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spacing w:val="-20"/>
          <w:kern w:val="2"/>
          <w:sz w:val="44"/>
          <w:szCs w:val="44"/>
        </w:rPr>
        <w:t>山东省2020年普通高等教育专科升本科招生考试</w:t>
      </w:r>
    </w:p>
    <w:p w:rsidR="00FD3AE5" w:rsidRPr="00FD3AE5" w:rsidRDefault="00FD3AE5" w:rsidP="00FD3AE5">
      <w:pPr>
        <w:widowControl w:val="0"/>
        <w:adjustRightInd/>
        <w:snapToGrid/>
        <w:spacing w:afterLines="100" w:after="240" w:line="660" w:lineRule="exact"/>
        <w:jc w:val="center"/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</w:pPr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高等数学</w:t>
      </w:r>
      <w:proofErr w:type="gramStart"/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Ⅲ考试</w:t>
      </w:r>
      <w:proofErr w:type="gramEnd"/>
      <w:r w:rsidRPr="00FD3AE5">
        <w:rPr>
          <w:rFonts w:ascii="方正小标宋_GBK" w:eastAsia="方正小标宋_GBK" w:hAnsi="宋体" w:cs="Times New Roman" w:hint="eastAsia"/>
          <w:color w:val="000000"/>
          <w:kern w:val="2"/>
          <w:sz w:val="44"/>
          <w:szCs w:val="44"/>
        </w:rPr>
        <w:t>要求</w:t>
      </w: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</w:pPr>
    </w:p>
    <w:p w:rsidR="00FD3AE5" w:rsidRPr="00FD3AE5" w:rsidRDefault="00FD3AE5" w:rsidP="00FD3AE5">
      <w:pPr>
        <w:widowControl w:val="0"/>
        <w:adjustRightInd/>
        <w:snapToGrid/>
        <w:spacing w:beforeLines="20" w:before="48" w:afterLines="50" w:after="120" w:line="500" w:lineRule="exact"/>
        <w:jc w:val="center"/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Ⅰ.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 xml:space="preserve"> 考核内容与要求</w:t>
      </w:r>
    </w:p>
    <w:p w:rsidR="00FD3AE5" w:rsidRPr="00FD3AE5" w:rsidRDefault="00FD3AE5" w:rsidP="00FD3AE5">
      <w:pPr>
        <w:widowControl w:val="0"/>
        <w:adjustRightInd/>
        <w:snapToGrid/>
        <w:spacing w:after="0" w:line="48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本科目考试要求考生掌握必要的基本概念、基本理论、较熟练的运算能力。主要考查学生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识记、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理解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和应用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能力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，为进一步学习奠定基础。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具体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内容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与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要求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如下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 xml:space="preserve"> 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一、函数、极限与连续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（一）函数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1.理解函数的概念，掌握函数的表示法，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的定义域，会建立应用问题的函数关系。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2.了解函数的有界性、单调性、周期性和奇偶性。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3.了解分段函数和反函数的概念，理解复合函数的概念。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4.掌握函数的四则运算与复合运算。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5.掌握基本初等函数的性质及其图形，了解初等函数的概念。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（二）极限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1.理解数列极限和函数极限（包括左极限与右极限）的概念。</w:t>
      </w:r>
    </w:p>
    <w:p w:rsidR="00FD3AE5" w:rsidRPr="00FD3AE5" w:rsidRDefault="00FD3AE5" w:rsidP="00FD3AE5">
      <w:pPr>
        <w:widowControl w:val="0"/>
        <w:adjustRightInd/>
        <w:snapToGrid/>
        <w:spacing w:after="0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2.了解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极限的性质与极限存在的两个准则(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夹逼准则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与单调有界准则)，掌握极限的四则运算法则，掌握利用两个重要极限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position w:val="-20"/>
          <w:sz w:val="28"/>
          <w:szCs w:val="28"/>
        </w:rPr>
        <w:object w:dxaOrig="2700" w:dyaOrig="620">
          <v:shape id="_x0000_i1051" type="#_x0000_t75" style="width:135pt;height:30.75pt" o:ole="">
            <v:imagedata r:id="rId47" o:title=""/>
          </v:shape>
          <o:OLEObject Type="Embed" ProgID="Equation.3" ShapeID="_x0000_i1051" DrawAspect="Content" ObjectID="_1653847443" r:id="rId59"/>
        </w:objec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求极限的方法。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3.理解无穷小量的概念和基本性质，掌握无穷小量的比较方法。了解无穷大量的概念及其与无穷小量的关系。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（三）连续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1.理解函数连续性的概念（含左连续与右连续），会判断函数间断点的类型。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2.掌握连续函数的性质。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3.掌握闭区间上连续函数的性质（有界性定理、最大值和最小值定理、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介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值定理）。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4.理解初等函数在其定义区间上连续，并会利用连续性求极限。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二、一元函数微分学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（一）导数与微分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1.理解导数的概念及可导性与连续性之间的关系，了解导数的几何意义，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会求平面曲线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的切线方程和法线方程。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</w:t>
      </w:r>
      <w:r w:rsidRPr="00FD3AE5">
        <w:rPr>
          <w:rFonts w:ascii="仿宋_GB2312" w:eastAsia="仿宋_GB2312" w:hAnsi="宋体" w:cs="Times New Roman" w:hint="eastAsia"/>
          <w:color w:val="000000"/>
          <w:spacing w:val="-6"/>
          <w:kern w:val="2"/>
          <w:sz w:val="28"/>
          <w:szCs w:val="28"/>
        </w:rPr>
        <w:t>掌握导数的基本公式、四则运算法则以及复合函数的求导方法。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3.掌握隐函数的求导法、对数求导法，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会求分段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函数的导数。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4.了解高阶导数的概念，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会求简单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函数的二阶导数。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5.了解函数微分的概念，了解微分与导数的关系，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会求函数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的一阶微分。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（二）中值定理及导数的应用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1.理解罗尔定理、拉格朗日中值定理，掌握这两个定理的简单应用。</w:t>
      </w:r>
    </w:p>
    <w:p w:rsidR="00FD3AE5" w:rsidRPr="00FD3AE5" w:rsidRDefault="00FD3AE5" w:rsidP="00FD3AE5">
      <w:pPr>
        <w:widowControl w:val="0"/>
        <w:adjustRightInd/>
        <w:snapToGrid/>
        <w:spacing w:after="0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lastRenderedPageBreak/>
        <w:t>2.掌握洛必达法则，会用洛必达法则求“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4"/>
          <w:sz w:val="28"/>
          <w:szCs w:val="28"/>
        </w:rPr>
        <w:object w:dxaOrig="220" w:dyaOrig="620">
          <v:shape id="对象 356" o:spid="_x0000_i1052" type="#_x0000_t75" style="width:10.5pt;height:31.5pt;mso-position-horizontal-relative:page;mso-position-vertical-relative:page" o:ole="">
            <v:imagedata r:id="rId51" o:title=""/>
          </v:shape>
          <o:OLEObject Type="Embed" ProgID="Equation.3" ShapeID="对象 356" DrawAspect="Content" ObjectID="_1653847444" r:id="rId60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”，“</w:t>
      </w:r>
      <w:r w:rsidRPr="00FD3AE5">
        <w:rPr>
          <w:rFonts w:ascii="仿宋_GB2312" w:eastAsia="仿宋_GB2312" w:hAnsi="宋体" w:cs="Times New Roman" w:hint="eastAsia"/>
          <w:color w:val="000000"/>
          <w:kern w:val="2"/>
          <w:position w:val="-14"/>
          <w:sz w:val="28"/>
          <w:szCs w:val="28"/>
        </w:rPr>
        <w:object w:dxaOrig="279" w:dyaOrig="620">
          <v:shape id="对象 357" o:spid="_x0000_i1053" type="#_x0000_t75" style="width:13.5pt;height:31.5pt;mso-position-horizontal-relative:page;mso-position-vertical-relative:page" o:ole="">
            <v:imagedata r:id="rId53" o:title=""/>
          </v:shape>
          <o:OLEObject Type="Embed" ProgID="Equation.3" ShapeID="对象 357" DrawAspect="Content" ObjectID="_1653847445" r:id="rId61"/>
        </w:objec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”型未定式的极限。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3.掌握函数单调性的判别方法，理解函数极值的概念，掌握函数极值、最大值和最小值的求法及其应用。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三、一元函数积分学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（一）不定积分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1.理解原函数与不定积分的概念，了解原函数存在定理，掌握不定积分性质。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2.熟练掌握不定积分的基本公式。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3.掌握不定积分的第一、第二换元法和分部积分法。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（二）定积分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1.理解定积分的概念与几何意义，了解可积的条件。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2.掌握定积分的基本性质。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3.理解积分上限函数，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会求它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的导数，掌握</w:t>
      </w:r>
      <w:proofErr w:type="gramStart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牛顿-</w:t>
      </w:r>
      <w:proofErr w:type="gramEnd"/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莱布尼茨公式。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4.掌握定积分的换元积分法与分部积分法。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5.会利用定积分计算平面图形的面积。</w:t>
      </w:r>
    </w:p>
    <w:p w:rsidR="00FD3AE5" w:rsidRPr="00FD3AE5" w:rsidRDefault="00FD3AE5" w:rsidP="00FD3AE5">
      <w:pPr>
        <w:widowControl w:val="0"/>
        <w:adjustRightInd/>
        <w:snapToGrid/>
        <w:spacing w:beforeLines="50" w:before="120" w:afterLines="50" w:after="120" w:line="500" w:lineRule="exact"/>
        <w:jc w:val="center"/>
        <w:rPr>
          <w:rFonts w:ascii="宋体" w:eastAsia="宋体" w:hAnsi="宋体" w:cs="Times New Roman"/>
          <w:color w:val="000000"/>
          <w:kern w:val="2"/>
          <w:sz w:val="32"/>
          <w:szCs w:val="32"/>
        </w:rPr>
      </w:pPr>
      <w:r w:rsidRPr="00FD3AE5">
        <w:rPr>
          <w:rFonts w:ascii="方正小标宋简体" w:eastAsia="方正小标宋简体" w:hAnsi="宋体" w:cs="Times New Roman" w:hint="eastAsia"/>
          <w:color w:val="000000"/>
          <w:kern w:val="2"/>
          <w:sz w:val="32"/>
          <w:szCs w:val="32"/>
        </w:rPr>
        <w:t>Ⅱ.</w:t>
      </w:r>
      <w:r w:rsidRPr="00FD3AE5">
        <w:rPr>
          <w:rFonts w:ascii="方正小标宋简体" w:eastAsia="方正小标宋简体" w:hAnsi="宋体" w:cs="Times New Roman"/>
          <w:color w:val="000000"/>
          <w:kern w:val="2"/>
          <w:sz w:val="32"/>
          <w:szCs w:val="32"/>
        </w:rPr>
        <w:t xml:space="preserve"> </w:t>
      </w:r>
      <w:r w:rsidRPr="00FD3AE5">
        <w:rPr>
          <w:rFonts w:ascii="黑体" w:eastAsia="黑体" w:hAnsi="黑体" w:cs="Times New Roman" w:hint="eastAsia"/>
          <w:color w:val="000000"/>
          <w:kern w:val="2"/>
          <w:sz w:val="32"/>
          <w:szCs w:val="32"/>
        </w:rPr>
        <w:t>考试形式与题型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一、考试形式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考试采用闭卷、笔试形式。试卷满分100分，考试时间120分钟。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黑体" w:eastAsia="黑体" w:hAnsi="黑体" w:cs="Times New Roman" w:hint="eastAsia"/>
          <w:color w:val="000000"/>
          <w:kern w:val="2"/>
          <w:sz w:val="28"/>
          <w:szCs w:val="28"/>
        </w:rPr>
        <w:t>二、题型</w:t>
      </w:r>
    </w:p>
    <w:p w:rsidR="00FD3AE5" w:rsidRPr="00FD3AE5" w:rsidRDefault="00FD3AE5" w:rsidP="00FD3AE5">
      <w:pPr>
        <w:widowControl w:val="0"/>
        <w:adjustRightInd/>
        <w:snapToGrid/>
        <w:spacing w:after="0" w:line="500" w:lineRule="exact"/>
        <w:ind w:firstLineChars="200" w:firstLine="560"/>
        <w:jc w:val="both"/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</w:pP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考试题型从以下类型</w:t>
      </w:r>
      <w:r w:rsidRPr="00FD3AE5">
        <w:rPr>
          <w:rFonts w:ascii="仿宋" w:eastAsia="仿宋" w:hAnsi="仿宋" w:cs="Times New Roman"/>
          <w:color w:val="000000"/>
          <w:kern w:val="2"/>
          <w:sz w:val="28"/>
          <w:szCs w:val="28"/>
        </w:rPr>
        <w:t>中</w:t>
      </w:r>
      <w:r w:rsidRPr="00FD3AE5"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  <w:t>选择：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选择题、填空题、判断题</w:t>
      </w:r>
      <w:r w:rsidRPr="00FD3AE5">
        <w:rPr>
          <w:rFonts w:ascii="仿宋_GB2312" w:eastAsia="仿宋_GB2312" w:hAnsi="宋体" w:cs="Times New Roman"/>
          <w:color w:val="000000"/>
          <w:kern w:val="2"/>
          <w:sz w:val="28"/>
          <w:szCs w:val="28"/>
        </w:rPr>
        <w:t>、</w:t>
      </w:r>
      <w:r w:rsidRPr="00FD3AE5">
        <w:rPr>
          <w:rFonts w:ascii="仿宋_GB2312" w:eastAsia="仿宋_GB2312" w:hAnsi="宋体" w:cs="Times New Roman" w:hint="eastAsia"/>
          <w:color w:val="000000"/>
          <w:kern w:val="2"/>
          <w:sz w:val="28"/>
          <w:szCs w:val="28"/>
        </w:rPr>
        <w:t>计算题、证明题、应用题。</w:t>
      </w:r>
    </w:p>
    <w:p w:rsidR="00FD3AE5" w:rsidRPr="00FD3AE5" w:rsidRDefault="00FD3AE5" w:rsidP="00FD3AE5">
      <w:pPr>
        <w:widowControl w:val="0"/>
        <w:spacing w:after="0" w:line="500" w:lineRule="exact"/>
        <w:ind w:firstLine="480"/>
        <w:jc w:val="both"/>
        <w:rPr>
          <w:rFonts w:ascii="仿宋" w:eastAsia="仿宋" w:hAnsi="仿宋" w:cs="Times New Roman" w:hint="eastAsia"/>
          <w:color w:val="000000"/>
          <w:kern w:val="2"/>
          <w:sz w:val="28"/>
          <w:szCs w:val="28"/>
        </w:rPr>
      </w:pPr>
    </w:p>
    <w:p w:rsidR="004358AB" w:rsidRPr="00FD3AE5" w:rsidRDefault="004358AB" w:rsidP="00D31D50">
      <w:pPr>
        <w:spacing w:line="220" w:lineRule="atLeast"/>
      </w:pPr>
      <w:bookmarkStart w:id="0" w:name="_GoBack"/>
      <w:bookmarkEnd w:id="0"/>
    </w:p>
    <w:sectPr w:rsidR="004358AB" w:rsidRPr="00FD3A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E4D" w:rsidRDefault="00C14E4D" w:rsidP="00FD3AE5">
      <w:pPr>
        <w:spacing w:after="0"/>
      </w:pPr>
      <w:r>
        <w:separator/>
      </w:r>
    </w:p>
  </w:endnote>
  <w:endnote w:type="continuationSeparator" w:id="0">
    <w:p w:rsidR="00C14E4D" w:rsidRDefault="00C14E4D" w:rsidP="00FD3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E4D" w:rsidRDefault="00C14E4D" w:rsidP="00FD3AE5">
      <w:pPr>
        <w:spacing w:after="0"/>
      </w:pPr>
      <w:r>
        <w:separator/>
      </w:r>
    </w:p>
  </w:footnote>
  <w:footnote w:type="continuationSeparator" w:id="0">
    <w:p w:rsidR="00C14E4D" w:rsidRDefault="00C14E4D" w:rsidP="00FD3A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C14E4D"/>
    <w:rsid w:val="00D31D50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A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A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A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AE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2020-06-16T13:17:00Z</dcterms:modified>
</cp:coreProperties>
</file>