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9A3" w:rsidRPr="00FA53CA" w:rsidRDefault="00297139" w:rsidP="00297139">
      <w:pPr>
        <w:pStyle w:val="Heading3"/>
      </w:pPr>
      <w:r w:rsidRPr="00FA53CA">
        <w:t>Step 1</w:t>
      </w:r>
    </w:p>
    <w:p w:rsidR="00297139" w:rsidRPr="00FA53CA" w:rsidRDefault="00297139" w:rsidP="00297139">
      <w:r w:rsidRPr="00FA53CA">
        <w:t xml:space="preserve">Run the </w:t>
      </w:r>
      <w:proofErr w:type="spellStart"/>
      <w:r w:rsidR="00FA53CA">
        <w:t>ExtractDuplicateGeoreferences</w:t>
      </w:r>
      <w:proofErr w:type="spellEnd"/>
      <w:r w:rsidRPr="00FA53CA">
        <w:t xml:space="preserve"> code. The dataset of the collection you are seeking to update should be loaded as the “</w:t>
      </w:r>
      <w:proofErr w:type="spellStart"/>
      <w:r w:rsidR="00FA53CA">
        <w:t>mycoll</w:t>
      </w:r>
      <w:proofErr w:type="spellEnd"/>
      <w:r w:rsidRPr="00FA53CA">
        <w:t>” data frame.</w:t>
      </w:r>
      <w:bookmarkStart w:id="0" w:name="_GoBack"/>
      <w:bookmarkEnd w:id="0"/>
    </w:p>
    <w:p w:rsidR="00297139" w:rsidRDefault="00297139" w:rsidP="00297139">
      <w:pPr>
        <w:pStyle w:val="Heading3"/>
      </w:pPr>
      <w:r>
        <w:t>Step 2</w:t>
      </w:r>
    </w:p>
    <w:p w:rsidR="00297139" w:rsidRDefault="002D0279" w:rsidP="00297139">
      <w:r>
        <w:t xml:space="preserve">Remove duplicate </w:t>
      </w:r>
      <w:proofErr w:type="spellStart"/>
      <w:r>
        <w:t>lat</w:t>
      </w:r>
      <w:proofErr w:type="spellEnd"/>
      <w:r>
        <w:t>/longs in Excel:</w:t>
      </w:r>
    </w:p>
    <w:p w:rsidR="002D0279" w:rsidRDefault="0090039A" w:rsidP="002D0279">
      <w:pPr>
        <w:jc w:val="center"/>
      </w:pPr>
      <w:r>
        <w:rPr>
          <w:noProof/>
        </w:rPr>
        <w:drawing>
          <wp:inline distT="0" distB="0" distL="0" distR="0" wp14:anchorId="73FB60E1" wp14:editId="3101E52E">
            <wp:extent cx="3182112" cy="20101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3955" cy="201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79" w:rsidRDefault="002D0279" w:rsidP="002D0279">
      <w:pPr>
        <w:pStyle w:val="Heading3"/>
      </w:pPr>
      <w:r>
        <w:t>Step 3</w:t>
      </w:r>
    </w:p>
    <w:p w:rsidR="002D0279" w:rsidRDefault="002D0279" w:rsidP="002D0279">
      <w:r>
        <w:t>Visualize duplicates that still exist:</w:t>
      </w:r>
    </w:p>
    <w:p w:rsidR="002D0279" w:rsidRDefault="002D0279" w:rsidP="00C119E7">
      <w:pPr>
        <w:jc w:val="center"/>
      </w:pPr>
      <w:r>
        <w:rPr>
          <w:noProof/>
        </w:rPr>
        <w:drawing>
          <wp:inline distT="0" distB="0" distL="0" distR="0" wp14:anchorId="5156007F" wp14:editId="5C6B3057">
            <wp:extent cx="4784141" cy="2295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7570" t="3826" r="19006" b="54730"/>
                    <a:stretch/>
                  </pic:blipFill>
                  <pic:spPr bwMode="auto">
                    <a:xfrm>
                      <a:off x="0" y="0"/>
                      <a:ext cx="4799450" cy="2302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279" w:rsidRDefault="002D0279" w:rsidP="002D0279">
      <w:pPr>
        <w:pStyle w:val="Heading3"/>
      </w:pPr>
      <w:r>
        <w:t>Step 4</w:t>
      </w:r>
    </w:p>
    <w:p w:rsidR="002D0279" w:rsidRDefault="002D0279" w:rsidP="002D0279">
      <w:r>
        <w:t xml:space="preserve">Decide which set of duplicates to keep by following these rules. You should prioritize </w:t>
      </w:r>
      <w:proofErr w:type="spellStart"/>
      <w:r>
        <w:t>georeferences</w:t>
      </w:r>
      <w:proofErr w:type="spellEnd"/>
      <w:r>
        <w:t>:</w:t>
      </w:r>
    </w:p>
    <w:p w:rsidR="002D0279" w:rsidRDefault="002D0279" w:rsidP="002D0279">
      <w:pPr>
        <w:pStyle w:val="ListParagraph"/>
        <w:numPr>
          <w:ilvl w:val="0"/>
          <w:numId w:val="2"/>
        </w:numPr>
      </w:pPr>
      <w:r>
        <w:t>purported coordinates from label</w:t>
      </w:r>
    </w:p>
    <w:p w:rsidR="002D0279" w:rsidRDefault="002D0279" w:rsidP="002D0279">
      <w:pPr>
        <w:pStyle w:val="ListParagraph"/>
        <w:numPr>
          <w:ilvl w:val="0"/>
          <w:numId w:val="2"/>
        </w:numPr>
      </w:pPr>
      <w:r>
        <w:t>with non-NULL georeference remarks, datum, coordinate uncertainty, etc. fields</w:t>
      </w:r>
    </w:p>
    <w:p w:rsidR="002D0279" w:rsidRDefault="002D0279" w:rsidP="002D0279">
      <w:pPr>
        <w:pStyle w:val="ListParagraph"/>
        <w:numPr>
          <w:ilvl w:val="0"/>
          <w:numId w:val="2"/>
        </w:numPr>
      </w:pPr>
      <w:proofErr w:type="gramStart"/>
      <w:r>
        <w:t>with</w:t>
      </w:r>
      <w:proofErr w:type="gramEnd"/>
      <w:r>
        <w:t xml:space="preserve"> named </w:t>
      </w:r>
      <w:proofErr w:type="spellStart"/>
      <w:r>
        <w:t>georeferencers</w:t>
      </w:r>
      <w:proofErr w:type="spellEnd"/>
      <w:r>
        <w:t xml:space="preserve"> (not just </w:t>
      </w:r>
      <w:proofErr w:type="spellStart"/>
      <w:r>
        <w:t>UCBerkeley</w:t>
      </w:r>
      <w:proofErr w:type="spellEnd"/>
      <w:r>
        <w:t>, etc.)</w:t>
      </w:r>
    </w:p>
    <w:p w:rsidR="002D0279" w:rsidRDefault="002D0279" w:rsidP="002D0279">
      <w:pPr>
        <w:pStyle w:val="ListParagraph"/>
        <w:numPr>
          <w:ilvl w:val="0"/>
          <w:numId w:val="2"/>
        </w:numPr>
      </w:pPr>
      <w:r>
        <w:t>with smaller error radii</w:t>
      </w:r>
      <w:r w:rsidR="00C119E7">
        <w:t xml:space="preserve"> (unless they are suspicious)</w:t>
      </w:r>
    </w:p>
    <w:p w:rsidR="004D054C" w:rsidRDefault="004D054C" w:rsidP="004D054C">
      <w:pPr>
        <w:pStyle w:val="Subtitle"/>
      </w:pPr>
      <w:r>
        <w:lastRenderedPageBreak/>
        <w:t>Examples</w:t>
      </w:r>
    </w:p>
    <w:p w:rsidR="004D054C" w:rsidRDefault="004D054C" w:rsidP="004D054C">
      <w:r w:rsidRPr="004D054C">
        <w:rPr>
          <w:noProof/>
        </w:rPr>
        <w:drawing>
          <wp:inline distT="0" distB="0" distL="0" distR="0" wp14:anchorId="752581E3" wp14:editId="3AF4CB90">
            <wp:extent cx="5943600" cy="2905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4C" w:rsidRDefault="004D054C" w:rsidP="004D054C">
      <w:r>
        <w:t>Keep 813 because it has datum and error radius (1000)</w:t>
      </w:r>
    </w:p>
    <w:p w:rsidR="004D054C" w:rsidRDefault="004D054C" w:rsidP="004D054C">
      <w:r w:rsidRPr="004D054C">
        <w:rPr>
          <w:noProof/>
        </w:rPr>
        <w:drawing>
          <wp:inline distT="0" distB="0" distL="0" distR="0" wp14:anchorId="0BA59A2A" wp14:editId="6B17FD78">
            <wp:extent cx="5943600" cy="5753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4C" w:rsidRDefault="004D054C" w:rsidP="004D054C">
      <w:r>
        <w:t>Keep 821 because it has the smallest error radius</w:t>
      </w:r>
    </w:p>
    <w:p w:rsidR="004D054C" w:rsidRDefault="004D054C" w:rsidP="004D054C">
      <w:r w:rsidRPr="004D054C">
        <w:rPr>
          <w:noProof/>
        </w:rPr>
        <w:drawing>
          <wp:inline distT="0" distB="0" distL="0" distR="0" wp14:anchorId="01BC2B7C" wp14:editId="2ADCEB58">
            <wp:extent cx="5943600" cy="43272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4C" w:rsidRDefault="004D054C" w:rsidP="004D054C">
      <w:r>
        <w:t xml:space="preserve">Keep 824 because it has a </w:t>
      </w:r>
      <w:proofErr w:type="spellStart"/>
      <w:r>
        <w:t>georeferencer</w:t>
      </w:r>
      <w:proofErr w:type="spellEnd"/>
      <w:r>
        <w:t xml:space="preserve"> (</w:t>
      </w:r>
      <w:proofErr w:type="spellStart"/>
      <w:r>
        <w:t>dwilken</w:t>
      </w:r>
      <w:proofErr w:type="spellEnd"/>
      <w:r>
        <w:t>)</w:t>
      </w:r>
    </w:p>
    <w:p w:rsidR="004D054C" w:rsidRDefault="004D054C" w:rsidP="004D054C">
      <w:r w:rsidRPr="004D054C">
        <w:rPr>
          <w:noProof/>
        </w:rPr>
        <w:drawing>
          <wp:inline distT="0" distB="0" distL="0" distR="0" wp14:anchorId="0439CA2E" wp14:editId="380E0547">
            <wp:extent cx="5943600" cy="3434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4C" w:rsidRDefault="004D054C" w:rsidP="004D054C">
      <w:r>
        <w:t xml:space="preserve">Keep 1333 because it has a </w:t>
      </w:r>
      <w:proofErr w:type="spellStart"/>
      <w:r>
        <w:t>georeferencer</w:t>
      </w:r>
      <w:proofErr w:type="spellEnd"/>
      <w:r>
        <w:t xml:space="preserve"> (Bill Carlson)</w:t>
      </w:r>
    </w:p>
    <w:p w:rsidR="004D054C" w:rsidRDefault="004D054C" w:rsidP="004D054C">
      <w:r w:rsidRPr="004D054C">
        <w:rPr>
          <w:noProof/>
        </w:rPr>
        <w:drawing>
          <wp:inline distT="0" distB="0" distL="0" distR="0" wp14:anchorId="250CCD4E" wp14:editId="772CF922">
            <wp:extent cx="5943600" cy="3434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4C" w:rsidRDefault="004D054C" w:rsidP="004D054C">
      <w:r>
        <w:t>Keep 1390 because the source is the collector/specimen label</w:t>
      </w:r>
    </w:p>
    <w:p w:rsidR="004D054C" w:rsidRDefault="004D054C" w:rsidP="004D054C">
      <w:r w:rsidRPr="004D054C">
        <w:rPr>
          <w:noProof/>
        </w:rPr>
        <w:drawing>
          <wp:inline distT="0" distB="0" distL="0" distR="0" wp14:anchorId="631DC140" wp14:editId="078B8D6B">
            <wp:extent cx="5943600" cy="198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4C" w:rsidRPr="004D054C" w:rsidRDefault="004D054C" w:rsidP="004D054C">
      <w:r>
        <w:t>Keep 1476 because georeference remarks are more specific</w:t>
      </w:r>
    </w:p>
    <w:p w:rsidR="002D0279" w:rsidRDefault="002D0279" w:rsidP="002D0279">
      <w:pPr>
        <w:pStyle w:val="Heading3"/>
      </w:pPr>
      <w:r>
        <w:t>Step 5</w:t>
      </w:r>
    </w:p>
    <w:p w:rsidR="002D0279" w:rsidRDefault="002D0279" w:rsidP="002D0279">
      <w:r>
        <w:t>Remove “; NULL”</w:t>
      </w:r>
      <w:r w:rsidR="006C1131">
        <w:t xml:space="preserve"> and “</w:t>
      </w:r>
      <w:proofErr w:type="gramStart"/>
      <w:r w:rsidR="006C1131">
        <w:t>;  n</w:t>
      </w:r>
      <w:proofErr w:type="gramEnd"/>
      <w:r w:rsidR="006C1131">
        <w:t>/a”</w:t>
      </w:r>
      <w:r>
        <w:t xml:space="preserve"> from the end of georeference remarks field</w:t>
      </w:r>
    </w:p>
    <w:p w:rsidR="006C1131" w:rsidRPr="002D0279" w:rsidRDefault="006C1131" w:rsidP="002D0279">
      <w:r>
        <w:rPr>
          <w:noProof/>
        </w:rPr>
        <w:drawing>
          <wp:inline distT="0" distB="0" distL="0" distR="0" wp14:anchorId="0D9BE241" wp14:editId="2CE7E440">
            <wp:extent cx="2916478" cy="1258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6016" cy="12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A7972FE" wp14:editId="1A44000E">
            <wp:extent cx="2911450" cy="1253273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0679" cy="125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131" w:rsidRPr="002D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F61E6"/>
    <w:multiLevelType w:val="hybridMultilevel"/>
    <w:tmpl w:val="E820AD26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139"/>
    <w:rsid w:val="00297139"/>
    <w:rsid w:val="002D0279"/>
    <w:rsid w:val="004D054C"/>
    <w:rsid w:val="006C1131"/>
    <w:rsid w:val="0090039A"/>
    <w:rsid w:val="00984F43"/>
    <w:rsid w:val="00C119E7"/>
    <w:rsid w:val="00D14E0E"/>
    <w:rsid w:val="00F909A3"/>
    <w:rsid w:val="00FA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139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139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139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139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139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139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139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139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13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13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unhideWhenUsed/>
    <w:rsid w:val="00D14E0E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97139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97139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297139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139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139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139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139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13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139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7139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7139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297139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297139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7139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297139"/>
    <w:rPr>
      <w:b/>
      <w:bCs/>
      <w:spacing w:val="0"/>
    </w:rPr>
  </w:style>
  <w:style w:type="character" w:styleId="Emphasis">
    <w:name w:val="Emphasis"/>
    <w:uiPriority w:val="20"/>
    <w:qFormat/>
    <w:rsid w:val="00297139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NoSpacing">
    <w:name w:val="No Spacing"/>
    <w:basedOn w:val="Normal"/>
    <w:uiPriority w:val="1"/>
    <w:qFormat/>
    <w:rsid w:val="002971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7139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97139"/>
    <w:rPr>
      <w:b/>
      <w:i/>
      <w:color w:val="C0504D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297139"/>
    <w:rPr>
      <w:b/>
      <w:i/>
      <w:iCs/>
      <w:color w:val="C0504D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13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13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29713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IntenseEmphasis">
    <w:name w:val="Intense Emphasis"/>
    <w:uiPriority w:val="21"/>
    <w:qFormat/>
    <w:rsid w:val="0029713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297139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297139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297139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713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279"/>
    <w:rPr>
      <w:rFonts w:ascii="Tahoma" w:hAnsi="Tahoma" w:cs="Tahoma"/>
      <w:i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139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139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139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139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139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139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139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139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13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13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unhideWhenUsed/>
    <w:rsid w:val="00D14E0E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97139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97139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297139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139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139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139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139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13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139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7139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7139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297139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297139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7139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297139"/>
    <w:rPr>
      <w:b/>
      <w:bCs/>
      <w:spacing w:val="0"/>
    </w:rPr>
  </w:style>
  <w:style w:type="character" w:styleId="Emphasis">
    <w:name w:val="Emphasis"/>
    <w:uiPriority w:val="20"/>
    <w:qFormat/>
    <w:rsid w:val="00297139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NoSpacing">
    <w:name w:val="No Spacing"/>
    <w:basedOn w:val="Normal"/>
    <w:uiPriority w:val="1"/>
    <w:qFormat/>
    <w:rsid w:val="002971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7139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97139"/>
    <w:rPr>
      <w:b/>
      <w:i/>
      <w:color w:val="C0504D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297139"/>
    <w:rPr>
      <w:b/>
      <w:i/>
      <w:iCs/>
      <w:color w:val="C0504D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13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13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29713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IntenseEmphasis">
    <w:name w:val="Intense Emphasis"/>
    <w:uiPriority w:val="21"/>
    <w:qFormat/>
    <w:rsid w:val="0029713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297139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297139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297139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713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279"/>
    <w:rPr>
      <w:rFonts w:ascii="Tahoma" w:hAnsi="Tahoma" w:cs="Tahoma"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8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Portland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Note</cp:lastModifiedBy>
  <cp:revision>2</cp:revision>
  <dcterms:created xsi:type="dcterms:W3CDTF">2020-11-24T22:23:00Z</dcterms:created>
  <dcterms:modified xsi:type="dcterms:W3CDTF">2020-11-24T22:23:00Z</dcterms:modified>
</cp:coreProperties>
</file>