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5C4" w:rsidRDefault="008722B2" w:rsidP="00775365">
      <w:pPr>
        <w:pStyle w:val="Title"/>
      </w:pPr>
      <w:r>
        <w:t xml:space="preserve">Cincinnati Children’s </w:t>
      </w:r>
      <w:r w:rsidR="00CC55C4">
        <w:t>T</w:t>
      </w:r>
      <w:r w:rsidR="00775365">
        <w:t>erminology</w:t>
      </w:r>
    </w:p>
    <w:p w:rsidR="00775365" w:rsidRPr="00775365" w:rsidRDefault="00775365" w:rsidP="00775365">
      <w:r>
        <w:t xml:space="preserve">The terminology below is included in the </w:t>
      </w:r>
      <w:r w:rsidRPr="00775365">
        <w:t>Cincinnati Children’s Translation Style Guide</w:t>
      </w:r>
      <w:r>
        <w:t>. Having it here in a live Word document may make it easier to use.</w:t>
      </w:r>
    </w:p>
    <w:p w:rsidR="00283CF3" w:rsidRDefault="00283CF3" w:rsidP="00775365">
      <w:pPr>
        <w:pStyle w:val="Heading1"/>
      </w:pPr>
      <w:r>
        <w:t>Arabic</w:t>
      </w:r>
    </w:p>
    <w:tbl>
      <w:tblPr>
        <w:tblStyle w:val="ListTable1Light-Accent1"/>
        <w:tblW w:w="5000" w:type="pct"/>
        <w:tblLayout w:type="fixed"/>
        <w:tblLook w:val="0400" w:firstRow="0" w:lastRow="0" w:firstColumn="0" w:lastColumn="0" w:noHBand="0" w:noVBand="1"/>
      </w:tblPr>
      <w:tblGrid>
        <w:gridCol w:w="4152"/>
        <w:gridCol w:w="4488"/>
      </w:tblGrid>
      <w:tr w:rsidR="00710438" w:rsidRPr="00710438" w:rsidTr="00A00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4152" w:type="dxa"/>
          </w:tcPr>
          <w:p w:rsidR="00710438" w:rsidRPr="00710438" w:rsidRDefault="00710438">
            <w:pPr>
              <w:pStyle w:val="BasicParagraph"/>
              <w:suppressAutoHyphens/>
              <w:bidi w:val="0"/>
              <w:rPr>
                <w:rFonts w:ascii="HelveticaNeueLT Std Lt" w:hAnsi="HelveticaNeueLT Std Lt" w:cstheme="minorBidi"/>
                <w:color w:val="auto"/>
                <w:sz w:val="22"/>
                <w:szCs w:val="22"/>
                <w:rtl/>
                <w:lang w:bidi="ar-SA"/>
              </w:rPr>
            </w:pPr>
            <w:r w:rsidRPr="00710438">
              <w:rPr>
                <w:rFonts w:ascii="HelveticaNeueLT Std Lt" w:hAnsi="HelveticaNeueLT Std Lt" w:cstheme="minorBidi"/>
                <w:color w:val="auto"/>
                <w:sz w:val="22"/>
                <w:szCs w:val="22"/>
                <w:lang w:bidi="ar-SA"/>
              </w:rPr>
              <w:t>Cancer and Blood Diseases Institute</w:t>
            </w:r>
          </w:p>
        </w:tc>
        <w:tc>
          <w:tcPr>
            <w:tcW w:w="4488" w:type="dxa"/>
          </w:tcPr>
          <w:p w:rsidR="00710438" w:rsidRPr="00710438" w:rsidRDefault="00710438">
            <w:pPr>
              <w:pStyle w:val="BasicParagraph"/>
              <w:suppressAutoHyphens/>
              <w:rPr>
                <w:rFonts w:asciiTheme="majorBidi" w:hAnsiTheme="majorBidi" w:cstheme="majorBidi"/>
                <w:color w:val="auto"/>
                <w:sz w:val="26"/>
                <w:szCs w:val="26"/>
                <w:rtl/>
              </w:rPr>
            </w:pPr>
            <w:r w:rsidRPr="00710438">
              <w:rPr>
                <w:rFonts w:asciiTheme="majorBidi" w:hAnsiTheme="majorBidi" w:cstheme="majorBidi"/>
                <w:color w:val="auto"/>
                <w:sz w:val="26"/>
                <w:szCs w:val="26"/>
                <w:rtl/>
              </w:rPr>
              <w:t>مركز أمراض الدم والسرطان</w:t>
            </w:r>
          </w:p>
        </w:tc>
      </w:tr>
      <w:tr w:rsidR="00710438" w:rsidRPr="00710438" w:rsidTr="00A000ED">
        <w:trPr>
          <w:trHeight w:val="60"/>
        </w:trPr>
        <w:tc>
          <w:tcPr>
            <w:tcW w:w="4152" w:type="dxa"/>
          </w:tcPr>
          <w:p w:rsidR="00710438" w:rsidRPr="00710438" w:rsidRDefault="00710438">
            <w:pPr>
              <w:pStyle w:val="BasicParagraph"/>
              <w:suppressAutoHyphens/>
              <w:bidi w:val="0"/>
              <w:rPr>
                <w:rFonts w:ascii="HelveticaNeueLT Std Lt" w:hAnsi="HelveticaNeueLT Std Lt" w:cstheme="minorBidi"/>
                <w:color w:val="auto"/>
                <w:sz w:val="22"/>
                <w:szCs w:val="22"/>
                <w:rtl/>
                <w:lang w:bidi="ar-SA"/>
              </w:rPr>
            </w:pPr>
            <w:r w:rsidRPr="00710438">
              <w:rPr>
                <w:rFonts w:ascii="HelveticaNeueLT Std Lt" w:hAnsi="HelveticaNeueLT Std Lt" w:cstheme="minorBidi"/>
                <w:color w:val="auto"/>
                <w:sz w:val="22"/>
                <w:szCs w:val="22"/>
                <w:lang w:bidi="ar-SA"/>
              </w:rPr>
              <w:t>Munch &amp; Mingle</w:t>
            </w:r>
          </w:p>
        </w:tc>
        <w:tc>
          <w:tcPr>
            <w:tcW w:w="4488" w:type="dxa"/>
          </w:tcPr>
          <w:p w:rsidR="00710438" w:rsidRPr="00710438" w:rsidRDefault="00710438">
            <w:pPr>
              <w:pStyle w:val="BasicParagraph"/>
              <w:suppressAutoHyphens/>
              <w:rPr>
                <w:rFonts w:asciiTheme="majorBidi" w:hAnsiTheme="majorBidi" w:cstheme="majorBidi"/>
                <w:color w:val="auto"/>
                <w:sz w:val="26"/>
                <w:szCs w:val="26"/>
                <w:rtl/>
              </w:rPr>
            </w:pPr>
            <w:r w:rsidRPr="00710438">
              <w:rPr>
                <w:rFonts w:asciiTheme="majorBidi" w:hAnsiTheme="majorBidi" w:cstheme="majorBidi"/>
                <w:color w:val="auto"/>
                <w:sz w:val="26"/>
                <w:szCs w:val="26"/>
                <w:rtl/>
              </w:rPr>
              <w:t>جلسة إجتماعيّة</w:t>
            </w:r>
          </w:p>
        </w:tc>
      </w:tr>
      <w:tr w:rsidR="00710438" w:rsidRPr="00710438" w:rsidTr="00A00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4152" w:type="dxa"/>
          </w:tcPr>
          <w:p w:rsidR="00710438" w:rsidRPr="00710438" w:rsidRDefault="00710438">
            <w:pPr>
              <w:pStyle w:val="BasicParagraph"/>
              <w:suppressAutoHyphens/>
              <w:bidi w:val="0"/>
              <w:rPr>
                <w:rFonts w:ascii="HelveticaNeueLT Std Lt" w:hAnsi="HelveticaNeueLT Std Lt" w:cstheme="minorBidi"/>
                <w:color w:val="auto"/>
                <w:sz w:val="22"/>
                <w:szCs w:val="22"/>
                <w:rtl/>
                <w:lang w:bidi="ar-SA"/>
              </w:rPr>
            </w:pPr>
            <w:r w:rsidRPr="00710438">
              <w:rPr>
                <w:rFonts w:ascii="HelveticaNeueLT Std Lt" w:hAnsi="HelveticaNeueLT Std Lt" w:cstheme="minorBidi"/>
                <w:color w:val="auto"/>
                <w:sz w:val="22"/>
                <w:szCs w:val="22"/>
                <w:lang w:bidi="ar-SA"/>
              </w:rPr>
              <w:t>Cincinnati Children’s Hospital Medical Center</w:t>
            </w:r>
          </w:p>
        </w:tc>
        <w:tc>
          <w:tcPr>
            <w:tcW w:w="4488" w:type="dxa"/>
          </w:tcPr>
          <w:p w:rsidR="00710438" w:rsidRPr="00710438" w:rsidRDefault="00710438">
            <w:pPr>
              <w:pStyle w:val="BasicParagraph"/>
              <w:suppressAutoHyphens/>
              <w:rPr>
                <w:rFonts w:asciiTheme="majorBidi" w:hAnsiTheme="majorBidi" w:cstheme="majorBidi"/>
                <w:color w:val="auto"/>
                <w:sz w:val="26"/>
                <w:szCs w:val="26"/>
                <w:rtl/>
              </w:rPr>
            </w:pPr>
            <w:r w:rsidRPr="00710438">
              <w:rPr>
                <w:rFonts w:asciiTheme="majorBidi" w:hAnsiTheme="majorBidi" w:cstheme="majorBidi"/>
                <w:color w:val="auto"/>
                <w:sz w:val="26"/>
                <w:szCs w:val="26"/>
                <w:rtl/>
              </w:rPr>
              <w:t>مركز مستشفى سينسيناتي للأطفال الطبي</w:t>
            </w:r>
          </w:p>
        </w:tc>
      </w:tr>
      <w:tr w:rsidR="00710438" w:rsidRPr="00710438" w:rsidTr="00A000ED">
        <w:trPr>
          <w:trHeight w:val="60"/>
        </w:trPr>
        <w:tc>
          <w:tcPr>
            <w:tcW w:w="4152" w:type="dxa"/>
          </w:tcPr>
          <w:p w:rsidR="00710438" w:rsidRPr="00710438" w:rsidRDefault="00710438">
            <w:pPr>
              <w:pStyle w:val="BasicParagraph"/>
              <w:suppressAutoHyphens/>
              <w:bidi w:val="0"/>
              <w:rPr>
                <w:rFonts w:ascii="HelveticaNeueLT Std Lt" w:hAnsi="HelveticaNeueLT Std Lt" w:cstheme="minorBidi"/>
                <w:color w:val="auto"/>
                <w:sz w:val="22"/>
                <w:szCs w:val="22"/>
                <w:rtl/>
                <w:lang w:bidi="ar-SA"/>
              </w:rPr>
            </w:pPr>
            <w:r w:rsidRPr="00710438">
              <w:rPr>
                <w:rFonts w:ascii="HelveticaNeueLT Std Lt" w:hAnsi="HelveticaNeueLT Std Lt" w:cstheme="minorBidi"/>
                <w:color w:val="auto"/>
                <w:sz w:val="22"/>
                <w:szCs w:val="22"/>
                <w:lang w:bidi="ar-SA"/>
              </w:rPr>
              <w:t>Cincinnati Children’s Hospital</w:t>
            </w:r>
          </w:p>
        </w:tc>
        <w:tc>
          <w:tcPr>
            <w:tcW w:w="4488" w:type="dxa"/>
          </w:tcPr>
          <w:p w:rsidR="00710438" w:rsidRPr="00710438" w:rsidRDefault="00710438">
            <w:pPr>
              <w:pStyle w:val="BasicParagraph"/>
              <w:suppressAutoHyphens/>
              <w:rPr>
                <w:rFonts w:asciiTheme="majorBidi" w:hAnsiTheme="majorBidi" w:cstheme="majorBidi"/>
                <w:color w:val="auto"/>
                <w:sz w:val="26"/>
                <w:szCs w:val="26"/>
                <w:rtl/>
              </w:rPr>
            </w:pPr>
            <w:r w:rsidRPr="00710438">
              <w:rPr>
                <w:rFonts w:asciiTheme="majorBidi" w:hAnsiTheme="majorBidi" w:cstheme="majorBidi"/>
                <w:color w:val="auto"/>
                <w:sz w:val="26"/>
                <w:szCs w:val="26"/>
                <w:rtl/>
              </w:rPr>
              <w:t>مستشفى سنسیناتي للأطفال</w:t>
            </w:r>
          </w:p>
        </w:tc>
      </w:tr>
      <w:tr w:rsidR="00710438" w:rsidRPr="00710438" w:rsidTr="00A00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4152" w:type="dxa"/>
          </w:tcPr>
          <w:p w:rsidR="00710438" w:rsidRPr="00710438" w:rsidRDefault="00710438">
            <w:pPr>
              <w:pStyle w:val="BasicParagraph"/>
              <w:suppressAutoHyphens/>
              <w:bidi w:val="0"/>
              <w:rPr>
                <w:rFonts w:ascii="HelveticaNeueLT Std Lt" w:hAnsi="HelveticaNeueLT Std Lt" w:cstheme="minorBidi"/>
                <w:color w:val="auto"/>
                <w:sz w:val="22"/>
                <w:szCs w:val="22"/>
                <w:rtl/>
                <w:lang w:bidi="ar-SA"/>
              </w:rPr>
            </w:pPr>
            <w:r w:rsidRPr="00710438">
              <w:rPr>
                <w:rFonts w:ascii="HelveticaNeueLT Std Lt" w:hAnsi="HelveticaNeueLT Std Lt" w:cstheme="minorBidi"/>
                <w:color w:val="auto"/>
                <w:sz w:val="22"/>
                <w:szCs w:val="22"/>
                <w:lang w:bidi="ar-SA"/>
              </w:rPr>
              <w:t>RN</w:t>
            </w:r>
          </w:p>
        </w:tc>
        <w:tc>
          <w:tcPr>
            <w:tcW w:w="4488" w:type="dxa"/>
          </w:tcPr>
          <w:p w:rsidR="00710438" w:rsidRPr="00710438" w:rsidRDefault="00710438">
            <w:pPr>
              <w:pStyle w:val="BasicParagraph"/>
              <w:suppressAutoHyphens/>
              <w:rPr>
                <w:rFonts w:asciiTheme="majorBidi" w:hAnsiTheme="majorBidi" w:cstheme="majorBidi"/>
                <w:color w:val="auto"/>
                <w:sz w:val="26"/>
                <w:szCs w:val="26"/>
                <w:rtl/>
              </w:rPr>
            </w:pPr>
            <w:r w:rsidRPr="00710438">
              <w:rPr>
                <w:rFonts w:asciiTheme="majorBidi" w:hAnsiTheme="majorBidi" w:cstheme="majorBidi"/>
                <w:color w:val="auto"/>
                <w:sz w:val="26"/>
                <w:szCs w:val="26"/>
                <w:rtl/>
              </w:rPr>
              <w:t>ممرضة مجازة</w:t>
            </w:r>
          </w:p>
        </w:tc>
      </w:tr>
      <w:tr w:rsidR="00710438" w:rsidRPr="00710438" w:rsidTr="00A000ED">
        <w:trPr>
          <w:trHeight w:val="60"/>
        </w:trPr>
        <w:tc>
          <w:tcPr>
            <w:tcW w:w="4152" w:type="dxa"/>
          </w:tcPr>
          <w:p w:rsidR="00710438" w:rsidRPr="00710438" w:rsidRDefault="00710438">
            <w:pPr>
              <w:pStyle w:val="BasicParagraph"/>
              <w:suppressAutoHyphens/>
              <w:bidi w:val="0"/>
              <w:rPr>
                <w:rFonts w:ascii="HelveticaNeueLT Std Lt" w:hAnsi="HelveticaNeueLT Std Lt" w:cstheme="minorBidi"/>
                <w:color w:val="auto"/>
                <w:sz w:val="22"/>
                <w:szCs w:val="22"/>
                <w:rtl/>
                <w:lang w:bidi="ar-SA"/>
              </w:rPr>
            </w:pPr>
            <w:r w:rsidRPr="00710438">
              <w:rPr>
                <w:rFonts w:ascii="HelveticaNeueLT Std Lt" w:hAnsi="HelveticaNeueLT Std Lt" w:cstheme="minorBidi"/>
                <w:color w:val="auto"/>
                <w:sz w:val="22"/>
                <w:szCs w:val="22"/>
                <w:lang w:bidi="ar-SA"/>
              </w:rPr>
              <w:t>APRN</w:t>
            </w:r>
          </w:p>
        </w:tc>
        <w:tc>
          <w:tcPr>
            <w:tcW w:w="4488" w:type="dxa"/>
          </w:tcPr>
          <w:p w:rsidR="00710438" w:rsidRPr="00710438" w:rsidRDefault="00710438">
            <w:pPr>
              <w:pStyle w:val="BasicParagraph"/>
              <w:suppressAutoHyphens/>
              <w:rPr>
                <w:rFonts w:asciiTheme="majorBidi" w:hAnsiTheme="majorBidi" w:cstheme="majorBidi"/>
                <w:color w:val="auto"/>
                <w:sz w:val="26"/>
                <w:szCs w:val="26"/>
                <w:rtl/>
              </w:rPr>
            </w:pPr>
            <w:r w:rsidRPr="00710438">
              <w:rPr>
                <w:rFonts w:asciiTheme="majorBidi" w:hAnsiTheme="majorBidi" w:cstheme="majorBidi"/>
                <w:color w:val="auto"/>
                <w:sz w:val="26"/>
                <w:szCs w:val="26"/>
                <w:rtl/>
              </w:rPr>
              <w:t>ممرضة ممارسة</w:t>
            </w:r>
          </w:p>
        </w:tc>
      </w:tr>
      <w:tr w:rsidR="00710438" w:rsidRPr="00710438" w:rsidTr="00A00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tcW w:w="4152" w:type="dxa"/>
          </w:tcPr>
          <w:p w:rsidR="00710438" w:rsidRPr="00710438" w:rsidRDefault="00710438">
            <w:pPr>
              <w:pStyle w:val="BasicParagraph"/>
              <w:suppressAutoHyphens/>
              <w:bidi w:val="0"/>
              <w:rPr>
                <w:rFonts w:ascii="HelveticaNeueLT Std Lt" w:hAnsi="HelveticaNeueLT Std Lt" w:cstheme="minorBidi"/>
                <w:color w:val="auto"/>
                <w:sz w:val="22"/>
                <w:szCs w:val="22"/>
                <w:rtl/>
                <w:lang w:bidi="ar-SA"/>
              </w:rPr>
            </w:pPr>
            <w:r w:rsidRPr="00710438">
              <w:rPr>
                <w:rFonts w:ascii="HelveticaNeueLT Std Lt" w:hAnsi="HelveticaNeueLT Std Lt" w:cstheme="minorBidi"/>
                <w:color w:val="auto"/>
                <w:sz w:val="22"/>
                <w:szCs w:val="22"/>
                <w:lang w:bidi="ar-SA"/>
              </w:rPr>
              <w:t>Guest Services</w:t>
            </w:r>
          </w:p>
        </w:tc>
        <w:tc>
          <w:tcPr>
            <w:tcW w:w="4488" w:type="dxa"/>
          </w:tcPr>
          <w:p w:rsidR="00710438" w:rsidRPr="00710438" w:rsidRDefault="00710438">
            <w:pPr>
              <w:pStyle w:val="BasicParagraph"/>
              <w:suppressAutoHyphens/>
              <w:rPr>
                <w:rFonts w:asciiTheme="majorBidi" w:hAnsiTheme="majorBidi" w:cstheme="majorBidi"/>
                <w:color w:val="auto"/>
                <w:sz w:val="26"/>
                <w:szCs w:val="26"/>
                <w:rtl/>
              </w:rPr>
            </w:pPr>
            <w:r w:rsidRPr="00710438">
              <w:rPr>
                <w:rFonts w:asciiTheme="majorBidi" w:hAnsiTheme="majorBidi" w:cstheme="majorBidi"/>
                <w:color w:val="auto"/>
                <w:sz w:val="26"/>
                <w:szCs w:val="26"/>
                <w:rtl/>
              </w:rPr>
              <w:t>مكتب الضيافه</w:t>
            </w:r>
          </w:p>
        </w:tc>
      </w:tr>
      <w:tr w:rsidR="00710438" w:rsidRPr="00710438" w:rsidTr="00A000ED">
        <w:trPr>
          <w:trHeight w:val="363"/>
        </w:trPr>
        <w:tc>
          <w:tcPr>
            <w:tcW w:w="4152" w:type="dxa"/>
          </w:tcPr>
          <w:p w:rsidR="00710438" w:rsidRPr="00710438" w:rsidRDefault="00710438">
            <w:pPr>
              <w:pStyle w:val="BasicParagraph"/>
              <w:suppressAutoHyphens/>
              <w:bidi w:val="0"/>
              <w:rPr>
                <w:rFonts w:ascii="HelveticaNeueLT Std Lt" w:hAnsi="HelveticaNeueLT Std Lt" w:cstheme="minorBidi"/>
                <w:color w:val="auto"/>
                <w:sz w:val="22"/>
                <w:szCs w:val="22"/>
                <w:rtl/>
                <w:lang w:bidi="ar-SA"/>
              </w:rPr>
            </w:pPr>
            <w:r w:rsidRPr="00710438">
              <w:rPr>
                <w:rFonts w:ascii="HelveticaNeueLT Std Lt" w:hAnsi="HelveticaNeueLT Std Lt" w:cstheme="minorBidi"/>
                <w:color w:val="auto"/>
                <w:sz w:val="22"/>
                <w:szCs w:val="22"/>
                <w:lang w:bidi="ar-SA"/>
              </w:rPr>
              <w:t>Family Update</w:t>
            </w:r>
          </w:p>
        </w:tc>
        <w:tc>
          <w:tcPr>
            <w:tcW w:w="4488" w:type="dxa"/>
          </w:tcPr>
          <w:p w:rsidR="00710438" w:rsidRPr="00710438" w:rsidRDefault="00710438">
            <w:pPr>
              <w:pStyle w:val="BasicParagraph"/>
              <w:suppressAutoHyphens/>
              <w:rPr>
                <w:rFonts w:asciiTheme="majorBidi" w:hAnsiTheme="majorBidi" w:cstheme="majorBidi"/>
                <w:color w:val="auto"/>
                <w:sz w:val="26"/>
                <w:szCs w:val="26"/>
                <w:rtl/>
              </w:rPr>
            </w:pPr>
            <w:r w:rsidRPr="00710438">
              <w:rPr>
                <w:rFonts w:asciiTheme="majorBidi" w:hAnsiTheme="majorBidi" w:cstheme="majorBidi"/>
                <w:color w:val="auto"/>
                <w:sz w:val="26"/>
                <w:szCs w:val="26"/>
                <w:rtl/>
              </w:rPr>
              <w:t>نشرة الأخبار لهذا الأسبوع</w:t>
            </w:r>
          </w:p>
        </w:tc>
      </w:tr>
      <w:tr w:rsidR="00710438" w:rsidRPr="00710438" w:rsidTr="00A00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tcW w:w="4152" w:type="dxa"/>
          </w:tcPr>
          <w:p w:rsidR="00710438" w:rsidRPr="00710438" w:rsidRDefault="00710438">
            <w:pPr>
              <w:pStyle w:val="BasicParagraph"/>
              <w:suppressAutoHyphens/>
              <w:bidi w:val="0"/>
              <w:rPr>
                <w:rFonts w:ascii="HelveticaNeueLT Std Lt" w:hAnsi="HelveticaNeueLT Std Lt" w:cstheme="minorBidi"/>
                <w:color w:val="auto"/>
                <w:sz w:val="22"/>
                <w:szCs w:val="22"/>
                <w:rtl/>
                <w:lang w:bidi="ar-SA"/>
              </w:rPr>
            </w:pPr>
            <w:r w:rsidRPr="00710438">
              <w:rPr>
                <w:rFonts w:ascii="HelveticaNeueLT Std Lt" w:hAnsi="HelveticaNeueLT Std Lt" w:cstheme="minorBidi"/>
                <w:color w:val="auto"/>
                <w:sz w:val="22"/>
                <w:szCs w:val="22"/>
                <w:lang w:bidi="ar-SA"/>
              </w:rPr>
              <w:t>Best Upon Request</w:t>
            </w:r>
          </w:p>
        </w:tc>
        <w:tc>
          <w:tcPr>
            <w:tcW w:w="4488" w:type="dxa"/>
          </w:tcPr>
          <w:p w:rsidR="00710438" w:rsidRPr="00710438" w:rsidRDefault="00710438">
            <w:pPr>
              <w:pStyle w:val="BasicParagraph"/>
              <w:suppressAutoHyphens/>
              <w:rPr>
                <w:rFonts w:asciiTheme="majorBidi" w:hAnsiTheme="majorBidi" w:cstheme="majorBidi"/>
                <w:color w:val="auto"/>
                <w:sz w:val="26"/>
                <w:szCs w:val="26"/>
                <w:rtl/>
              </w:rPr>
            </w:pPr>
            <w:r w:rsidRPr="00710438">
              <w:rPr>
                <w:rFonts w:asciiTheme="majorBidi" w:hAnsiTheme="majorBidi" w:cstheme="majorBidi"/>
                <w:color w:val="auto"/>
                <w:sz w:val="26"/>
                <w:szCs w:val="26"/>
                <w:rtl/>
              </w:rPr>
              <w:t>الأفضل عند الطلب</w:t>
            </w:r>
          </w:p>
        </w:tc>
      </w:tr>
      <w:tr w:rsidR="00A000ED" w:rsidRPr="00A000ED" w:rsidTr="00A000ED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tcW w:w="4152" w:type="dxa"/>
          </w:tcPr>
          <w:p w:rsidR="00A000ED" w:rsidRPr="00A000ED" w:rsidRDefault="00A000ED" w:rsidP="00F23147">
            <w:pPr>
              <w:pStyle w:val="BasicParagraph"/>
              <w:suppressAutoHyphens/>
              <w:bidi w:val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HelveticaNeueLT Std Lt" w:hAnsi="HelveticaNeueLT Std Lt" w:cstheme="minorBidi"/>
                <w:b w:val="0"/>
                <w:bCs w:val="0"/>
                <w:color w:val="auto"/>
                <w:sz w:val="22"/>
                <w:szCs w:val="22"/>
                <w:lang w:bidi="ar-SA"/>
              </w:rPr>
            </w:pPr>
            <w:r w:rsidRPr="00A000ED">
              <w:rPr>
                <w:rFonts w:ascii="HelveticaNeueLT Std Lt" w:hAnsi="HelveticaNeueLT Std Lt" w:cstheme="minorBidi"/>
                <w:b w:val="0"/>
                <w:bCs w:val="0"/>
                <w:color w:val="auto"/>
                <w:sz w:val="22"/>
                <w:szCs w:val="22"/>
                <w:lang w:bidi="ar-SA"/>
              </w:rPr>
              <w:t>Destination Excellence</w:t>
            </w:r>
          </w:p>
        </w:tc>
        <w:tc>
          <w:tcPr>
            <w:tcW w:w="4488" w:type="dxa"/>
          </w:tcPr>
          <w:p w:rsidR="00A000ED" w:rsidRPr="00A000ED" w:rsidRDefault="001F1628" w:rsidP="00F23147">
            <w:pPr>
              <w:pStyle w:val="BasicParagraph"/>
              <w:suppressAutoHyphens/>
              <w:rPr>
                <w:rFonts w:asciiTheme="majorBidi" w:hAnsiTheme="majorBidi" w:cstheme="majorBidi"/>
                <w:color w:val="auto"/>
                <w:sz w:val="26"/>
                <w:szCs w:val="26"/>
                <w:rtl/>
              </w:rPr>
            </w:pPr>
            <w:r w:rsidRPr="001F1628">
              <w:rPr>
                <w:rFonts w:asciiTheme="majorBidi" w:hAnsiTheme="majorBidi" w:cs="Times New Roman" w:hint="eastAsia"/>
                <w:color w:val="auto"/>
                <w:sz w:val="26"/>
                <w:szCs w:val="26"/>
                <w:rtl/>
              </w:rPr>
              <w:t>المكتب</w:t>
            </w:r>
            <w:r w:rsidRPr="001F1628">
              <w:rPr>
                <w:rFonts w:asciiTheme="majorBidi" w:hAnsiTheme="majorBidi" w:cs="Times New Roman"/>
                <w:color w:val="auto"/>
                <w:sz w:val="26"/>
                <w:szCs w:val="26"/>
                <w:rtl/>
              </w:rPr>
              <w:t xml:space="preserve"> </w:t>
            </w:r>
            <w:r w:rsidRPr="001F1628">
              <w:rPr>
                <w:rFonts w:asciiTheme="majorBidi" w:hAnsiTheme="majorBidi" w:cs="Times New Roman" w:hint="eastAsia"/>
                <w:color w:val="auto"/>
                <w:sz w:val="26"/>
                <w:szCs w:val="26"/>
                <w:rtl/>
              </w:rPr>
              <w:t>الدولي</w:t>
            </w:r>
            <w:bookmarkStart w:id="0" w:name="_GoBack"/>
            <w:bookmarkEnd w:id="0"/>
          </w:p>
        </w:tc>
      </w:tr>
      <w:tr w:rsidR="00A000ED" w:rsidRPr="00710438" w:rsidTr="00A000ED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</w:tcPr>
          <w:p w:rsidR="00A000ED" w:rsidRPr="00A000ED" w:rsidRDefault="00A000ED" w:rsidP="00F23147">
            <w:pPr>
              <w:pStyle w:val="BasicParagraph"/>
              <w:suppressAutoHyphens/>
              <w:bidi w:val="0"/>
              <w:rPr>
                <w:rFonts w:ascii="HelveticaNeueLT Std Lt" w:hAnsi="HelveticaNeueLT Std Lt" w:cstheme="minorBidi"/>
                <w:b w:val="0"/>
                <w:bCs w:val="0"/>
                <w:color w:val="auto"/>
                <w:sz w:val="22"/>
                <w:szCs w:val="22"/>
                <w:lang w:bidi="ar-SA"/>
              </w:rPr>
            </w:pPr>
            <w:r w:rsidRPr="00A000ED">
              <w:rPr>
                <w:rFonts w:ascii="HelveticaNeueLT Std Lt" w:hAnsi="HelveticaNeueLT Std Lt" w:cstheme="minorBidi"/>
                <w:b w:val="0"/>
                <w:bCs w:val="0"/>
                <w:color w:val="auto"/>
                <w:sz w:val="22"/>
                <w:szCs w:val="22"/>
                <w:lang w:bidi="ar-SA"/>
              </w:rPr>
              <w:t>Family Resource Center</w:t>
            </w:r>
          </w:p>
        </w:tc>
        <w:tc>
          <w:tcPr>
            <w:tcW w:w="4488" w:type="dxa"/>
          </w:tcPr>
          <w:p w:rsidR="00A000ED" w:rsidRPr="00A000ED" w:rsidRDefault="00A000ED" w:rsidP="00F23147">
            <w:pPr>
              <w:pStyle w:val="BasicParagraph"/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6"/>
                <w:szCs w:val="26"/>
                <w:rtl/>
              </w:rPr>
            </w:pPr>
            <w:r w:rsidRPr="00A000ED">
              <w:rPr>
                <w:rFonts w:asciiTheme="majorBidi" w:hAnsiTheme="majorBidi" w:cstheme="majorBidi" w:hint="eastAsia"/>
                <w:color w:val="auto"/>
                <w:sz w:val="26"/>
                <w:szCs w:val="26"/>
                <w:rtl/>
              </w:rPr>
              <w:t>مركز</w:t>
            </w:r>
            <w:r w:rsidRPr="00A000ED">
              <w:rPr>
                <w:rFonts w:asciiTheme="majorBidi" w:hAnsiTheme="majorBidi" w:cstheme="majorBidi"/>
                <w:color w:val="auto"/>
                <w:sz w:val="26"/>
                <w:szCs w:val="26"/>
                <w:rtl/>
              </w:rPr>
              <w:t xml:space="preserve"> </w:t>
            </w:r>
            <w:r w:rsidRPr="00A000ED">
              <w:rPr>
                <w:rFonts w:asciiTheme="majorBidi" w:hAnsiTheme="majorBidi" w:cstheme="majorBidi" w:hint="eastAsia"/>
                <w:color w:val="auto"/>
                <w:sz w:val="26"/>
                <w:szCs w:val="26"/>
                <w:rtl/>
              </w:rPr>
              <w:t>موارد</w:t>
            </w:r>
            <w:r w:rsidRPr="00A000ED">
              <w:rPr>
                <w:rFonts w:asciiTheme="majorBidi" w:hAnsiTheme="majorBidi" w:cstheme="majorBidi"/>
                <w:color w:val="auto"/>
                <w:sz w:val="26"/>
                <w:szCs w:val="26"/>
                <w:rtl/>
              </w:rPr>
              <w:t xml:space="preserve"> </w:t>
            </w:r>
            <w:r w:rsidRPr="00A000ED">
              <w:rPr>
                <w:rFonts w:asciiTheme="majorBidi" w:hAnsiTheme="majorBidi" w:cstheme="majorBidi" w:hint="eastAsia"/>
                <w:color w:val="auto"/>
                <w:sz w:val="26"/>
                <w:szCs w:val="26"/>
                <w:rtl/>
              </w:rPr>
              <w:t>الأسرة</w:t>
            </w:r>
          </w:p>
        </w:tc>
      </w:tr>
      <w:tr w:rsidR="003567D0" w:rsidRPr="00710438" w:rsidTr="00A000ED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</w:tcPr>
          <w:p w:rsidR="003567D0" w:rsidRPr="003567D0" w:rsidRDefault="003567D0" w:rsidP="003567D0">
            <w:pPr>
              <w:pStyle w:val="BasicParagraph"/>
              <w:suppressAutoHyphens/>
              <w:bidi w:val="0"/>
              <w:rPr>
                <w:rFonts w:ascii="HelveticaNeueLT Std Lt" w:hAnsi="HelveticaNeueLT Std Lt" w:cstheme="minorBidi"/>
                <w:b w:val="0"/>
                <w:bCs w:val="0"/>
                <w:color w:val="auto"/>
                <w:sz w:val="22"/>
                <w:szCs w:val="22"/>
                <w:lang w:bidi="ar-SA"/>
              </w:rPr>
            </w:pPr>
            <w:r w:rsidRPr="003567D0">
              <w:rPr>
                <w:rFonts w:ascii="HelveticaNeueLT Std Lt" w:hAnsi="HelveticaNeueLT Std Lt" w:cstheme="minorBidi"/>
                <w:b w:val="0"/>
                <w:bCs w:val="0"/>
                <w:color w:val="auto"/>
                <w:sz w:val="22"/>
                <w:szCs w:val="22"/>
                <w:lang w:bidi="ar-SA"/>
              </w:rPr>
              <w:t>Location (e.g. Location D)</w:t>
            </w:r>
          </w:p>
        </w:tc>
        <w:tc>
          <w:tcPr>
            <w:tcW w:w="4488" w:type="dxa"/>
          </w:tcPr>
          <w:p w:rsidR="003567D0" w:rsidRPr="003567D0" w:rsidRDefault="003567D0" w:rsidP="003567D0">
            <w:pPr>
              <w:pStyle w:val="BasicParagraph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6"/>
                <w:szCs w:val="26"/>
              </w:rPr>
            </w:pPr>
            <w:r w:rsidRPr="003567D0">
              <w:rPr>
                <w:rFonts w:asciiTheme="majorBidi" w:hAnsiTheme="majorBidi" w:cstheme="majorBidi" w:hint="eastAsia"/>
                <w:color w:val="auto"/>
                <w:sz w:val="26"/>
                <w:szCs w:val="26"/>
                <w:rtl/>
              </w:rPr>
              <w:t>مبنى</w:t>
            </w:r>
          </w:p>
        </w:tc>
      </w:tr>
      <w:tr w:rsidR="003567D0" w:rsidRPr="00710438" w:rsidTr="00A000ED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</w:tcPr>
          <w:p w:rsidR="003567D0" w:rsidRPr="003567D0" w:rsidRDefault="003567D0" w:rsidP="003567D0">
            <w:pPr>
              <w:pStyle w:val="BasicParagraph"/>
              <w:suppressAutoHyphens/>
              <w:bidi w:val="0"/>
              <w:rPr>
                <w:rFonts w:ascii="HelveticaNeueLT Std Lt" w:hAnsi="HelveticaNeueLT Std Lt" w:cstheme="minorBidi"/>
                <w:b w:val="0"/>
                <w:bCs w:val="0"/>
                <w:color w:val="auto"/>
                <w:sz w:val="22"/>
                <w:szCs w:val="22"/>
                <w:lang w:bidi="ar-SA"/>
              </w:rPr>
            </w:pPr>
            <w:r w:rsidRPr="003567D0">
              <w:rPr>
                <w:rFonts w:ascii="HelveticaNeueLT Std Lt" w:hAnsi="HelveticaNeueLT Std Lt" w:cstheme="minorBidi"/>
                <w:b w:val="0"/>
                <w:bCs w:val="0"/>
                <w:color w:val="auto"/>
                <w:sz w:val="22"/>
                <w:szCs w:val="22"/>
                <w:lang w:bidi="ar-SA"/>
              </w:rPr>
              <w:t>Concourse</w:t>
            </w:r>
          </w:p>
        </w:tc>
        <w:tc>
          <w:tcPr>
            <w:tcW w:w="4488" w:type="dxa"/>
          </w:tcPr>
          <w:p w:rsidR="003567D0" w:rsidRPr="003567D0" w:rsidRDefault="003567D0" w:rsidP="003567D0">
            <w:pPr>
              <w:pStyle w:val="BasicParagraph"/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6"/>
                <w:szCs w:val="26"/>
              </w:rPr>
            </w:pPr>
            <w:r w:rsidRPr="003567D0">
              <w:rPr>
                <w:rFonts w:asciiTheme="majorBidi" w:hAnsiTheme="majorBidi" w:cstheme="majorBidi" w:hint="eastAsia"/>
                <w:color w:val="auto"/>
                <w:sz w:val="26"/>
                <w:szCs w:val="26"/>
                <w:rtl/>
              </w:rPr>
              <w:t>الباحة</w:t>
            </w:r>
            <w:r w:rsidRPr="003567D0">
              <w:rPr>
                <w:rFonts w:asciiTheme="majorBidi" w:hAnsiTheme="majorBidi" w:cstheme="majorBidi"/>
                <w:color w:val="auto"/>
                <w:sz w:val="26"/>
                <w:szCs w:val="26"/>
                <w:rtl/>
              </w:rPr>
              <w:t xml:space="preserve"> </w:t>
            </w:r>
            <w:r w:rsidRPr="003567D0">
              <w:rPr>
                <w:rFonts w:asciiTheme="majorBidi" w:hAnsiTheme="majorBidi" w:cstheme="majorBidi" w:hint="eastAsia"/>
                <w:color w:val="auto"/>
                <w:sz w:val="26"/>
                <w:szCs w:val="26"/>
                <w:rtl/>
              </w:rPr>
              <w:t>الرئيسية</w:t>
            </w:r>
          </w:p>
        </w:tc>
      </w:tr>
      <w:tr w:rsidR="003567D0" w:rsidRPr="00710438" w:rsidTr="00A000ED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2" w:type="dxa"/>
          </w:tcPr>
          <w:p w:rsidR="003567D0" w:rsidRPr="003567D0" w:rsidRDefault="003567D0" w:rsidP="003567D0">
            <w:pPr>
              <w:pStyle w:val="BasicParagraph"/>
              <w:suppressAutoHyphens/>
              <w:bidi w:val="0"/>
              <w:rPr>
                <w:rFonts w:ascii="HelveticaNeueLT Std Lt" w:hAnsi="HelveticaNeueLT Std Lt" w:cstheme="minorBidi"/>
                <w:b w:val="0"/>
                <w:bCs w:val="0"/>
                <w:color w:val="auto"/>
                <w:sz w:val="22"/>
                <w:szCs w:val="22"/>
                <w:lang w:bidi="ar-SA"/>
              </w:rPr>
            </w:pPr>
            <w:r w:rsidRPr="003567D0">
              <w:rPr>
                <w:rFonts w:ascii="HelveticaNeueLT Std Lt" w:hAnsi="HelveticaNeueLT Std Lt" w:cstheme="minorBidi"/>
                <w:b w:val="0"/>
                <w:bCs w:val="0"/>
                <w:color w:val="auto"/>
                <w:sz w:val="22"/>
                <w:szCs w:val="22"/>
                <w:lang w:bidi="ar-SA"/>
              </w:rPr>
              <w:t>Welcome Center</w:t>
            </w:r>
          </w:p>
        </w:tc>
        <w:tc>
          <w:tcPr>
            <w:tcW w:w="4488" w:type="dxa"/>
          </w:tcPr>
          <w:p w:rsidR="003567D0" w:rsidRPr="003567D0" w:rsidRDefault="003567D0" w:rsidP="003567D0">
            <w:pPr>
              <w:pStyle w:val="BasicParagraph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6"/>
                <w:szCs w:val="26"/>
              </w:rPr>
            </w:pPr>
            <w:r w:rsidRPr="003567D0">
              <w:rPr>
                <w:rFonts w:asciiTheme="majorBidi" w:hAnsiTheme="majorBidi" w:cstheme="majorBidi" w:hint="eastAsia"/>
                <w:color w:val="auto"/>
                <w:sz w:val="26"/>
                <w:szCs w:val="26"/>
                <w:rtl/>
              </w:rPr>
              <w:t>مركز</w:t>
            </w:r>
            <w:r w:rsidRPr="003567D0">
              <w:rPr>
                <w:rFonts w:asciiTheme="majorBidi" w:hAnsiTheme="majorBidi" w:cstheme="majorBidi"/>
                <w:color w:val="auto"/>
                <w:sz w:val="26"/>
                <w:szCs w:val="26"/>
                <w:rtl/>
              </w:rPr>
              <w:t xml:space="preserve"> </w:t>
            </w:r>
            <w:r w:rsidRPr="003567D0">
              <w:rPr>
                <w:rFonts w:asciiTheme="majorBidi" w:hAnsiTheme="majorBidi" w:cstheme="majorBidi" w:hint="eastAsia"/>
                <w:color w:val="auto"/>
                <w:sz w:val="26"/>
                <w:szCs w:val="26"/>
                <w:rtl/>
              </w:rPr>
              <w:t>الاستقبال</w:t>
            </w:r>
          </w:p>
        </w:tc>
      </w:tr>
    </w:tbl>
    <w:p w:rsidR="005852CB" w:rsidRDefault="005852CB" w:rsidP="00775365">
      <w:pPr>
        <w:pStyle w:val="Heading1"/>
      </w:pPr>
      <w:r>
        <w:t>Chinese (Simplified)</w:t>
      </w:r>
    </w:p>
    <w:tbl>
      <w:tblPr>
        <w:tblStyle w:val="ListTable1Light-Accent1"/>
        <w:tblW w:w="5000" w:type="pct"/>
        <w:tblLayout w:type="fixed"/>
        <w:tblLook w:val="0400" w:firstRow="0" w:lastRow="0" w:firstColumn="0" w:lastColumn="0" w:noHBand="0" w:noVBand="1"/>
      </w:tblPr>
      <w:tblGrid>
        <w:gridCol w:w="4152"/>
        <w:gridCol w:w="4488"/>
      </w:tblGrid>
      <w:tr w:rsidR="00775365" w:rsidRPr="00710438" w:rsidTr="00743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3806" w:type="dxa"/>
          </w:tcPr>
          <w:p w:rsidR="00775365" w:rsidRPr="00710438" w:rsidRDefault="00775365" w:rsidP="00743E06">
            <w:pPr>
              <w:pStyle w:val="BasicParagraph"/>
              <w:suppressAutoHyphens/>
              <w:bidi w:val="0"/>
              <w:rPr>
                <w:rFonts w:ascii="HelveticaNeueLT Std Lt" w:hAnsi="HelveticaNeueLT Std Lt" w:cstheme="minorBidi"/>
                <w:color w:val="auto"/>
                <w:sz w:val="22"/>
                <w:szCs w:val="22"/>
                <w:rtl/>
                <w:lang w:bidi="ar-SA"/>
              </w:rPr>
            </w:pPr>
            <w:r w:rsidRPr="00775365">
              <w:rPr>
                <w:rFonts w:ascii="HelveticaNeueLT Std Lt" w:hAnsi="HelveticaNeueLT Std Lt" w:cstheme="minorBidi"/>
                <w:color w:val="auto"/>
                <w:sz w:val="22"/>
                <w:szCs w:val="22"/>
                <w:lang w:bidi="ar-SA"/>
              </w:rPr>
              <w:t>Cincinnati Children’s Hospital Medical Center</w:t>
            </w:r>
          </w:p>
        </w:tc>
        <w:tc>
          <w:tcPr>
            <w:tcW w:w="4114" w:type="dxa"/>
          </w:tcPr>
          <w:p w:rsidR="00775365" w:rsidRPr="00710438" w:rsidRDefault="00775365" w:rsidP="00775365">
            <w:pPr>
              <w:pStyle w:val="BasicParagraph"/>
              <w:suppressAutoHyphens/>
              <w:bidi w:val="0"/>
              <w:rPr>
                <w:rFonts w:asciiTheme="majorBidi" w:hAnsiTheme="majorBidi" w:cstheme="majorBidi"/>
                <w:color w:val="auto"/>
                <w:sz w:val="26"/>
                <w:szCs w:val="26"/>
                <w:rtl/>
              </w:rPr>
            </w:pPr>
            <w:proofErr w:type="spellStart"/>
            <w:r w:rsidRPr="00775365">
              <w:rPr>
                <w:rFonts w:ascii="MS Mincho" w:hAnsi="MS Mincho" w:cs="MS Mincho"/>
                <w:color w:val="auto"/>
                <w:sz w:val="26"/>
                <w:szCs w:val="26"/>
              </w:rPr>
              <w:t>辛辛那提儿童医院医</w:t>
            </w:r>
            <w:r w:rsidRPr="00775365">
              <w:rPr>
                <w:rFonts w:ascii="PMingLiU" w:eastAsia="PMingLiU" w:hAnsi="PMingLiU" w:cs="PMingLiU" w:hint="eastAsia"/>
                <w:color w:val="auto"/>
                <w:sz w:val="26"/>
                <w:szCs w:val="26"/>
              </w:rPr>
              <w:t>疗中心</w:t>
            </w:r>
            <w:proofErr w:type="spellEnd"/>
          </w:p>
        </w:tc>
      </w:tr>
    </w:tbl>
    <w:p w:rsidR="005852CB" w:rsidRDefault="005852CB" w:rsidP="00775365">
      <w:pPr>
        <w:pStyle w:val="Heading1"/>
      </w:pPr>
      <w:r>
        <w:t>Chinese (Traditional)</w:t>
      </w:r>
    </w:p>
    <w:tbl>
      <w:tblPr>
        <w:tblStyle w:val="ListTable1Light-Accent1"/>
        <w:tblW w:w="5000" w:type="pct"/>
        <w:tblLayout w:type="fixed"/>
        <w:tblLook w:val="0400" w:firstRow="0" w:lastRow="0" w:firstColumn="0" w:lastColumn="0" w:noHBand="0" w:noVBand="1"/>
      </w:tblPr>
      <w:tblGrid>
        <w:gridCol w:w="4152"/>
        <w:gridCol w:w="4488"/>
      </w:tblGrid>
      <w:tr w:rsidR="00775365" w:rsidRPr="00710438" w:rsidTr="00743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3806" w:type="dxa"/>
          </w:tcPr>
          <w:p w:rsidR="00775365" w:rsidRPr="00710438" w:rsidRDefault="00775365" w:rsidP="00743E06">
            <w:pPr>
              <w:pStyle w:val="BasicParagraph"/>
              <w:suppressAutoHyphens/>
              <w:bidi w:val="0"/>
              <w:rPr>
                <w:rFonts w:ascii="HelveticaNeueLT Std Lt" w:hAnsi="HelveticaNeueLT Std Lt" w:cstheme="minorBidi"/>
                <w:color w:val="auto"/>
                <w:sz w:val="22"/>
                <w:szCs w:val="22"/>
                <w:rtl/>
                <w:lang w:bidi="ar-SA"/>
              </w:rPr>
            </w:pPr>
            <w:r w:rsidRPr="00775365">
              <w:rPr>
                <w:rFonts w:ascii="HelveticaNeueLT Std Lt" w:hAnsi="HelveticaNeueLT Std Lt" w:cstheme="minorBidi"/>
                <w:color w:val="auto"/>
                <w:sz w:val="22"/>
                <w:szCs w:val="22"/>
                <w:lang w:bidi="ar-SA"/>
              </w:rPr>
              <w:t>Cincinnati Children’s Hospital Medical Center</w:t>
            </w:r>
          </w:p>
        </w:tc>
        <w:tc>
          <w:tcPr>
            <w:tcW w:w="4114" w:type="dxa"/>
          </w:tcPr>
          <w:p w:rsidR="00775365" w:rsidRPr="00710438" w:rsidRDefault="00775365" w:rsidP="00743E06">
            <w:pPr>
              <w:pStyle w:val="BasicParagraph"/>
              <w:suppressAutoHyphens/>
              <w:bidi w:val="0"/>
              <w:rPr>
                <w:rFonts w:asciiTheme="majorBidi" w:hAnsiTheme="majorBidi" w:cstheme="majorBidi"/>
                <w:color w:val="auto"/>
                <w:sz w:val="26"/>
                <w:szCs w:val="26"/>
                <w:rtl/>
              </w:rPr>
            </w:pPr>
            <w:proofErr w:type="spellStart"/>
            <w:r w:rsidRPr="005852CB">
              <w:rPr>
                <w:rFonts w:ascii="MS Mincho" w:hAnsi="MS Mincho" w:cs="MS Mincho"/>
              </w:rPr>
              <w:t>辛辛那提兒童醫院醫療中心</w:t>
            </w:r>
            <w:proofErr w:type="spellEnd"/>
          </w:p>
        </w:tc>
      </w:tr>
    </w:tbl>
    <w:p w:rsidR="005852CB" w:rsidRDefault="005852CB" w:rsidP="00775365">
      <w:pPr>
        <w:pStyle w:val="Heading1"/>
      </w:pPr>
      <w:r>
        <w:lastRenderedPageBreak/>
        <w:t>Hebrew</w:t>
      </w:r>
    </w:p>
    <w:tbl>
      <w:tblPr>
        <w:tblStyle w:val="ListTable1Light-Accent1"/>
        <w:tblW w:w="5000" w:type="pct"/>
        <w:tblLayout w:type="fixed"/>
        <w:tblLook w:val="0400" w:firstRow="0" w:lastRow="0" w:firstColumn="0" w:lastColumn="0" w:noHBand="0" w:noVBand="1"/>
      </w:tblPr>
      <w:tblGrid>
        <w:gridCol w:w="4152"/>
        <w:gridCol w:w="4488"/>
      </w:tblGrid>
      <w:tr w:rsidR="00775365" w:rsidRPr="00710438" w:rsidTr="00743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3806" w:type="dxa"/>
          </w:tcPr>
          <w:p w:rsidR="00775365" w:rsidRPr="00710438" w:rsidRDefault="00775365" w:rsidP="00743E06">
            <w:pPr>
              <w:pStyle w:val="BasicParagraph"/>
              <w:suppressAutoHyphens/>
              <w:bidi w:val="0"/>
              <w:rPr>
                <w:rFonts w:ascii="HelveticaNeueLT Std Lt" w:hAnsi="HelveticaNeueLT Std Lt" w:cstheme="minorBidi"/>
                <w:color w:val="auto"/>
                <w:sz w:val="22"/>
                <w:szCs w:val="22"/>
                <w:rtl/>
                <w:lang w:bidi="ar-SA"/>
              </w:rPr>
            </w:pPr>
            <w:r w:rsidRPr="00775365">
              <w:rPr>
                <w:rFonts w:ascii="HelveticaNeueLT Std Lt" w:hAnsi="HelveticaNeueLT Std Lt" w:cstheme="minorBidi"/>
                <w:color w:val="auto"/>
                <w:sz w:val="22"/>
                <w:szCs w:val="22"/>
                <w:lang w:bidi="ar-SA"/>
              </w:rPr>
              <w:t>Cincinnati Children’s Hospital Medical Center</w:t>
            </w:r>
          </w:p>
        </w:tc>
        <w:tc>
          <w:tcPr>
            <w:tcW w:w="4114" w:type="dxa"/>
          </w:tcPr>
          <w:p w:rsidR="00775365" w:rsidRPr="00710438" w:rsidRDefault="00775365" w:rsidP="00775365">
            <w:pPr>
              <w:pStyle w:val="BasicParagraph"/>
              <w:suppressAutoHyphens/>
              <w:rPr>
                <w:rFonts w:asciiTheme="majorBidi" w:hAnsiTheme="majorBidi" w:cstheme="majorBidi"/>
                <w:color w:val="auto"/>
                <w:sz w:val="26"/>
                <w:szCs w:val="26"/>
                <w:rtl/>
              </w:rPr>
            </w:pPr>
            <w:r w:rsidRPr="00F43F99">
              <w:rPr>
                <w:rFonts w:ascii="Arial Unicode MS" w:eastAsia="Arial Unicode MS" w:hAnsi="Arial Unicode MS" w:cs="Arial Unicode MS" w:hint="eastAsia"/>
                <w:rtl/>
                <w:lang w:bidi="he-IL"/>
              </w:rPr>
              <w:t>המרכז</w:t>
            </w:r>
            <w:r w:rsidRPr="00F43F99">
              <w:rPr>
                <w:rFonts w:ascii="Arial Unicode MS" w:eastAsia="Arial Unicode MS" w:hAnsi="Arial Unicode MS" w:cs="Arial Unicode MS"/>
                <w:rtl/>
                <w:lang w:bidi="he-IL"/>
              </w:rPr>
              <w:t xml:space="preserve"> </w:t>
            </w:r>
            <w:r w:rsidRPr="00F43F99">
              <w:rPr>
                <w:rFonts w:ascii="Arial Unicode MS" w:eastAsia="Arial Unicode MS" w:hAnsi="Arial Unicode MS" w:cs="Arial Unicode MS" w:hint="eastAsia"/>
                <w:rtl/>
                <w:lang w:bidi="he-IL"/>
              </w:rPr>
              <w:t>הרפואי</w:t>
            </w:r>
            <w:r w:rsidRPr="00F43F99">
              <w:rPr>
                <w:rFonts w:ascii="Arial Unicode MS" w:eastAsia="Arial Unicode MS" w:hAnsi="Arial Unicode MS" w:cs="Arial Unicode MS"/>
                <w:rtl/>
                <w:lang w:bidi="he-IL"/>
              </w:rPr>
              <w:t xml:space="preserve"> </w:t>
            </w:r>
            <w:r w:rsidRPr="00F43F99">
              <w:rPr>
                <w:rFonts w:ascii="Arial Unicode MS" w:eastAsia="Arial Unicode MS" w:hAnsi="Arial Unicode MS" w:cs="Arial Unicode MS" w:hint="eastAsia"/>
                <w:rtl/>
                <w:lang w:bidi="he-IL"/>
              </w:rPr>
              <w:t>של</w:t>
            </w:r>
            <w:r w:rsidRPr="00F43F99">
              <w:rPr>
                <w:rFonts w:ascii="Arial Unicode MS" w:eastAsia="Arial Unicode MS" w:hAnsi="Arial Unicode MS" w:cs="Arial Unicode MS"/>
                <w:rtl/>
                <w:lang w:bidi="he-IL"/>
              </w:rPr>
              <w:t xml:space="preserve"> </w:t>
            </w:r>
            <w:r w:rsidRPr="00F43F99">
              <w:rPr>
                <w:rFonts w:ascii="Arial Unicode MS" w:eastAsia="Arial Unicode MS" w:hAnsi="Arial Unicode MS" w:cs="Arial Unicode MS" w:hint="eastAsia"/>
                <w:rtl/>
                <w:lang w:bidi="he-IL"/>
              </w:rPr>
              <w:t>בית</w:t>
            </w:r>
            <w:r w:rsidRPr="00F43F99">
              <w:rPr>
                <w:rFonts w:ascii="Arial Unicode MS" w:eastAsia="Arial Unicode MS" w:hAnsi="Arial Unicode MS" w:cs="Arial Unicode MS"/>
                <w:rtl/>
                <w:lang w:bidi="he-IL"/>
              </w:rPr>
              <w:t xml:space="preserve"> </w:t>
            </w:r>
            <w:r w:rsidRPr="00F43F99">
              <w:rPr>
                <w:rFonts w:ascii="Arial Unicode MS" w:eastAsia="Arial Unicode MS" w:hAnsi="Arial Unicode MS" w:cs="Arial Unicode MS" w:hint="eastAsia"/>
                <w:rtl/>
                <w:lang w:bidi="he-IL"/>
              </w:rPr>
              <w:t>החולים</w:t>
            </w:r>
            <w:r w:rsidRPr="00F43F99">
              <w:rPr>
                <w:rFonts w:ascii="Arial Unicode MS" w:eastAsia="Arial Unicode MS" w:hAnsi="Arial Unicode MS" w:cs="Arial Unicode MS"/>
                <w:rtl/>
                <w:lang w:bidi="he-IL"/>
              </w:rPr>
              <w:t xml:space="preserve"> </w:t>
            </w:r>
            <w:r w:rsidRPr="00F43F99">
              <w:rPr>
                <w:rFonts w:ascii="Arial Unicode MS" w:eastAsia="Arial Unicode MS" w:hAnsi="Arial Unicode MS" w:cs="Arial Unicode MS" w:hint="eastAsia"/>
                <w:rtl/>
                <w:lang w:bidi="he-IL"/>
              </w:rPr>
              <w:t>לילדים</w:t>
            </w:r>
            <w:r w:rsidRPr="00F43F99">
              <w:rPr>
                <w:rFonts w:ascii="Arial Unicode MS" w:eastAsia="Arial Unicode MS" w:hAnsi="Arial Unicode MS" w:cs="Arial Unicode MS"/>
                <w:rtl/>
                <w:lang w:bidi="he-IL"/>
              </w:rPr>
              <w:t xml:space="preserve"> </w:t>
            </w:r>
            <w:r w:rsidRPr="00F43F99">
              <w:rPr>
                <w:rFonts w:ascii="Arial Unicode MS" w:eastAsia="Arial Unicode MS" w:hAnsi="Arial Unicode MS" w:cs="Arial Unicode MS" w:hint="eastAsia"/>
                <w:rtl/>
                <w:lang w:bidi="he-IL"/>
              </w:rPr>
              <w:t>בסינסינטי</w:t>
            </w:r>
          </w:p>
        </w:tc>
      </w:tr>
    </w:tbl>
    <w:p w:rsidR="00F43F99" w:rsidRDefault="00F43F99" w:rsidP="00775365">
      <w:pPr>
        <w:pStyle w:val="Heading1"/>
        <w:rPr>
          <w:rFonts w:eastAsia="Arial Unicode MS"/>
          <w:lang w:bidi="he-IL"/>
        </w:rPr>
      </w:pPr>
      <w:r>
        <w:rPr>
          <w:rFonts w:eastAsia="Arial Unicode MS"/>
          <w:lang w:bidi="he-IL"/>
        </w:rPr>
        <w:t>Nepali</w:t>
      </w:r>
    </w:p>
    <w:tbl>
      <w:tblPr>
        <w:tblStyle w:val="ListTable1Light-Accent1"/>
        <w:tblW w:w="5000" w:type="pct"/>
        <w:tblLayout w:type="fixed"/>
        <w:tblLook w:val="0400" w:firstRow="0" w:lastRow="0" w:firstColumn="0" w:lastColumn="0" w:noHBand="0" w:noVBand="1"/>
      </w:tblPr>
      <w:tblGrid>
        <w:gridCol w:w="4152"/>
        <w:gridCol w:w="4488"/>
      </w:tblGrid>
      <w:tr w:rsidR="00775365" w:rsidRPr="00710438" w:rsidTr="00743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3806" w:type="dxa"/>
          </w:tcPr>
          <w:p w:rsidR="00775365" w:rsidRPr="00710438" w:rsidRDefault="00775365" w:rsidP="00743E06">
            <w:pPr>
              <w:pStyle w:val="BasicParagraph"/>
              <w:suppressAutoHyphens/>
              <w:bidi w:val="0"/>
              <w:rPr>
                <w:rFonts w:ascii="HelveticaNeueLT Std Lt" w:hAnsi="HelveticaNeueLT Std Lt" w:cstheme="minorBidi"/>
                <w:color w:val="auto"/>
                <w:sz w:val="22"/>
                <w:szCs w:val="22"/>
                <w:rtl/>
                <w:lang w:bidi="ar-SA"/>
              </w:rPr>
            </w:pPr>
            <w:r w:rsidRPr="00775365">
              <w:rPr>
                <w:rFonts w:ascii="HelveticaNeueLT Std Lt" w:hAnsi="HelveticaNeueLT Std Lt" w:cstheme="minorBidi"/>
                <w:color w:val="auto"/>
                <w:sz w:val="22"/>
                <w:szCs w:val="22"/>
                <w:lang w:bidi="ar-SA"/>
              </w:rPr>
              <w:t>Cincinnati Children’s Hospital Medical Center</w:t>
            </w:r>
          </w:p>
        </w:tc>
        <w:tc>
          <w:tcPr>
            <w:tcW w:w="4114" w:type="dxa"/>
          </w:tcPr>
          <w:p w:rsidR="00775365" w:rsidRPr="00775365" w:rsidRDefault="00775365" w:rsidP="00743E06">
            <w:pPr>
              <w:pStyle w:val="BasicParagraph"/>
              <w:suppressAutoHyphens/>
              <w:bidi w:val="0"/>
              <w:rPr>
                <w:rFonts w:asciiTheme="majorBidi" w:hAnsiTheme="majorBidi" w:cstheme="majorBidi"/>
                <w:color w:val="auto"/>
                <w:sz w:val="22"/>
                <w:szCs w:val="22"/>
                <w:rtl/>
              </w:rPr>
            </w:pPr>
            <w:r w:rsidRPr="00775365">
              <w:rPr>
                <w:rFonts w:ascii="MS Mincho" w:hAnsi="MS Mincho" w:cs="Mangal" w:hint="cs"/>
                <w:color w:val="auto"/>
                <w:sz w:val="22"/>
                <w:szCs w:val="22"/>
                <w:cs/>
                <w:lang w:bidi="hi-IN"/>
              </w:rPr>
              <w:t>सिन्सिनाटि</w:t>
            </w:r>
            <w:r w:rsidRPr="00775365">
              <w:rPr>
                <w:rFonts w:ascii="MS Mincho" w:hAnsi="MS Mincho" w:cs="Mangal"/>
                <w:color w:val="auto"/>
                <w:sz w:val="22"/>
                <w:szCs w:val="22"/>
                <w:cs/>
                <w:lang w:bidi="hi-IN"/>
              </w:rPr>
              <w:t xml:space="preserve"> </w:t>
            </w:r>
            <w:r w:rsidRPr="00775365">
              <w:rPr>
                <w:rFonts w:ascii="MS Mincho" w:hAnsi="MS Mincho" w:cs="Mangal" w:hint="cs"/>
                <w:color w:val="auto"/>
                <w:sz w:val="22"/>
                <w:szCs w:val="22"/>
                <w:cs/>
                <w:lang w:bidi="hi-IN"/>
              </w:rPr>
              <w:t>बाल</w:t>
            </w:r>
            <w:r w:rsidRPr="00775365">
              <w:rPr>
                <w:rFonts w:ascii="MS Mincho" w:hAnsi="MS Mincho" w:cs="Mangal"/>
                <w:color w:val="auto"/>
                <w:sz w:val="22"/>
                <w:szCs w:val="22"/>
                <w:cs/>
                <w:lang w:bidi="hi-IN"/>
              </w:rPr>
              <w:t xml:space="preserve"> </w:t>
            </w:r>
            <w:r w:rsidRPr="00775365">
              <w:rPr>
                <w:rFonts w:ascii="MS Mincho" w:hAnsi="MS Mincho" w:cs="Mangal" w:hint="cs"/>
                <w:color w:val="auto"/>
                <w:sz w:val="22"/>
                <w:szCs w:val="22"/>
                <w:cs/>
                <w:lang w:bidi="hi-IN"/>
              </w:rPr>
              <w:t>अस्पताल</w:t>
            </w:r>
            <w:r w:rsidRPr="00775365">
              <w:rPr>
                <w:rFonts w:ascii="MS Mincho" w:hAnsi="MS Mincho" w:cs="Mangal"/>
                <w:color w:val="auto"/>
                <w:sz w:val="22"/>
                <w:szCs w:val="22"/>
                <w:cs/>
                <w:lang w:bidi="hi-IN"/>
              </w:rPr>
              <w:t xml:space="preserve"> </w:t>
            </w:r>
            <w:r w:rsidRPr="00775365">
              <w:rPr>
                <w:rFonts w:ascii="MS Mincho" w:hAnsi="MS Mincho" w:cs="Mangal" w:hint="cs"/>
                <w:color w:val="auto"/>
                <w:sz w:val="22"/>
                <w:szCs w:val="22"/>
                <w:cs/>
                <w:lang w:bidi="hi-IN"/>
              </w:rPr>
              <w:t>मेडिकल</w:t>
            </w:r>
            <w:r w:rsidRPr="00775365">
              <w:rPr>
                <w:rFonts w:ascii="MS Mincho" w:hAnsi="MS Mincho" w:cs="Mangal"/>
                <w:color w:val="auto"/>
                <w:sz w:val="22"/>
                <w:szCs w:val="22"/>
                <w:cs/>
                <w:lang w:bidi="hi-IN"/>
              </w:rPr>
              <w:t xml:space="preserve"> </w:t>
            </w:r>
            <w:r w:rsidRPr="00775365">
              <w:rPr>
                <w:rFonts w:ascii="MS Mincho" w:hAnsi="MS Mincho" w:cs="Mangal" w:hint="cs"/>
                <w:color w:val="auto"/>
                <w:sz w:val="22"/>
                <w:szCs w:val="22"/>
                <w:cs/>
                <w:lang w:bidi="hi-IN"/>
              </w:rPr>
              <w:t>सेन्टर</w:t>
            </w:r>
          </w:p>
        </w:tc>
      </w:tr>
    </w:tbl>
    <w:p w:rsidR="005852CB" w:rsidRDefault="005852CB" w:rsidP="00775365">
      <w:pPr>
        <w:pStyle w:val="Heading1"/>
      </w:pPr>
      <w:r>
        <w:t>Russian</w:t>
      </w:r>
    </w:p>
    <w:tbl>
      <w:tblPr>
        <w:tblStyle w:val="ListTable1Light-Accent1"/>
        <w:tblW w:w="5000" w:type="pct"/>
        <w:tblLayout w:type="fixed"/>
        <w:tblLook w:val="0400" w:firstRow="0" w:lastRow="0" w:firstColumn="0" w:lastColumn="0" w:noHBand="0" w:noVBand="1"/>
      </w:tblPr>
      <w:tblGrid>
        <w:gridCol w:w="4152"/>
        <w:gridCol w:w="4488"/>
      </w:tblGrid>
      <w:tr w:rsidR="00775365" w:rsidRPr="00473158" w:rsidTr="00356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4152" w:type="dxa"/>
          </w:tcPr>
          <w:p w:rsidR="00775365" w:rsidRPr="00710438" w:rsidRDefault="00775365" w:rsidP="00743E06">
            <w:pPr>
              <w:pStyle w:val="BasicParagraph"/>
              <w:suppressAutoHyphens/>
              <w:bidi w:val="0"/>
              <w:rPr>
                <w:rFonts w:ascii="HelveticaNeueLT Std Lt" w:hAnsi="HelveticaNeueLT Std Lt" w:cstheme="minorBidi"/>
                <w:color w:val="auto"/>
                <w:sz w:val="22"/>
                <w:szCs w:val="22"/>
                <w:rtl/>
                <w:lang w:bidi="ar-SA"/>
              </w:rPr>
            </w:pPr>
            <w:r w:rsidRPr="00775365">
              <w:rPr>
                <w:rFonts w:ascii="HelveticaNeueLT Std Lt" w:hAnsi="HelveticaNeueLT Std Lt" w:cstheme="minorBidi"/>
                <w:color w:val="auto"/>
                <w:sz w:val="22"/>
                <w:szCs w:val="22"/>
                <w:lang w:bidi="ar-SA"/>
              </w:rPr>
              <w:t>Cincinnati Children’s Hospital Medical Center</w:t>
            </w:r>
          </w:p>
        </w:tc>
        <w:tc>
          <w:tcPr>
            <w:tcW w:w="4488" w:type="dxa"/>
          </w:tcPr>
          <w:p w:rsidR="00775365" w:rsidRPr="00710438" w:rsidRDefault="00775365" w:rsidP="00743E06">
            <w:pPr>
              <w:pStyle w:val="BasicParagraph"/>
              <w:suppressAutoHyphens/>
              <w:bidi w:val="0"/>
              <w:rPr>
                <w:rFonts w:asciiTheme="majorBidi" w:hAnsiTheme="majorBidi" w:cstheme="majorBidi"/>
                <w:color w:val="auto"/>
                <w:sz w:val="26"/>
                <w:szCs w:val="26"/>
                <w:rtl/>
              </w:rPr>
            </w:pPr>
            <w:r w:rsidRPr="00337843">
              <w:rPr>
                <w:rFonts w:ascii="HelveticaNeueCyr" w:eastAsia="Arial Unicode MS" w:hAnsi="HelveticaNeueCyr" w:cs="Arial Unicode MS"/>
                <w:lang w:val="ru-RU"/>
              </w:rPr>
              <w:t>Медицинский центр детской больницы Цинциннати</w:t>
            </w:r>
          </w:p>
        </w:tc>
      </w:tr>
    </w:tbl>
    <w:p w:rsidR="003567D0" w:rsidRDefault="003567D0" w:rsidP="003567D0">
      <w:pPr>
        <w:pStyle w:val="Heading1"/>
      </w:pPr>
      <w:r>
        <w:t>Spanish</w:t>
      </w:r>
    </w:p>
    <w:tbl>
      <w:tblPr>
        <w:tblStyle w:val="ListTable1Light-Accent1"/>
        <w:tblW w:w="5000" w:type="pct"/>
        <w:tblLayout w:type="fixed"/>
        <w:tblLook w:val="0400" w:firstRow="0" w:lastRow="0" w:firstColumn="0" w:lastColumn="0" w:noHBand="0" w:noVBand="1"/>
      </w:tblPr>
      <w:tblGrid>
        <w:gridCol w:w="4152"/>
        <w:gridCol w:w="4488"/>
      </w:tblGrid>
      <w:tr w:rsidR="003567D0" w:rsidRPr="003567D0" w:rsidTr="0047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4152" w:type="dxa"/>
          </w:tcPr>
          <w:p w:rsidR="003567D0" w:rsidRPr="00656093" w:rsidRDefault="003567D0" w:rsidP="003567D0">
            <w:r w:rsidRPr="00656093">
              <w:t>Concourse</w:t>
            </w:r>
          </w:p>
        </w:tc>
        <w:tc>
          <w:tcPr>
            <w:tcW w:w="4488" w:type="dxa"/>
          </w:tcPr>
          <w:p w:rsidR="003567D0" w:rsidRDefault="003567D0" w:rsidP="003567D0">
            <w:proofErr w:type="spellStart"/>
            <w:r w:rsidRPr="00656093">
              <w:t>Pasillo</w:t>
            </w:r>
            <w:proofErr w:type="spellEnd"/>
            <w:r w:rsidRPr="00656093">
              <w:t xml:space="preserve"> principal</w:t>
            </w:r>
          </w:p>
        </w:tc>
      </w:tr>
      <w:tr w:rsidR="003567D0" w:rsidRPr="003567D0" w:rsidTr="00473158">
        <w:trPr>
          <w:trHeight w:val="60"/>
        </w:trPr>
        <w:tc>
          <w:tcPr>
            <w:tcW w:w="4152" w:type="dxa"/>
          </w:tcPr>
          <w:p w:rsidR="003567D0" w:rsidRPr="003B2E3C" w:rsidRDefault="003567D0" w:rsidP="003567D0">
            <w:r w:rsidRPr="003B2E3C">
              <w:t>Location (e.g. Location D)</w:t>
            </w:r>
          </w:p>
        </w:tc>
        <w:tc>
          <w:tcPr>
            <w:tcW w:w="4488" w:type="dxa"/>
          </w:tcPr>
          <w:p w:rsidR="003567D0" w:rsidRDefault="003567D0" w:rsidP="003567D0">
            <w:proofErr w:type="spellStart"/>
            <w:r w:rsidRPr="003B2E3C">
              <w:t>Área</w:t>
            </w:r>
            <w:proofErr w:type="spellEnd"/>
          </w:p>
        </w:tc>
      </w:tr>
      <w:tr w:rsidR="00473158" w:rsidRPr="003567D0" w:rsidTr="0047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4152" w:type="dxa"/>
          </w:tcPr>
          <w:p w:rsidR="00473158" w:rsidRPr="003B2E3C" w:rsidRDefault="00473158" w:rsidP="003567D0">
            <w:r>
              <w:t>Emergency Room</w:t>
            </w:r>
          </w:p>
        </w:tc>
        <w:tc>
          <w:tcPr>
            <w:tcW w:w="4488" w:type="dxa"/>
          </w:tcPr>
          <w:p w:rsidR="00473158" w:rsidRPr="003B2E3C" w:rsidRDefault="00473158" w:rsidP="003567D0">
            <w:r w:rsidRPr="00473158">
              <w:t xml:space="preserve">Sala de </w:t>
            </w:r>
            <w:proofErr w:type="spellStart"/>
            <w:r w:rsidRPr="00473158">
              <w:t>Emergencia</w:t>
            </w:r>
            <w:proofErr w:type="spellEnd"/>
          </w:p>
        </w:tc>
      </w:tr>
      <w:tr w:rsidR="00473158" w:rsidRPr="003567D0" w:rsidTr="00473158">
        <w:trPr>
          <w:trHeight w:val="60"/>
        </w:trPr>
        <w:tc>
          <w:tcPr>
            <w:tcW w:w="4152" w:type="dxa"/>
          </w:tcPr>
          <w:p w:rsidR="00473158" w:rsidRPr="003B2E3C" w:rsidRDefault="00473158" w:rsidP="003567D0">
            <w:r>
              <w:t>Emergency Department</w:t>
            </w:r>
          </w:p>
        </w:tc>
        <w:tc>
          <w:tcPr>
            <w:tcW w:w="4488" w:type="dxa"/>
          </w:tcPr>
          <w:p w:rsidR="00473158" w:rsidRPr="003B2E3C" w:rsidRDefault="00473158" w:rsidP="003567D0">
            <w:r w:rsidRPr="00473158">
              <w:t xml:space="preserve">Sala de </w:t>
            </w:r>
            <w:proofErr w:type="spellStart"/>
            <w:r w:rsidRPr="00473158">
              <w:t>Emergencia</w:t>
            </w:r>
            <w:proofErr w:type="spellEnd"/>
          </w:p>
        </w:tc>
      </w:tr>
      <w:tr w:rsidR="001F1628" w:rsidRPr="003567D0" w:rsidTr="00473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4152" w:type="dxa"/>
          </w:tcPr>
          <w:p w:rsidR="001F1628" w:rsidRDefault="001F1628" w:rsidP="003567D0">
            <w:r>
              <w:t>Destination Excellence</w:t>
            </w:r>
          </w:p>
        </w:tc>
        <w:tc>
          <w:tcPr>
            <w:tcW w:w="4488" w:type="dxa"/>
          </w:tcPr>
          <w:p w:rsidR="001F1628" w:rsidRPr="00473158" w:rsidRDefault="001F1628" w:rsidP="003567D0">
            <w:proofErr w:type="spellStart"/>
            <w:r>
              <w:t>Programa</w:t>
            </w:r>
            <w:proofErr w:type="spellEnd"/>
            <w:r>
              <w:t xml:space="preserve"> para </w:t>
            </w:r>
            <w:proofErr w:type="spellStart"/>
            <w:r>
              <w:t>Pacientes</w:t>
            </w:r>
            <w:proofErr w:type="spellEnd"/>
            <w:r>
              <w:t xml:space="preserve"> </w:t>
            </w:r>
            <w:proofErr w:type="spellStart"/>
            <w:r>
              <w:t>Internacionales</w:t>
            </w:r>
            <w:proofErr w:type="spellEnd"/>
          </w:p>
        </w:tc>
      </w:tr>
    </w:tbl>
    <w:p w:rsidR="00F43F99" w:rsidRPr="003567D0" w:rsidRDefault="00F43F99" w:rsidP="00775365">
      <w:pPr>
        <w:rPr>
          <w:lang w:val="ru-RU"/>
        </w:rPr>
      </w:pPr>
    </w:p>
    <w:sectPr w:rsidR="00F43F99" w:rsidRPr="003567D0" w:rsidSect="00525AF1">
      <w:headerReference w:type="default" r:id="rId7"/>
      <w:footerReference w:type="default" r:id="rId8"/>
      <w:pgSz w:w="12240" w:h="15840"/>
      <w:pgMar w:top="2160" w:right="1800" w:bottom="18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CF3" w:rsidRDefault="00283CF3" w:rsidP="00FF6549">
      <w:r>
        <w:separator/>
      </w:r>
    </w:p>
  </w:endnote>
  <w:endnote w:type="continuationSeparator" w:id="0">
    <w:p w:rsidR="00283CF3" w:rsidRDefault="00283CF3" w:rsidP="00FF6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aramond Premr Pro Subh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Garamond Premr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Garamond Premr Pro Disp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dobeArabic-Regular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NeueCyr">
    <w:panose1 w:val="00000000000000000000"/>
    <w:charset w:val="CC"/>
    <w:family w:val="modern"/>
    <w:notTrueType/>
    <w:pitch w:val="variable"/>
    <w:sig w:usb0="8000020B" w:usb1="10000048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CF3" w:rsidRPr="00CC55C4" w:rsidRDefault="00283CF3" w:rsidP="004B54A1">
    <w:pPr>
      <w:tabs>
        <w:tab w:val="right" w:pos="8640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0EEE740F" wp14:editId="6CE70B89">
          <wp:simplePos x="0" y="0"/>
          <wp:positionH relativeFrom="column">
            <wp:posOffset>-1143000</wp:posOffset>
          </wp:positionH>
          <wp:positionV relativeFrom="paragraph">
            <wp:posOffset>153035</wp:posOffset>
          </wp:positionV>
          <wp:extent cx="7772400" cy="45783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57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55C4">
      <w:t xml:space="preserve">Page </w:t>
    </w:r>
    <w:r w:rsidRPr="00CC55C4">
      <w:fldChar w:fldCharType="begin"/>
    </w:r>
    <w:r w:rsidRPr="00CC55C4">
      <w:instrText xml:space="preserve"> PAGE   \* MERGEFORMAT </w:instrText>
    </w:r>
    <w:r w:rsidRPr="00CC55C4">
      <w:fldChar w:fldCharType="separate"/>
    </w:r>
    <w:r w:rsidR="001F1628">
      <w:rPr>
        <w:noProof/>
      </w:rPr>
      <w:t>2</w:t>
    </w:r>
    <w:r w:rsidRPr="00CC55C4">
      <w:fldChar w:fldCharType="end"/>
    </w:r>
    <w:r w:rsidRPr="00CC55C4">
      <w:t xml:space="preserve"> of </w:t>
    </w:r>
    <w:r w:rsidR="001F1628">
      <w:fldChar w:fldCharType="begin"/>
    </w:r>
    <w:r w:rsidR="001F1628">
      <w:instrText xml:space="preserve"> NUMPAGES   \* MERGEFORMAT </w:instrText>
    </w:r>
    <w:r w:rsidR="001F1628">
      <w:fldChar w:fldCharType="separate"/>
    </w:r>
    <w:r w:rsidR="001F1628">
      <w:rPr>
        <w:noProof/>
      </w:rPr>
      <w:t>2</w:t>
    </w:r>
    <w:r w:rsidR="001F1628">
      <w:rPr>
        <w:noProof/>
      </w:rPr>
      <w:fldChar w:fldCharType="end"/>
    </w:r>
    <w:r w:rsidRPr="00CC55C4">
      <w:tab/>
      <w:t xml:space="preserve">Updated </w:t>
    </w:r>
    <w:r w:rsidRPr="00CC55C4">
      <w:fldChar w:fldCharType="begin"/>
    </w:r>
    <w:r w:rsidRPr="00CC55C4">
      <w:instrText xml:space="preserve"> SAVEDATE  \@ "MMMM d, yyyy"  \* MERGEFORMAT </w:instrText>
    </w:r>
    <w:r w:rsidRPr="00CC55C4">
      <w:fldChar w:fldCharType="separate"/>
    </w:r>
    <w:r w:rsidR="00473158">
      <w:rPr>
        <w:noProof/>
      </w:rPr>
      <w:t>August 25, 2016</w:t>
    </w:r>
    <w:r w:rsidRPr="00CC55C4">
      <w:fldChar w:fldCharType="end"/>
    </w:r>
    <w:r>
      <w:rPr>
        <w:noProof/>
      </w:rPr>
      <w:drawing>
        <wp:anchor distT="0" distB="0" distL="114300" distR="114300" simplePos="0" relativeHeight="251658240" behindDoc="1" locked="0" layoutInCell="1" allowOverlap="1" wp14:anchorId="76B2676D" wp14:editId="3536A693">
          <wp:simplePos x="0" y="0"/>
          <wp:positionH relativeFrom="column">
            <wp:posOffset>-1143000</wp:posOffset>
          </wp:positionH>
          <wp:positionV relativeFrom="paragraph">
            <wp:posOffset>153035</wp:posOffset>
          </wp:positionV>
          <wp:extent cx="7772400" cy="457835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57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CF3" w:rsidRDefault="00283CF3" w:rsidP="00FF6549">
      <w:r>
        <w:separator/>
      </w:r>
    </w:p>
  </w:footnote>
  <w:footnote w:type="continuationSeparator" w:id="0">
    <w:p w:rsidR="00283CF3" w:rsidRDefault="00283CF3" w:rsidP="00FF65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CF3" w:rsidRDefault="00283CF3" w:rsidP="00FF6549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2868220C" wp14:editId="3DEEE5F9">
          <wp:simplePos x="0" y="0"/>
          <wp:positionH relativeFrom="column">
            <wp:posOffset>-1143000</wp:posOffset>
          </wp:positionH>
          <wp:positionV relativeFrom="paragraph">
            <wp:posOffset>-444500</wp:posOffset>
          </wp:positionV>
          <wp:extent cx="7772400" cy="1372870"/>
          <wp:effectExtent l="0" t="0" r="0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372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952BF"/>
    <w:multiLevelType w:val="hybridMultilevel"/>
    <w:tmpl w:val="65365AE4"/>
    <w:lvl w:ilvl="0" w:tplc="3DF4470E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F41BE"/>
    <w:multiLevelType w:val="hybridMultilevel"/>
    <w:tmpl w:val="242E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8655E"/>
    <w:multiLevelType w:val="hybridMultilevel"/>
    <w:tmpl w:val="406A71A8"/>
    <w:lvl w:ilvl="0" w:tplc="3DF4470E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D39CC"/>
    <w:multiLevelType w:val="hybridMultilevel"/>
    <w:tmpl w:val="EE944EDA"/>
    <w:lvl w:ilvl="0" w:tplc="74741C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B2AAB"/>
    <w:multiLevelType w:val="multilevel"/>
    <w:tmpl w:val="EC2879A0"/>
    <w:numStyleLink w:val="Style1"/>
  </w:abstractNum>
  <w:abstractNum w:abstractNumId="5" w15:restartNumberingAfterBreak="0">
    <w:nsid w:val="368D77A1"/>
    <w:multiLevelType w:val="multilevel"/>
    <w:tmpl w:val="EC2879A0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6" w15:restartNumberingAfterBreak="0">
    <w:nsid w:val="492004BD"/>
    <w:multiLevelType w:val="hybridMultilevel"/>
    <w:tmpl w:val="29E488CA"/>
    <w:lvl w:ilvl="0" w:tplc="363ADFF6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E1BEE"/>
    <w:multiLevelType w:val="hybridMultilevel"/>
    <w:tmpl w:val="7D1E5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048B2"/>
    <w:multiLevelType w:val="multilevel"/>
    <w:tmpl w:val="EC2879A0"/>
    <w:numStyleLink w:val="Style1"/>
  </w:abstractNum>
  <w:abstractNum w:abstractNumId="9" w15:restartNumberingAfterBreak="0">
    <w:nsid w:val="6F3D3F26"/>
    <w:multiLevelType w:val="hybridMultilevel"/>
    <w:tmpl w:val="8C3EA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D411E"/>
    <w:multiLevelType w:val="hybridMultilevel"/>
    <w:tmpl w:val="EC2879A0"/>
    <w:lvl w:ilvl="0" w:tplc="74741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00DA2"/>
    <w:multiLevelType w:val="hybridMultilevel"/>
    <w:tmpl w:val="6988E902"/>
    <w:lvl w:ilvl="0" w:tplc="74741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99AB6CE">
      <w:start w:val="1"/>
      <w:numFmt w:val="upperLetter"/>
      <w:lvlText w:val="(%3)"/>
      <w:lvlJc w:val="left"/>
      <w:pPr>
        <w:ind w:left="2340" w:hanging="360"/>
      </w:pPr>
      <w:rPr>
        <w:rFonts w:hint="default"/>
      </w:rPr>
    </w:lvl>
    <w:lvl w:ilvl="3" w:tplc="7346E3D4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079CC"/>
    <w:multiLevelType w:val="multilevel"/>
    <w:tmpl w:val="EC287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1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9"/>
  </w:num>
  <w:num w:numId="11">
    <w:abstractNumId w:val="5"/>
  </w:num>
  <w:num w:numId="12">
    <w:abstractNumId w:val="8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B82F048D-3B96-4ABB-A5AA-D8B7DC2BFBF7}"/>
    <w:docVar w:name="dgnword-eventsink" w:val="473296928"/>
  </w:docVars>
  <w:rsids>
    <w:rsidRoot w:val="00CC55C4"/>
    <w:rsid w:val="00002555"/>
    <w:rsid w:val="00136EA0"/>
    <w:rsid w:val="001511BB"/>
    <w:rsid w:val="001F1628"/>
    <w:rsid w:val="00236C1F"/>
    <w:rsid w:val="00283CF3"/>
    <w:rsid w:val="00315037"/>
    <w:rsid w:val="00337843"/>
    <w:rsid w:val="003567D0"/>
    <w:rsid w:val="003865E2"/>
    <w:rsid w:val="003C1B4B"/>
    <w:rsid w:val="00454AC3"/>
    <w:rsid w:val="00473158"/>
    <w:rsid w:val="004B54A1"/>
    <w:rsid w:val="00525AF1"/>
    <w:rsid w:val="005852CB"/>
    <w:rsid w:val="005907B2"/>
    <w:rsid w:val="005C4E28"/>
    <w:rsid w:val="00640D70"/>
    <w:rsid w:val="006B31A1"/>
    <w:rsid w:val="00710438"/>
    <w:rsid w:val="00724A2F"/>
    <w:rsid w:val="00731499"/>
    <w:rsid w:val="00775365"/>
    <w:rsid w:val="00783A75"/>
    <w:rsid w:val="007D09AB"/>
    <w:rsid w:val="00841154"/>
    <w:rsid w:val="00866A61"/>
    <w:rsid w:val="008722B2"/>
    <w:rsid w:val="009629FB"/>
    <w:rsid w:val="00986FAE"/>
    <w:rsid w:val="00991A4F"/>
    <w:rsid w:val="009D71E2"/>
    <w:rsid w:val="00A000ED"/>
    <w:rsid w:val="00A11FDA"/>
    <w:rsid w:val="00A26274"/>
    <w:rsid w:val="00A70C7C"/>
    <w:rsid w:val="00B42391"/>
    <w:rsid w:val="00BE4057"/>
    <w:rsid w:val="00CA35D3"/>
    <w:rsid w:val="00CC55C4"/>
    <w:rsid w:val="00D71FCF"/>
    <w:rsid w:val="00EB5067"/>
    <w:rsid w:val="00F43F99"/>
    <w:rsid w:val="00FF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3009"/>
    <o:shapelayout v:ext="edit">
      <o:idmap v:ext="edit" data="1"/>
    </o:shapelayout>
  </w:shapeDefaults>
  <w:decimalSymbol w:val="."/>
  <w:listSeparator w:val=","/>
  <w15:docId w15:val="{A2FB5D1D-F393-4807-8A35-DC573598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A2F"/>
    <w:rPr>
      <w:rFonts w:ascii="HelveticaNeueLT Std Lt" w:hAnsi="HelveticaNeueLT Std 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A2F"/>
    <w:pPr>
      <w:keepNext/>
      <w:keepLines/>
      <w:spacing w:before="480" w:after="0"/>
      <w:jc w:val="both"/>
      <w:outlineLvl w:val="0"/>
    </w:pPr>
    <w:rPr>
      <w:rFonts w:ascii="Garamond Premr Pro Subh" w:eastAsiaTheme="majorEastAsia" w:hAnsi="Garamond Premr Pro Subh" w:cstheme="majorBidi"/>
      <w:b/>
      <w:bCs/>
      <w:color w:val="004B8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A2F"/>
    <w:pPr>
      <w:keepNext/>
      <w:keepLines/>
      <w:spacing w:before="200" w:after="0"/>
      <w:outlineLvl w:val="1"/>
    </w:pPr>
    <w:rPr>
      <w:rFonts w:ascii="Garamond Premr Pro" w:eastAsiaTheme="majorEastAsia" w:hAnsi="Garamond Premr Pro" w:cstheme="majorBidi"/>
      <w:b/>
      <w:bCs/>
      <w:color w:val="0065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A2F"/>
    <w:pPr>
      <w:keepNext/>
      <w:keepLines/>
      <w:spacing w:before="200" w:after="0"/>
      <w:outlineLvl w:val="2"/>
    </w:pPr>
    <w:rPr>
      <w:rFonts w:ascii="Garamond Premr Pro" w:eastAsiaTheme="majorEastAsia" w:hAnsi="Garamond Premr Pro" w:cstheme="majorBidi"/>
      <w:b/>
      <w:bCs/>
      <w:color w:val="0065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A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65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A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325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A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325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A2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A2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65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A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AF1"/>
    <w:pPr>
      <w:tabs>
        <w:tab w:val="center" w:pos="4320"/>
        <w:tab w:val="right" w:pos="8640"/>
      </w:tabs>
    </w:pPr>
    <w:rPr>
      <w:rFonts w:ascii="Cambria" w:eastAsia="MS Mincho" w:hAnsi="Cambria"/>
    </w:rPr>
  </w:style>
  <w:style w:type="character" w:customStyle="1" w:styleId="HeaderChar">
    <w:name w:val="Header Char"/>
    <w:basedOn w:val="DefaultParagraphFont"/>
    <w:link w:val="Header"/>
    <w:uiPriority w:val="99"/>
    <w:rsid w:val="00525AF1"/>
  </w:style>
  <w:style w:type="paragraph" w:styleId="Footer">
    <w:name w:val="footer"/>
    <w:basedOn w:val="Normal"/>
    <w:link w:val="FooterChar"/>
    <w:uiPriority w:val="99"/>
    <w:unhideWhenUsed/>
    <w:rsid w:val="00525AF1"/>
    <w:pPr>
      <w:tabs>
        <w:tab w:val="center" w:pos="4320"/>
        <w:tab w:val="right" w:pos="8640"/>
      </w:tabs>
    </w:pPr>
    <w:rPr>
      <w:rFonts w:ascii="Cambria" w:eastAsia="MS Mincho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525AF1"/>
  </w:style>
  <w:style w:type="paragraph" w:styleId="BalloonText">
    <w:name w:val="Balloon Text"/>
    <w:basedOn w:val="Normal"/>
    <w:link w:val="BalloonTextChar"/>
    <w:uiPriority w:val="99"/>
    <w:semiHidden/>
    <w:unhideWhenUsed/>
    <w:rsid w:val="00525AF1"/>
    <w:rPr>
      <w:rFonts w:ascii="Lucida Grande" w:eastAsia="MS Mincho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25AF1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4A2F"/>
    <w:pPr>
      <w:pBdr>
        <w:bottom w:val="single" w:sz="8" w:space="4" w:color="0065BD" w:themeColor="accent1"/>
      </w:pBdr>
      <w:spacing w:after="300" w:line="240" w:lineRule="auto"/>
      <w:contextualSpacing/>
      <w:jc w:val="both"/>
    </w:pPr>
    <w:rPr>
      <w:rFonts w:ascii="Garamond Premr Pro Disp" w:eastAsiaTheme="majorEastAsia" w:hAnsi="Garamond Premr Pro Disp" w:cstheme="majorBidi"/>
      <w:color w:val="747678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4A2F"/>
    <w:rPr>
      <w:rFonts w:ascii="Garamond Premr Pro Disp" w:eastAsiaTheme="majorEastAsia" w:hAnsi="Garamond Premr Pro Disp" w:cstheme="majorBidi"/>
      <w:color w:val="747678" w:themeColor="text2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24A2F"/>
    <w:pPr>
      <w:numPr>
        <w:numId w:val="9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4A2F"/>
    <w:rPr>
      <w:rFonts w:ascii="Garamond Premr Pro Subh" w:eastAsiaTheme="majorEastAsia" w:hAnsi="Garamond Premr Pro Subh" w:cstheme="majorBidi"/>
      <w:b/>
      <w:bCs/>
      <w:color w:val="004B8D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283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83CF3"/>
    <w:rPr>
      <w:color w:val="004B8D" w:themeColor="accent1" w:themeShade="BF"/>
    </w:rPr>
    <w:tblPr>
      <w:tblStyleRowBandSize w:val="1"/>
      <w:tblStyleColBandSize w:val="1"/>
      <w:tblBorders>
        <w:top w:val="single" w:sz="8" w:space="0" w:color="0065BD" w:themeColor="accent1"/>
        <w:bottom w:val="single" w:sz="8" w:space="0" w:color="0065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5BD" w:themeColor="accent1"/>
          <w:left w:val="nil"/>
          <w:bottom w:val="single" w:sz="8" w:space="0" w:color="0065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5BD" w:themeColor="accent1"/>
          <w:left w:val="nil"/>
          <w:bottom w:val="single" w:sz="8" w:space="0" w:color="0065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9FF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24A2F"/>
    <w:rPr>
      <w:rFonts w:ascii="Garamond Premr Pro" w:eastAsiaTheme="majorEastAsia" w:hAnsi="Garamond Premr Pro" w:cstheme="majorBidi"/>
      <w:b/>
      <w:bCs/>
      <w:color w:val="0065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A2F"/>
    <w:rPr>
      <w:rFonts w:ascii="Garamond Premr Pro" w:eastAsiaTheme="majorEastAsia" w:hAnsi="Garamond Premr Pro" w:cstheme="majorBidi"/>
      <w:b/>
      <w:bCs/>
      <w:color w:val="0065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A2F"/>
    <w:rPr>
      <w:rFonts w:asciiTheme="majorHAnsi" w:eastAsiaTheme="majorEastAsia" w:hAnsiTheme="majorHAnsi" w:cstheme="majorBidi"/>
      <w:b/>
      <w:bCs/>
      <w:i/>
      <w:iCs/>
      <w:color w:val="0065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A2F"/>
    <w:rPr>
      <w:rFonts w:asciiTheme="majorHAnsi" w:eastAsiaTheme="majorEastAsia" w:hAnsiTheme="majorHAnsi" w:cstheme="majorBidi"/>
      <w:color w:val="0032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A2F"/>
    <w:rPr>
      <w:rFonts w:asciiTheme="majorHAnsi" w:eastAsiaTheme="majorEastAsia" w:hAnsiTheme="majorHAnsi" w:cstheme="majorBidi"/>
      <w:i/>
      <w:iCs/>
      <w:color w:val="0032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A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A2F"/>
    <w:rPr>
      <w:rFonts w:asciiTheme="majorHAnsi" w:eastAsiaTheme="majorEastAsia" w:hAnsiTheme="majorHAnsi" w:cstheme="majorBidi"/>
      <w:color w:val="0065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A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A2F"/>
    <w:pPr>
      <w:spacing w:line="240" w:lineRule="auto"/>
    </w:pPr>
    <w:rPr>
      <w:b/>
      <w:bCs/>
      <w:color w:val="0065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A2F"/>
    <w:pPr>
      <w:numPr>
        <w:ilvl w:val="1"/>
      </w:numPr>
    </w:pPr>
    <w:rPr>
      <w:rFonts w:ascii="Garamond Premr Pro" w:eastAsiaTheme="majorEastAsia" w:hAnsi="Garamond Premr Pro" w:cstheme="majorBidi"/>
      <w:i/>
      <w:iCs/>
      <w:color w:val="0065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4A2F"/>
    <w:rPr>
      <w:rFonts w:ascii="Garamond Premr Pro" w:eastAsiaTheme="majorEastAsia" w:hAnsi="Garamond Premr Pro" w:cstheme="majorBidi"/>
      <w:i/>
      <w:iCs/>
      <w:color w:val="0065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24A2F"/>
    <w:rPr>
      <w:b/>
      <w:bCs/>
    </w:rPr>
  </w:style>
  <w:style w:type="character" w:styleId="Emphasis">
    <w:name w:val="Emphasis"/>
    <w:basedOn w:val="DefaultParagraphFont"/>
    <w:uiPriority w:val="20"/>
    <w:qFormat/>
    <w:rsid w:val="00724A2F"/>
    <w:rPr>
      <w:i/>
      <w:iCs/>
    </w:rPr>
  </w:style>
  <w:style w:type="paragraph" w:styleId="NoSpacing">
    <w:name w:val="No Spacing"/>
    <w:link w:val="NoSpacingChar"/>
    <w:uiPriority w:val="1"/>
    <w:qFormat/>
    <w:rsid w:val="00724A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4A2F"/>
  </w:style>
  <w:style w:type="paragraph" w:styleId="Quote">
    <w:name w:val="Quote"/>
    <w:basedOn w:val="Normal"/>
    <w:next w:val="Normal"/>
    <w:link w:val="QuoteChar"/>
    <w:uiPriority w:val="29"/>
    <w:qFormat/>
    <w:rsid w:val="00724A2F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4A2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A2F"/>
    <w:pPr>
      <w:pBdr>
        <w:bottom w:val="single" w:sz="4" w:space="4" w:color="0065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0065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A2F"/>
    <w:rPr>
      <w:b/>
      <w:bCs/>
      <w:i/>
      <w:iCs/>
      <w:color w:val="0065BD" w:themeColor="accent1"/>
    </w:rPr>
  </w:style>
  <w:style w:type="character" w:styleId="SubtleEmphasis">
    <w:name w:val="Subtle Emphasis"/>
    <w:basedOn w:val="DefaultParagraphFont"/>
    <w:uiPriority w:val="19"/>
    <w:qFormat/>
    <w:rsid w:val="00724A2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24A2F"/>
    <w:rPr>
      <w:b/>
      <w:bCs/>
      <w:i/>
      <w:iCs/>
      <w:color w:val="0065BD" w:themeColor="accent1"/>
    </w:rPr>
  </w:style>
  <w:style w:type="character" w:styleId="SubtleReference">
    <w:name w:val="Subtle Reference"/>
    <w:basedOn w:val="DefaultParagraphFont"/>
    <w:uiPriority w:val="31"/>
    <w:qFormat/>
    <w:rsid w:val="00724A2F"/>
    <w:rPr>
      <w:smallCaps/>
      <w:color w:val="FDC82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24A2F"/>
    <w:rPr>
      <w:b/>
      <w:bCs/>
      <w:smallCaps/>
      <w:color w:val="FDC82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24A2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4A2F"/>
    <w:pPr>
      <w:outlineLvl w:val="9"/>
    </w:pPr>
  </w:style>
  <w:style w:type="numbering" w:customStyle="1" w:styleId="Style1">
    <w:name w:val="Style1"/>
    <w:uiPriority w:val="99"/>
    <w:rsid w:val="00724A2F"/>
    <w:pPr>
      <w:numPr>
        <w:numId w:val="11"/>
      </w:numPr>
    </w:pPr>
  </w:style>
  <w:style w:type="paragraph" w:customStyle="1" w:styleId="BasicParagraph">
    <w:name w:val="[Basic Paragraph]"/>
    <w:basedOn w:val="Normal"/>
    <w:uiPriority w:val="99"/>
    <w:rsid w:val="00710438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Arabic-Regular" w:hAnsiTheme="minorHAnsi" w:cs="AdobeArabic-Regular"/>
      <w:color w:val="000000"/>
      <w:sz w:val="24"/>
      <w:szCs w:val="24"/>
      <w:lang w:bidi="ar-YE"/>
    </w:rPr>
  </w:style>
  <w:style w:type="table" w:styleId="ListTable1Light-Accent1">
    <w:name w:val="List Table 1 Light Accent 1"/>
    <w:basedOn w:val="TableNormal"/>
    <w:uiPriority w:val="46"/>
    <w:rsid w:val="007104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EA5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EA5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0FF" w:themeFill="accent1" w:themeFillTint="33"/>
      </w:tcPr>
    </w:tblStylePr>
    <w:tblStylePr w:type="band1Horz">
      <w:tblPr/>
      <w:tcPr>
        <w:shd w:val="clear" w:color="auto" w:fill="BEE0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zs8\Downloads\LetterheadTemplate_2014%20(2).dot" TargetMode="External"/></Relationships>
</file>

<file path=word/theme/theme1.xml><?xml version="1.0" encoding="utf-8"?>
<a:theme xmlns:a="http://schemas.openxmlformats.org/drawingml/2006/main" name="Office Theme">
  <a:themeElements>
    <a:clrScheme name="CCHMC">
      <a:dk1>
        <a:sysClr val="windowText" lastClr="000000"/>
      </a:dk1>
      <a:lt1>
        <a:sysClr val="window" lastClr="FFFFFF"/>
      </a:lt1>
      <a:dk2>
        <a:srgbClr val="747678"/>
      </a:dk2>
      <a:lt2>
        <a:srgbClr val="82786F"/>
      </a:lt2>
      <a:accent1>
        <a:srgbClr val="0065BD"/>
      </a:accent1>
      <a:accent2>
        <a:srgbClr val="FDC82F"/>
      </a:accent2>
      <a:accent3>
        <a:srgbClr val="E98300"/>
      </a:accent3>
      <a:accent4>
        <a:srgbClr val="B71234"/>
      </a:accent4>
      <a:accent5>
        <a:srgbClr val="739600"/>
      </a:accent5>
      <a:accent6>
        <a:srgbClr val="00A599"/>
      </a:accent6>
      <a:hlink>
        <a:srgbClr val="00A9E0"/>
      </a:hlink>
      <a:folHlink>
        <a:srgbClr val="6E267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LetterheadTemplate_2014 (2).dot</Template>
  <TotalTime>10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CCHMC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CCHMC</dc:creator>
  <cp:lastModifiedBy>Schwieter, Andrew (Andy)</cp:lastModifiedBy>
  <cp:revision>7</cp:revision>
  <dcterms:created xsi:type="dcterms:W3CDTF">2015-09-16T20:39:00Z</dcterms:created>
  <dcterms:modified xsi:type="dcterms:W3CDTF">2017-01-26T17:25:00Z</dcterms:modified>
</cp:coreProperties>
</file>