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John Kienle H. Alvarico</w:t>
      </w:r>
    </w:p>
    <w:p w:rsidR="00000000" w:rsidDel="00000000" w:rsidP="00000000" w:rsidRDefault="00000000" w:rsidRPr="00000000" w14:paraId="00000002">
      <w:pPr>
        <w:rPr>
          <w:rFonts w:ascii="Courier New" w:cs="Courier New" w:eastAsia="Courier New" w:hAnsi="Courier New"/>
          <w:color w:val="f0f6fc"/>
          <w:sz w:val="51"/>
          <w:szCs w:val="51"/>
          <w:u w:val="single"/>
        </w:rPr>
      </w:pPr>
      <w:r w:rsidDel="00000000" w:rsidR="00000000" w:rsidRPr="00000000">
        <w:rPr>
          <w:rtl w:val="0"/>
        </w:rPr>
        <w:t xml:space="preserve">BSIT-2A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setup-01-api-running</w:t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461963</wp:posOffset>
            </wp:positionH>
            <wp:positionV relativeFrom="paragraph">
              <wp:posOffset>171450</wp:posOffset>
            </wp:positionV>
            <wp:extent cx="5014913" cy="2836962"/>
            <wp:effectExtent b="0" l="0" r="0" t="0"/>
            <wp:wrapNone/>
            <wp:docPr id="2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4913" cy="28369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setup-02-api-books-json</w:t>
      </w:r>
    </w:p>
    <w:p w:rsidR="00000000" w:rsidDel="00000000" w:rsidP="00000000" w:rsidRDefault="00000000" w:rsidRPr="00000000" w14:paraId="0000001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423863</wp:posOffset>
            </wp:positionH>
            <wp:positionV relativeFrom="paragraph">
              <wp:posOffset>195760</wp:posOffset>
            </wp:positionV>
            <wp:extent cx="5095875" cy="3866885"/>
            <wp:effectExtent b="0" l="0" r="0" t="0"/>
            <wp:wrapNone/>
            <wp:docPr id="1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34309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86688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Part-01-settings-apifetch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</wp:posOffset>
            </wp:positionH>
            <wp:positionV relativeFrom="paragraph">
              <wp:posOffset>285750</wp:posOffset>
            </wp:positionV>
            <wp:extent cx="5620426" cy="3810000"/>
            <wp:effectExtent b="0" l="0" r="0" t="0"/>
            <wp:wrapNone/>
            <wp:docPr id="39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20426" cy="3810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early-01-toast</w:t>
      </w:r>
    </w:p>
    <w:p w:rsidR="00000000" w:rsidDel="00000000" w:rsidP="00000000" w:rsidRDefault="00000000" w:rsidRPr="00000000" w14:paraId="00000035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151405</wp:posOffset>
            </wp:positionV>
            <wp:extent cx="5943600" cy="3390900"/>
            <wp:effectExtent b="0" l="0" r="0" t="0"/>
            <wp:wrapNone/>
            <wp:docPr id="1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part-02-showtoast</w:t>
      </w:r>
    </w:p>
    <w:p w:rsidR="00000000" w:rsidDel="00000000" w:rsidP="00000000" w:rsidRDefault="00000000" w:rsidRPr="00000000" w14:paraId="0000004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part-02-showtoast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</wp:posOffset>
            </wp:positionH>
            <wp:positionV relativeFrom="paragraph">
              <wp:posOffset>276225</wp:posOffset>
            </wp:positionV>
            <wp:extent cx="5619750" cy="3602404"/>
            <wp:effectExtent b="0" l="0" r="0" t="0"/>
            <wp:wrapNone/>
            <wp:docPr id="2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60240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early-02-cache-console</w:t>
      </w:r>
    </w:p>
    <w:p w:rsidR="00000000" w:rsidDel="00000000" w:rsidP="00000000" w:rsidRDefault="00000000" w:rsidRPr="00000000" w14:paraId="0000005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132417</wp:posOffset>
            </wp:positionV>
            <wp:extent cx="5943600" cy="4013200"/>
            <wp:effectExtent b="0" l="0" r="0" t="0"/>
            <wp:wrapNone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3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part-03-caches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209550</wp:posOffset>
            </wp:positionH>
            <wp:positionV relativeFrom="paragraph">
              <wp:posOffset>333375</wp:posOffset>
            </wp:positionV>
            <wp:extent cx="5519738" cy="4555553"/>
            <wp:effectExtent b="0" l="0" r="0" t="0"/>
            <wp:wrapNone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9738" cy="455555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early-03-tabs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61913</wp:posOffset>
            </wp:positionH>
            <wp:positionV relativeFrom="paragraph">
              <wp:posOffset>310060</wp:posOffset>
            </wp:positionV>
            <wp:extent cx="5943600" cy="3429000"/>
            <wp:effectExtent b="0" l="0" r="0" t="0"/>
            <wp:wrapNone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Part-04-tabs-refresh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476250</wp:posOffset>
            </wp:positionH>
            <wp:positionV relativeFrom="paragraph">
              <wp:posOffset>295275</wp:posOffset>
            </wp:positionV>
            <wp:extent cx="5127038" cy="3852863"/>
            <wp:effectExtent b="0" l="0" r="0" t="0"/>
            <wp:wrapNone/>
            <wp:docPr id="3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7038" cy="38528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Part-05-loadbooks</w:t>
      </w:r>
    </w:p>
    <w:p w:rsidR="00000000" w:rsidDel="00000000" w:rsidP="00000000" w:rsidRDefault="00000000" w:rsidRPr="00000000" w14:paraId="0000009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247650</wp:posOffset>
            </wp:positionH>
            <wp:positionV relativeFrom="paragraph">
              <wp:posOffset>176710</wp:posOffset>
            </wp:positionV>
            <wp:extent cx="5315525" cy="4076700"/>
            <wp:effectExtent b="0" l="0" r="0" t="0"/>
            <wp:wrapNone/>
            <wp:docPr id="3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15525" cy="4076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part-06-deletebook</w:t>
      </w:r>
    </w:p>
    <w:p w:rsidR="00000000" w:rsidDel="00000000" w:rsidP="00000000" w:rsidRDefault="00000000" w:rsidRPr="00000000" w14:paraId="000000A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1390650</wp:posOffset>
            </wp:positionH>
            <wp:positionV relativeFrom="page">
              <wp:posOffset>1304925</wp:posOffset>
            </wp:positionV>
            <wp:extent cx="4991100" cy="4079946"/>
            <wp:effectExtent b="0" l="0" r="0" t="0"/>
            <wp:wrapNone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0799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Part-07-addbook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247650</wp:posOffset>
            </wp:positionH>
            <wp:positionV relativeFrom="paragraph">
              <wp:posOffset>245050</wp:posOffset>
            </wp:positionV>
            <wp:extent cx="5557838" cy="3941204"/>
            <wp:effectExtent b="0" l="0" r="0" t="0"/>
            <wp:wrapNone/>
            <wp:docPr id="1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7838" cy="394120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part-08-loadmembers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390525</wp:posOffset>
            </wp:positionH>
            <wp:positionV relativeFrom="paragraph">
              <wp:posOffset>285750</wp:posOffset>
            </wp:positionV>
            <wp:extent cx="5157788" cy="4302753"/>
            <wp:effectExtent b="0" l="0" r="0" t="0"/>
            <wp:wrapNone/>
            <wp:docPr id="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57788" cy="430275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Part-09-deletemember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4763</wp:posOffset>
            </wp:positionH>
            <wp:positionV relativeFrom="paragraph">
              <wp:posOffset>297549</wp:posOffset>
            </wp:positionV>
            <wp:extent cx="5943600" cy="3835400"/>
            <wp:effectExtent b="0" l="0" r="0" t="0"/>
            <wp:wrapNone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5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part-10-addmember</w:t>
      </w:r>
    </w:p>
    <w:p w:rsidR="00000000" w:rsidDel="00000000" w:rsidP="00000000" w:rsidRDefault="00000000" w:rsidRPr="00000000" w14:paraId="000000E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57888" cy="3971925"/>
            <wp:effectExtent b="0" l="0" r="0" t="0"/>
            <wp:docPr id="40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7888" cy="3971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part-11-inline-rfid-editor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595313</wp:posOffset>
            </wp:positionH>
            <wp:positionV relativeFrom="paragraph">
              <wp:posOffset>323850</wp:posOffset>
            </wp:positionV>
            <wp:extent cx="4748213" cy="3921560"/>
            <wp:effectExtent b="0" l="0" r="0" t="0"/>
            <wp:wrapNone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8213" cy="39215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E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466725</wp:posOffset>
            </wp:positionH>
            <wp:positionV relativeFrom="paragraph">
              <wp:posOffset>123825</wp:posOffset>
            </wp:positionV>
            <wp:extent cx="4581525" cy="3162300"/>
            <wp:effectExtent b="0" l="0" r="0" t="0"/>
            <wp:wrapNone/>
            <wp:docPr id="28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2"/>
                    <a:srcRect b="24545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part-12a-rfid-widget-builder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571500</wp:posOffset>
            </wp:positionH>
            <wp:positionV relativeFrom="paragraph">
              <wp:posOffset>294280</wp:posOffset>
            </wp:positionV>
            <wp:extent cx="4367213" cy="4934110"/>
            <wp:effectExtent b="0" l="0" r="0" t="0"/>
            <wp:wrapNone/>
            <wp:docPr id="41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7213" cy="49341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0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542925</wp:posOffset>
            </wp:positionH>
            <wp:positionV relativeFrom="paragraph">
              <wp:posOffset>114300</wp:posOffset>
            </wp:positionV>
            <wp:extent cx="5244339" cy="6396038"/>
            <wp:effectExtent b="0" l="0" r="0" t="0"/>
            <wp:wrapNone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4339" cy="63960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1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part-12b-rfid-init-functions</w:t>
      </w:r>
    </w:p>
    <w:p w:rsidR="00000000" w:rsidDel="00000000" w:rsidP="00000000" w:rsidRDefault="00000000" w:rsidRPr="00000000" w14:paraId="0000013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ab/>
      </w: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328234" cy="7700963"/>
            <wp:effectExtent b="0" l="0" r="0" t="0"/>
            <wp:docPr id="2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28234" cy="7700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6921500"/>
            <wp:effectExtent b="0" l="0" r="0" t="0"/>
            <wp:docPr id="35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part-13-borrow-dropdown</w:t>
      </w:r>
    </w:p>
    <w:p w:rsidR="00000000" w:rsidDel="00000000" w:rsidP="00000000" w:rsidRDefault="00000000" w:rsidRPr="00000000" w14:paraId="0000013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6807200"/>
            <wp:effectExtent b="0" l="0" r="0" t="0"/>
            <wp:docPr id="30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part-14-return-dropdown</w:t>
      </w:r>
    </w:p>
    <w:p w:rsidR="00000000" w:rsidDel="00000000" w:rsidP="00000000" w:rsidRDefault="00000000" w:rsidRPr="00000000" w14:paraId="0000014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689610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9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part-15-borrow</w:t>
      </w:r>
    </w:p>
    <w:p w:rsidR="00000000" w:rsidDel="00000000" w:rsidP="00000000" w:rsidRDefault="00000000" w:rsidRPr="00000000" w14:paraId="0000014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5816600"/>
            <wp:effectExtent b="0" l="0" r="0" t="0"/>
            <wp:docPr id="2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part-16-return</w:t>
      </w:r>
    </w:p>
    <w:p w:rsidR="00000000" w:rsidDel="00000000" w:rsidP="00000000" w:rsidRDefault="00000000" w:rsidRPr="00000000" w14:paraId="0000015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5511800"/>
            <wp:effectExtent b="0" l="0" r="0" t="0"/>
            <wp:docPr id="37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part-17-loadborrows</w:t>
      </w:r>
    </w:p>
    <w:p w:rsidR="00000000" w:rsidDel="00000000" w:rsidP="00000000" w:rsidRDefault="00000000" w:rsidRPr="00000000" w14:paraId="0000015E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6121400"/>
            <wp:effectExtent b="0" l="0" r="0" t="0"/>
            <wp:docPr id="1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part-18-page-load</w:t>
      </w:r>
    </w:p>
    <w:p w:rsidR="00000000" w:rsidDel="00000000" w:rsidP="00000000" w:rsidRDefault="00000000" w:rsidRPr="00000000" w14:paraId="00000167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71120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test-01-page-loaded</w:t>
      </w:r>
    </w:p>
    <w:p w:rsidR="00000000" w:rsidDel="00000000" w:rsidP="00000000" w:rsidRDefault="00000000" w:rsidRPr="00000000" w14:paraId="0000016C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943600" cy="3111500"/>
            <wp:effectExtent b="0" l="0" r="0" t="0"/>
            <wp:docPr id="3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Test-02-add-book</w:t>
      </w:r>
    </w:p>
    <w:p w:rsidR="00000000" w:rsidDel="00000000" w:rsidP="00000000" w:rsidRDefault="00000000" w:rsidRPr="00000000" w14:paraId="0000016F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255166</wp:posOffset>
            </wp:positionV>
            <wp:extent cx="5943600" cy="3340100"/>
            <wp:effectExtent b="0" l="0" r="0" t="0"/>
            <wp:wrapNone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70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test-03-delete-book</w:t>
      </w:r>
    </w:p>
    <w:p w:rsidR="00000000" w:rsidDel="00000000" w:rsidP="00000000" w:rsidRDefault="00000000" w:rsidRPr="00000000" w14:paraId="0000017F">
      <w:pPr>
        <w:ind w:left="0" w:firstLine="0"/>
        <w:rPr>
          <w:rFonts w:ascii="Courier New" w:cs="Courier New" w:eastAsia="Courier New" w:hAnsi="Courier New"/>
          <w:b w:val="1"/>
          <w:bCs w:val="1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8"/>
          <w:szCs w:val="28"/>
        </w:rPr>
        <w:drawing>
          <wp:inline distB="114300" distT="114300" distL="114300" distR="114300">
            <wp:extent cx="5943600" cy="3340100"/>
            <wp:effectExtent b="0" l="0" r="0" t="0"/>
            <wp:docPr id="2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ind w:left="0" w:firstLine="0"/>
        <w:rPr>
          <w:rFonts w:ascii="Courier New" w:cs="Courier New" w:eastAsia="Courier New" w:hAnsi="Courier N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Test-04-members-loaded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287759</wp:posOffset>
            </wp:positionV>
            <wp:extent cx="5943600" cy="3213100"/>
            <wp:effectExtent b="0" l="0" r="0" t="0"/>
            <wp:wrapNone/>
            <wp:docPr id="3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8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Test-05-register-rfid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287759</wp:posOffset>
            </wp:positionV>
            <wp:extent cx="5943600" cy="2273300"/>
            <wp:effectExtent b="0" l="0" r="0" t="0"/>
            <wp:wrapNone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9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test-06-add-member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380126</wp:posOffset>
            </wp:positionV>
            <wp:extent cx="5943600" cy="3340100"/>
            <wp:effectExtent b="0" l="0" r="0" t="0"/>
            <wp:wrapNone/>
            <wp:docPr id="3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9D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Test-07-set-rfid-saved</w:t>
      </w:r>
    </w:p>
    <w:p w:rsidR="00000000" w:rsidDel="00000000" w:rsidP="00000000" w:rsidRDefault="00000000" w:rsidRPr="00000000" w14:paraId="000001B0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287759</wp:posOffset>
            </wp:positionV>
            <wp:extent cx="5943600" cy="2336800"/>
            <wp:effectExtent b="0" l="0" r="0" t="0"/>
            <wp:wrapNone/>
            <wp:docPr id="2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B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test-08-delete-member</w:t>
      </w:r>
    </w:p>
    <w:p w:rsidR="00000000" w:rsidDel="00000000" w:rsidP="00000000" w:rsidRDefault="00000000" w:rsidRPr="00000000" w14:paraId="000001BC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287759</wp:posOffset>
            </wp:positionV>
            <wp:extent cx="5943600" cy="2667000"/>
            <wp:effectExtent b="0" l="0" r="0" t="0"/>
            <wp:wrapNone/>
            <wp:docPr id="26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BD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test-09-borrow-rfid-recognized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287759</wp:posOffset>
            </wp:positionV>
            <wp:extent cx="5943600" cy="4699000"/>
            <wp:effectExtent b="0" l="0" r="0" t="0"/>
            <wp:wrapNone/>
            <wp:docPr id="18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9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C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test-10-borrow-success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142875</wp:posOffset>
            </wp:positionH>
            <wp:positionV relativeFrom="paragraph">
              <wp:posOffset>268709</wp:posOffset>
            </wp:positionV>
            <wp:extent cx="5567363" cy="3461757"/>
            <wp:effectExtent b="0" l="0" r="0" t="0"/>
            <wp:wrapNone/>
            <wp:docPr id="2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346175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test-11-return-wrong-card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76201</wp:posOffset>
            </wp:positionH>
            <wp:positionV relativeFrom="paragraph">
              <wp:posOffset>333375</wp:posOffset>
            </wp:positionV>
            <wp:extent cx="4814888" cy="3611166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361116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C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test-12-return-verified</w:t>
      </w:r>
    </w:p>
    <w:p w:rsidR="00000000" w:rsidDel="00000000" w:rsidP="00000000" w:rsidRDefault="00000000" w:rsidRPr="00000000" w14:paraId="000001FC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214313</wp:posOffset>
            </wp:positionH>
            <wp:positionV relativeFrom="paragraph">
              <wp:posOffset>152400</wp:posOffset>
            </wp:positionV>
            <wp:extent cx="4424363" cy="3658607"/>
            <wp:effectExtent b="0" l="0" r="0" t="0"/>
            <wp:wrapNone/>
            <wp:docPr id="36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24363" cy="36586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D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test-13-return-success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287759</wp:posOffset>
            </wp:positionV>
            <wp:extent cx="5943600" cy="3695700"/>
            <wp:effectExtent b="0" l="0" r="0" t="0"/>
            <wp:wrapNone/>
            <wp:docPr id="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0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test-14-final-console</w:t>
      </w:r>
    </w:p>
    <w:p w:rsidR="00000000" w:rsidDel="00000000" w:rsidP="00000000" w:rsidRDefault="00000000" w:rsidRPr="00000000" w14:paraId="0000021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943600" cy="3340100"/>
            <wp:effectExtent b="0" l="0" r="0" t="0"/>
            <wp:wrapNone/>
            <wp:docPr id="3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1C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Student Reflection Questions</w:t>
      </w:r>
    </w:p>
    <w:p w:rsidR="00000000" w:rsidDel="00000000" w:rsidP="00000000" w:rsidRDefault="00000000" w:rsidRPr="00000000" w14:paraId="00000228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numPr>
          <w:ilvl w:val="0"/>
          <w:numId w:val="1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What does apiFetch() do? - </w:t>
      </w:r>
      <w:r w:rsidDel="00000000" w:rsidR="00000000" w:rsidRPr="00000000">
        <w:rPr>
          <w:sz w:val="28"/>
          <w:szCs w:val="28"/>
          <w:rtl w:val="0"/>
        </w:rPr>
        <w:t xml:space="preserve">send and receives data from the server. (it also prevents repeated code).</w:t>
      </w:r>
    </w:p>
    <w:p w:rsidR="00000000" w:rsidDel="00000000" w:rsidP="00000000" w:rsidRDefault="00000000" w:rsidRPr="00000000" w14:paraId="0000022A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Why do we use try/catch around API calls? - </w:t>
      </w:r>
      <w:r w:rsidDel="00000000" w:rsidR="00000000" w:rsidRPr="00000000">
        <w:rPr>
          <w:sz w:val="28"/>
          <w:szCs w:val="28"/>
          <w:rtl w:val="0"/>
        </w:rPr>
        <w:t xml:space="preserve">to handle network or server errors without crashing the app.</w:t>
      </w:r>
    </w:p>
    <w:p w:rsidR="00000000" w:rsidDel="00000000" w:rsidP="00000000" w:rsidRDefault="00000000" w:rsidRPr="00000000" w14:paraId="0000022C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What is the difference between POST and PUT? - </w:t>
      </w:r>
      <w:r w:rsidDel="00000000" w:rsidR="00000000" w:rsidRPr="00000000">
        <w:rPr>
          <w:sz w:val="28"/>
          <w:szCs w:val="28"/>
          <w:rtl w:val="0"/>
        </w:rPr>
        <w:t xml:space="preserve">the POST creates new data , but the PUT updates the existing data.</w:t>
      </w:r>
    </w:p>
    <w:p w:rsidR="00000000" w:rsidDel="00000000" w:rsidP="00000000" w:rsidRDefault="00000000" w:rsidRPr="00000000" w14:paraId="0000022E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Why does RFID matching use rfidValue instead of studentId? - </w:t>
      </w:r>
      <w:r w:rsidDel="00000000" w:rsidR="00000000" w:rsidRPr="00000000">
        <w:rPr>
          <w:sz w:val="28"/>
          <w:szCs w:val="28"/>
          <w:rtl w:val="0"/>
        </w:rPr>
        <w:t xml:space="preserve">the scanner reads the card tag , not the database id.</w:t>
      </w:r>
    </w:p>
    <w:p w:rsidR="00000000" w:rsidDel="00000000" w:rsidP="00000000" w:rsidRDefault="00000000" w:rsidRPr="00000000" w14:paraId="00000230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Why do we refresh tables after adding, deleting, borrowing, or </w:t>
      </w:r>
    </w:p>
    <w:p w:rsidR="00000000" w:rsidDel="00000000" w:rsidP="00000000" w:rsidRDefault="00000000" w:rsidRPr="00000000" w14:paraId="00000232">
      <w:pPr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returning? - </w:t>
      </w:r>
      <w:r w:rsidDel="00000000" w:rsidR="00000000" w:rsidRPr="00000000">
        <w:rPr>
          <w:sz w:val="28"/>
          <w:szCs w:val="28"/>
          <w:rtl w:val="0"/>
        </w:rPr>
        <w:t xml:space="preserve">to display the up to date data in the ui.</w:t>
      </w:r>
    </w:p>
    <w:p w:rsidR="00000000" w:rsidDel="00000000" w:rsidP="00000000" w:rsidRDefault="00000000" w:rsidRPr="00000000" w14:paraId="00000233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Why does the Return dropdown use borrow record ID instead of book ID? - </w:t>
      </w:r>
      <w:r w:rsidDel="00000000" w:rsidR="00000000" w:rsidRPr="00000000">
        <w:rPr>
          <w:sz w:val="28"/>
          <w:szCs w:val="28"/>
          <w:rtl w:val="0"/>
        </w:rPr>
        <w:t xml:space="preserve">to identify the specific transaction, since a single book can be borrowed multiple times.</w:t>
      </w:r>
    </w:p>
    <w:p w:rsidR="00000000" w:rsidDel="00000000" w:rsidP="00000000" w:rsidRDefault="00000000" w:rsidRPr="00000000" w14:paraId="00000235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What happens if the same event listener is added to a form twice? - </w:t>
      </w:r>
      <w:r w:rsidDel="00000000" w:rsidR="00000000" w:rsidRPr="00000000">
        <w:rPr>
          <w:sz w:val="28"/>
          <w:szCs w:val="28"/>
          <w:rtl w:val="0"/>
        </w:rPr>
        <w:t xml:space="preserve">the function will execute twice for a single action.</w:t>
      </w:r>
    </w:p>
    <w:p w:rsidR="00000000" w:rsidDel="00000000" w:rsidP="00000000" w:rsidRDefault="00000000" w:rsidRPr="00000000" w14:paraId="00000237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Why must the page-load code be at the bottom of the file? - </w:t>
      </w:r>
      <w:r w:rsidDel="00000000" w:rsidR="00000000" w:rsidRPr="00000000">
        <w:rPr>
          <w:sz w:val="28"/>
          <w:szCs w:val="28"/>
          <w:rtl w:val="0"/>
        </w:rPr>
        <w:t xml:space="preserve">to ensure that the html elements load before javascript attempts to interact with them.</w:t>
      </w:r>
    </w:p>
    <w:p w:rsidR="00000000" w:rsidDel="00000000" w:rsidP="00000000" w:rsidRDefault="00000000" w:rsidRPr="00000000" w14:paraId="00000239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Why does an RFID reader need e.preventDefault() on the Enter key? - </w:t>
      </w:r>
      <w:r w:rsidDel="00000000" w:rsidR="00000000" w:rsidRPr="00000000">
        <w:rPr>
          <w:sz w:val="28"/>
          <w:szCs w:val="28"/>
          <w:rtl w:val="0"/>
        </w:rPr>
        <w:t xml:space="preserve">to stop the scanners automatic enter keystroke from submitting the form to early</w:t>
      </w:r>
    </w:p>
    <w:p w:rsidR="00000000" w:rsidDel="00000000" w:rsidP="00000000" w:rsidRDefault="00000000" w:rsidRPr="00000000" w14:paraId="0000023B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8.png"/><Relationship Id="rId20" Type="http://schemas.openxmlformats.org/officeDocument/2006/relationships/image" Target="media/image38.png"/><Relationship Id="rId42" Type="http://schemas.openxmlformats.org/officeDocument/2006/relationships/image" Target="media/image21.png"/><Relationship Id="rId41" Type="http://schemas.openxmlformats.org/officeDocument/2006/relationships/image" Target="media/image30.png"/><Relationship Id="rId22" Type="http://schemas.openxmlformats.org/officeDocument/2006/relationships/image" Target="media/image35.png"/><Relationship Id="rId44" Type="http://schemas.openxmlformats.org/officeDocument/2006/relationships/image" Target="media/image41.png"/><Relationship Id="rId21" Type="http://schemas.openxmlformats.org/officeDocument/2006/relationships/image" Target="media/image9.png"/><Relationship Id="rId43" Type="http://schemas.openxmlformats.org/officeDocument/2006/relationships/image" Target="media/image2.png"/><Relationship Id="rId24" Type="http://schemas.openxmlformats.org/officeDocument/2006/relationships/image" Target="media/image7.png"/><Relationship Id="rId46" Type="http://schemas.openxmlformats.org/officeDocument/2006/relationships/image" Target="media/image34.png"/><Relationship Id="rId23" Type="http://schemas.openxmlformats.org/officeDocument/2006/relationships/image" Target="media/image39.png"/><Relationship Id="rId45" Type="http://schemas.openxmlformats.org/officeDocument/2006/relationships/image" Target="media/image1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5.png"/><Relationship Id="rId26" Type="http://schemas.openxmlformats.org/officeDocument/2006/relationships/image" Target="media/image33.png"/><Relationship Id="rId25" Type="http://schemas.openxmlformats.org/officeDocument/2006/relationships/image" Target="media/image27.png"/><Relationship Id="rId28" Type="http://schemas.openxmlformats.org/officeDocument/2006/relationships/image" Target="media/image3.png"/><Relationship Id="rId27" Type="http://schemas.openxmlformats.org/officeDocument/2006/relationships/image" Target="media/image36.png"/><Relationship Id="rId5" Type="http://schemas.openxmlformats.org/officeDocument/2006/relationships/styles" Target="styles.xml"/><Relationship Id="rId6" Type="http://schemas.openxmlformats.org/officeDocument/2006/relationships/image" Target="media/image19.png"/><Relationship Id="rId29" Type="http://schemas.openxmlformats.org/officeDocument/2006/relationships/image" Target="media/image12.png"/><Relationship Id="rId7" Type="http://schemas.openxmlformats.org/officeDocument/2006/relationships/image" Target="media/image10.png"/><Relationship Id="rId8" Type="http://schemas.openxmlformats.org/officeDocument/2006/relationships/image" Target="media/image40.png"/><Relationship Id="rId31" Type="http://schemas.openxmlformats.org/officeDocument/2006/relationships/image" Target="media/image18.png"/><Relationship Id="rId30" Type="http://schemas.openxmlformats.org/officeDocument/2006/relationships/image" Target="media/image37.png"/><Relationship Id="rId11" Type="http://schemas.openxmlformats.org/officeDocument/2006/relationships/image" Target="media/image4.png"/><Relationship Id="rId33" Type="http://schemas.openxmlformats.org/officeDocument/2006/relationships/image" Target="media/image22.png"/><Relationship Id="rId10" Type="http://schemas.openxmlformats.org/officeDocument/2006/relationships/image" Target="media/image25.png"/><Relationship Id="rId32" Type="http://schemas.openxmlformats.org/officeDocument/2006/relationships/image" Target="media/image6.png"/><Relationship Id="rId13" Type="http://schemas.openxmlformats.org/officeDocument/2006/relationships/image" Target="media/image20.png"/><Relationship Id="rId35" Type="http://schemas.openxmlformats.org/officeDocument/2006/relationships/image" Target="media/image26.png"/><Relationship Id="rId12" Type="http://schemas.openxmlformats.org/officeDocument/2006/relationships/image" Target="media/image13.png"/><Relationship Id="rId34" Type="http://schemas.openxmlformats.org/officeDocument/2006/relationships/image" Target="media/image11.png"/><Relationship Id="rId15" Type="http://schemas.openxmlformats.org/officeDocument/2006/relationships/image" Target="media/image31.png"/><Relationship Id="rId37" Type="http://schemas.openxmlformats.org/officeDocument/2006/relationships/image" Target="media/image1.png"/><Relationship Id="rId14" Type="http://schemas.openxmlformats.org/officeDocument/2006/relationships/image" Target="media/image23.png"/><Relationship Id="rId36" Type="http://schemas.openxmlformats.org/officeDocument/2006/relationships/image" Target="media/image32.png"/><Relationship Id="rId17" Type="http://schemas.openxmlformats.org/officeDocument/2006/relationships/image" Target="media/image16.png"/><Relationship Id="rId39" Type="http://schemas.openxmlformats.org/officeDocument/2006/relationships/image" Target="media/image24.png"/><Relationship Id="rId16" Type="http://schemas.openxmlformats.org/officeDocument/2006/relationships/image" Target="media/image8.png"/><Relationship Id="rId38" Type="http://schemas.openxmlformats.org/officeDocument/2006/relationships/image" Target="media/image29.png"/><Relationship Id="rId19" Type="http://schemas.openxmlformats.org/officeDocument/2006/relationships/image" Target="media/image5.png"/><Relationship Id="rId1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