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1f2328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test-01-page-loaded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t xml:space="preserve">2. Test the tabs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t xml:space="preserve">3.  Test-02-add-books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t xml:space="preserve">4. Test-03-Remove-books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t xml:space="preserve">5. Test-05-register-rfid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t xml:space="preserve">6.Test-06-Add-member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t xml:space="preserve">7.Test-07-Set-Rfid-Save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t xml:space="preserve">8.Test-08-Delete-Member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t xml:space="preserve">9.Test-09-Borrrow-rfid-Recognize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t xml:space="preserve">10. Test-10-Borrowed-Acces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t xml:space="preserve">11.Test-11-Return-Wrong-Card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2328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3"/>
          <w:szCs w:val="23"/>
          <w:rtl w:val="0"/>
        </w:rPr>
        <w:br w:type="textWrapping"/>
        <w:br w:type="textWrapping"/>
        <w:t xml:space="preserve">12. Test-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