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6492" w14:textId="77777777" w:rsidR="0003289F" w:rsidRPr="0003289F" w:rsidRDefault="0003289F" w:rsidP="0003289F">
      <w:pPr>
        <w:spacing w:after="280" w:line="240" w:lineRule="auto"/>
        <w:contextualSpacing/>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77777777" w:rsidR="00AF2257" w:rsidRPr="00501C4F" w:rsidRDefault="00AF2257" w:rsidP="0003289F">
      <w:pPr>
        <w:numPr>
          <w:ilvl w:val="1"/>
          <w:numId w:val="0"/>
        </w:numPr>
        <w:spacing w:after="160" w:line="312" w:lineRule="auto"/>
        <w:rPr>
          <w:rFonts w:ascii="DengXian Light" w:eastAsia="DengXian" w:hAnsi="DengXian Light" w:cs="Times New Roman"/>
          <w:b/>
          <w:color w:val="5B9BD5"/>
          <w:sz w:val="20"/>
          <w:szCs w:val="20"/>
          <w:lang w:val="en-US" w:eastAsia="ja-JP"/>
        </w:rPr>
      </w:pPr>
    </w:p>
    <w:p w14:paraId="297408F6" w14:textId="354FBD1B" w:rsidR="0003289F" w:rsidRPr="0003289F" w:rsidRDefault="0003289F" w:rsidP="0003289F">
      <w:pPr>
        <w:numPr>
          <w:ilvl w:val="1"/>
          <w:numId w:val="0"/>
        </w:numPr>
        <w:spacing w:after="160" w:line="312" w:lineRule="auto"/>
        <w:rPr>
          <w:rFonts w:ascii="DengXian Light" w:eastAsia="DengXian" w:hAnsi="DengXian Light" w:cs="Times New Roman"/>
          <w:b/>
          <w:color w:val="5B9BD5"/>
          <w:sz w:val="50"/>
          <w:lang w:val="en-US" w:eastAsia="ja-JP"/>
        </w:rPr>
      </w:pPr>
      <w:r w:rsidRPr="0003289F">
        <w:rPr>
          <w:rFonts w:ascii="DengXian Light" w:eastAsia="DengXian" w:hAnsi="DengXian Light" w:cs="Times New Roman"/>
          <w:b/>
          <w:color w:val="5B9BD5"/>
          <w:sz w:val="50"/>
          <w:lang w:val="en-US" w:eastAsia="ja-JP"/>
        </w:rPr>
        <w:t>Beijing PM 2.5 Pollution Analysis</w:t>
      </w:r>
    </w:p>
    <w:p w14:paraId="638889A0" w14:textId="13CE271B" w:rsidR="0003289F" w:rsidRPr="0003289F" w:rsidRDefault="00B629DD" w:rsidP="0003289F">
      <w:pPr>
        <w:spacing w:line="240" w:lineRule="auto"/>
        <w:rPr>
          <w:rFonts w:ascii="Times New Roman" w:eastAsia="Times New Roman" w:hAnsi="Times New Roman" w:cs="Times New Roman"/>
          <w:sz w:val="24"/>
          <w:szCs w:val="24"/>
          <w:lang w:val="en-US"/>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7F00EFB0">
            <wp:simplePos x="0" y="0"/>
            <wp:positionH relativeFrom="margin">
              <wp:posOffset>-63500</wp:posOffset>
            </wp:positionH>
            <wp:positionV relativeFrom="margin">
              <wp:posOffset>2146935</wp:posOffset>
            </wp:positionV>
            <wp:extent cx="5847715" cy="3282950"/>
            <wp:effectExtent l="0" t="0" r="0"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73806" w14:textId="5E80F1EE" w:rsidR="00640C55" w:rsidRDefault="00640C55" w:rsidP="0003289F">
      <w:pPr>
        <w:spacing w:line="312" w:lineRule="auto"/>
        <w:rPr>
          <w:rFonts w:ascii="DengXian" w:eastAsia="DengXian" w:hAnsi="DengXian" w:cs="Times New Roman"/>
          <w:b/>
          <w:color w:val="44546A"/>
          <w:sz w:val="30"/>
          <w:szCs w:val="24"/>
          <w:lang w:val="en-US" w:eastAsia="ja-JP"/>
        </w:rPr>
      </w:pPr>
    </w:p>
    <w:p w14:paraId="343AA863" w14:textId="77777777" w:rsidR="00501C4F" w:rsidRDefault="00501C4F" w:rsidP="0003289F">
      <w:pPr>
        <w:spacing w:line="312" w:lineRule="auto"/>
        <w:rPr>
          <w:rFonts w:ascii="DengXian" w:eastAsia="DengXian" w:hAnsi="DengXian" w:cs="Times New Roman"/>
          <w:b/>
          <w:color w:val="44546A"/>
          <w:sz w:val="30"/>
          <w:szCs w:val="24"/>
          <w:lang w:val="en-US" w:eastAsia="ja-JP"/>
        </w:rPr>
      </w:pPr>
    </w:p>
    <w:p w14:paraId="532EB05B" w14:textId="77777777" w:rsidR="00DB5269" w:rsidRDefault="00DB5269" w:rsidP="0003289F">
      <w:pPr>
        <w:spacing w:line="312" w:lineRule="auto"/>
        <w:rPr>
          <w:rFonts w:ascii="DengXian" w:eastAsia="DengXian" w:hAnsi="DengXian" w:cs="Times New Roman"/>
          <w:b/>
          <w:color w:val="44546A"/>
          <w:sz w:val="30"/>
          <w:szCs w:val="24"/>
          <w:lang w:val="en-US" w:eastAsia="ja-JP"/>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65A05272" w14:textId="56968632"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Xinyi Hu: xh2383</w:t>
      </w:r>
    </w:p>
    <w:p w14:paraId="4183831B" w14:textId="77777777" w:rsidR="0003289F" w:rsidRDefault="0003289F">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br w:type="page"/>
      </w:r>
    </w:p>
    <w:p w14:paraId="2A41315A" w14:textId="5287DF04" w:rsidR="009E6D3B" w:rsidRDefault="00867244">
      <w:pPr>
        <w:rPr>
          <w:rFonts w:ascii="Times New Roman" w:eastAsia="Times New Roman" w:hAnsi="Times New Roman" w:cs="Times New Roman"/>
          <w:b/>
          <w:color w:val="548DD4"/>
          <w:sz w:val="28"/>
          <w:szCs w:val="28"/>
          <w:shd w:val="clear" w:color="auto" w:fill="FEFEFE"/>
        </w:rPr>
      </w:pPr>
      <w:r w:rsidRPr="00767788">
        <w:rPr>
          <w:rFonts w:ascii="Times New Roman" w:eastAsia="Times New Roman" w:hAnsi="Times New Roman" w:cs="Times New Roman"/>
          <w:b/>
          <w:color w:val="548DD4"/>
          <w:sz w:val="28"/>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77777777" w:rsidR="009E6D3B" w:rsidRDefault="00867244">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2"/>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77777777" w:rsidR="009E6D3B" w:rsidRDefault="00867244">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77777777" w:rsidR="009E6D3B" w:rsidRDefault="00867244">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0178F3">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0178F3">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77777777" w:rsidR="009E6D3B" w:rsidRDefault="00867244">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5">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4" w:name="2et92p0" w:colFirst="0" w:colLast="0"/>
      <w:bookmarkEnd w:id="4"/>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4C54B7CC" w14:textId="3D93768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want the fitted residuals to behave like Gaussian white noise, thusly we consider that the fitted model MA(6) using monthly PM 2.5 data might be a good fit, while the fitted model MA(2) using daily PM 2.5 data does not work well. To build a better time series model for daily PM 2.5 data, one might need to consider more complicated time series models. Compare 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Pr>
          <w:rFonts w:ascii="Times New Roman" w:eastAsia="Times New Roman" w:hAnsi="Times New Roman" w:cs="Times New Roman"/>
          <w:color w:val="000000"/>
        </w:rPr>
        <w:t>) of two fitted models, fitted model MA(6) has much smaller AIC value and lower RMSE.</w:t>
      </w:r>
    </w:p>
    <w:p w14:paraId="691BE8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5" w:name="_tyjcwt" w:colFirst="0" w:colLast="0"/>
      <w:bookmarkStart w:id="6" w:name="_GoBack"/>
      <w:bookmarkEnd w:id="5"/>
      <w:bookmarkEnd w:id="6"/>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77777777" w:rsidR="009E6D3B" w:rsidRDefault="00867244">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analysis section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pi mean the response variable, that is PM2.5 concentration. Then Yi = log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76ED383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pressure(</w:t>
      </w:r>
      <w:proofErr w:type="spellStart"/>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7F65CB29" w14:textId="77777777" w:rsidR="00B81134" w:rsidRDefault="00B81134">
      <w:pPr>
        <w:spacing w:line="360" w:lineRule="auto"/>
        <w:rPr>
          <w:rFonts w:ascii="Times New Roman" w:eastAsia="Times New Roman" w:hAnsi="Times New Roman" w:cs="Times New Roman"/>
        </w:rPr>
      </w:pPr>
    </w:p>
    <w:p w14:paraId="05937B51" w14:textId="7ED2E0A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i7</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direction=northeast</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05EE8F59" w14:textId="47B7432B"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i8</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direction=southeast</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2BFDF04C" w14:textId="4DDCE430"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i9</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direction=calm and variable</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47F85878"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 Lasso estimates</w:t>
      </w:r>
    </w:p>
    <w:p w14:paraId="028DDE2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We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shape of this plot is close to the image of ax^2+bx+c,then we can add poly(Xi3,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Yi = 26.00996 – 0.02095Xi1 + 0.05221Xi2 - 0.0737Xi3 - 0.02054Xi4 -0.07368Xi5 - 0.00345Xi6 – 0.06649Xi7 + 0.66395Xi8 + 0.4806Xi9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3"/>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Log(OM2.5)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4"/>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44D984DD" w14:textId="77777777">
        <w:trPr>
          <w:jc w:val="center"/>
        </w:trPr>
        <w:tc>
          <w:tcPr>
            <w:tcW w:w="2130"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30" w:type="dxa"/>
            <w:vAlign w:val="center"/>
          </w:tcPr>
          <w:p w14:paraId="6FB154B8" w14:textId="77777777" w:rsidR="009E6D3B" w:rsidRDefault="000178F3">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31" w:type="dxa"/>
            <w:vAlign w:val="center"/>
          </w:tcPr>
          <w:p w14:paraId="010C000C" w14:textId="77777777" w:rsidR="009E6D3B" w:rsidRDefault="000178F3">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31"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trPr>
          <w:jc w:val="center"/>
        </w:trPr>
        <w:tc>
          <w:tcPr>
            <w:tcW w:w="2130" w:type="dxa"/>
            <w:vAlign w:val="center"/>
          </w:tcPr>
          <w:p w14:paraId="67CAEC0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30" w:type="dxa"/>
            <w:vAlign w:val="center"/>
          </w:tcPr>
          <w:p w14:paraId="6ECE796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31" w:type="dxa"/>
            <w:vAlign w:val="center"/>
          </w:tcPr>
          <w:p w14:paraId="0215281D"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31" w:type="dxa"/>
            <w:vAlign w:val="center"/>
          </w:tcPr>
          <w:p w14:paraId="00B08807"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77777777" w:rsidR="009E6D3B" w:rsidRDefault="009E6D3B">
      <w:pPr>
        <w:rPr>
          <w:rFonts w:ascii="Times New Roman" w:eastAsia="Times New Roman" w:hAnsi="Times New Roman" w:cs="Times New Roman"/>
          <w:color w:val="262626"/>
          <w:sz w:val="24"/>
          <w:szCs w:val="24"/>
          <w:shd w:val="clear" w:color="auto" w:fill="FEFEFE"/>
        </w:rPr>
      </w:pPr>
    </w:p>
    <w:p w14:paraId="173746CA" w14:textId="77777777" w:rsidR="009E6D3B" w:rsidRDefault="00867244">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4">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5">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4.  Air quality guide for PM 2.5: </w:t>
      </w:r>
      <w:hyperlink r:id="rId26">
        <w:r w:rsidRPr="001E73F9">
          <w:rPr>
            <w:rFonts w:ascii="Times New Roman" w:eastAsia="Times New Roman" w:hAnsi="Times New Roman" w:cs="Times New Roman"/>
            <w:color w:val="0000FF"/>
            <w:u w:val="single"/>
          </w:rPr>
          <w:t>https://www.cnn.com/2017/05/04/asia/beijing-sand-storm-pollution-beyond-index/index.html</w:t>
        </w:r>
      </w:hyperlink>
    </w:p>
    <w:sectPr w:rsidR="009E6D3B" w:rsidRPr="001E73F9">
      <w:footerReference w:type="default" r:id="rId27"/>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AAA8C" w14:textId="77777777" w:rsidR="000178F3" w:rsidRDefault="000178F3">
      <w:pPr>
        <w:spacing w:line="240" w:lineRule="auto"/>
      </w:pPr>
      <w:r>
        <w:separator/>
      </w:r>
    </w:p>
  </w:endnote>
  <w:endnote w:type="continuationSeparator" w:id="0">
    <w:p w14:paraId="5FCFFE90" w14:textId="77777777" w:rsidR="000178F3" w:rsidRDefault="00017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ungsuh">
    <w:panose1 w:val="02030600000101010101"/>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7A6E9" w14:textId="77777777" w:rsidR="00867244" w:rsidRDefault="00867244"/>
  <w:p w14:paraId="55AB2B6F" w14:textId="77777777" w:rsidR="00867244" w:rsidRDefault="00867244"/>
  <w:p w14:paraId="22AE25A8" w14:textId="77777777" w:rsidR="00867244" w:rsidRDefault="0086724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CBD75" w14:textId="77777777" w:rsidR="000178F3" w:rsidRDefault="000178F3">
      <w:pPr>
        <w:spacing w:line="240" w:lineRule="auto"/>
      </w:pPr>
      <w:r>
        <w:separator/>
      </w:r>
    </w:p>
  </w:footnote>
  <w:footnote w:type="continuationSeparator" w:id="0">
    <w:p w14:paraId="5BA8DB48" w14:textId="77777777" w:rsidR="000178F3" w:rsidRDefault="000178F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3B"/>
    <w:rsid w:val="000178F3"/>
    <w:rsid w:val="0003289F"/>
    <w:rsid w:val="00044450"/>
    <w:rsid w:val="000A3861"/>
    <w:rsid w:val="001C685F"/>
    <w:rsid w:val="001E73F9"/>
    <w:rsid w:val="00255EC5"/>
    <w:rsid w:val="00262048"/>
    <w:rsid w:val="00297091"/>
    <w:rsid w:val="002B5F56"/>
    <w:rsid w:val="00317937"/>
    <w:rsid w:val="00374036"/>
    <w:rsid w:val="003E6DFD"/>
    <w:rsid w:val="00501C4F"/>
    <w:rsid w:val="00581F49"/>
    <w:rsid w:val="005F54B4"/>
    <w:rsid w:val="00613725"/>
    <w:rsid w:val="00640C55"/>
    <w:rsid w:val="007503E1"/>
    <w:rsid w:val="00766FED"/>
    <w:rsid w:val="00767788"/>
    <w:rsid w:val="007B50BE"/>
    <w:rsid w:val="007F061B"/>
    <w:rsid w:val="008406FD"/>
    <w:rsid w:val="00867244"/>
    <w:rsid w:val="00867559"/>
    <w:rsid w:val="00883278"/>
    <w:rsid w:val="008B05B1"/>
    <w:rsid w:val="00993504"/>
    <w:rsid w:val="009E6A37"/>
    <w:rsid w:val="009E6D3B"/>
    <w:rsid w:val="00A601DF"/>
    <w:rsid w:val="00AA6F7C"/>
    <w:rsid w:val="00AD1D99"/>
    <w:rsid w:val="00AF2257"/>
    <w:rsid w:val="00B629DD"/>
    <w:rsid w:val="00B81134"/>
    <w:rsid w:val="00CE42C9"/>
    <w:rsid w:val="00DB5269"/>
    <w:rsid w:val="00E84061"/>
    <w:rsid w:val="00EC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29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s://archive.ics.uci.edu/ml/datasets/Beijing+PM2.5+Data" TargetMode="External"/><Relationship Id="rId25" Type="http://schemas.openxmlformats.org/officeDocument/2006/relationships/hyperlink" Target="https://en.wikipedia.org/wiki/Akaike_information_criterion" TargetMode="External"/><Relationship Id="rId26" Type="http://schemas.openxmlformats.org/officeDocument/2006/relationships/hyperlink" Target="https://www.cnn.com/2017/05/04/asia/beijing-sand-storm-pollution-beyond-index/index.html"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en.wikipedia.org/wiki/Akaike_information_criterion"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3672</Words>
  <Characters>20937</Characters>
  <Application>Microsoft Macintosh Word</Application>
  <DocSecurity>0</DocSecurity>
  <Lines>174</Lines>
  <Paragraphs>49</Paragraphs>
  <ScaleCrop>false</ScaleCrop>
  <LinksUpToDate>false</LinksUpToDate>
  <CharactersWithSpaces>24560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 Hu</cp:lastModifiedBy>
  <cp:revision>41</cp:revision>
  <dcterms:created xsi:type="dcterms:W3CDTF">2019-05-02T13:32:00Z</dcterms:created>
  <dcterms:modified xsi:type="dcterms:W3CDTF">2019-05-02T13:52:00Z</dcterms:modified>
</cp:coreProperties>
</file>