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65BAE" w14:textId="77777777" w:rsidR="002D2B68" w:rsidRPr="002D2B68" w:rsidRDefault="002D2B68" w:rsidP="002D2B68">
      <w:pPr>
        <w:rPr>
          <w:b/>
          <w:bCs/>
        </w:rPr>
      </w:pPr>
      <w:r w:rsidRPr="002D2B68">
        <w:rPr>
          <w:b/>
          <w:bCs/>
        </w:rPr>
        <w:t>Documentos SAD y SRS en Ingeniería de Software</w:t>
      </w:r>
    </w:p>
    <w:p w14:paraId="0C428693" w14:textId="77777777" w:rsidR="002D2B68" w:rsidRPr="002D2B68" w:rsidRDefault="00000000" w:rsidP="002D2B68">
      <w:r>
        <w:pict w14:anchorId="2704F63D">
          <v:rect id="_x0000_i1026" style="width:0;height:1.5pt" o:hralign="center" o:hrstd="t" o:hr="t" fillcolor="#a0a0a0" stroked="f"/>
        </w:pict>
      </w:r>
    </w:p>
    <w:p w14:paraId="6F316EB8" w14:textId="77777777" w:rsidR="002D2B68" w:rsidRPr="002D2B68" w:rsidRDefault="002D2B68" w:rsidP="002D2B68">
      <w:pPr>
        <w:rPr>
          <w:b/>
          <w:bCs/>
        </w:rPr>
      </w:pPr>
      <w:r w:rsidRPr="002D2B68">
        <w:rPr>
          <w:rFonts w:ascii="Segoe UI Emoji" w:hAnsi="Segoe UI Emoji" w:cs="Segoe UI Emoji"/>
          <w:b/>
          <w:bCs/>
        </w:rPr>
        <w:t>🏗️</w:t>
      </w:r>
      <w:r w:rsidRPr="002D2B68">
        <w:rPr>
          <w:b/>
          <w:bCs/>
        </w:rPr>
        <w:t xml:space="preserve"> SAD — </w:t>
      </w:r>
      <w:r w:rsidRPr="002D2B68">
        <w:rPr>
          <w:b/>
          <w:bCs/>
          <w:i/>
          <w:iCs/>
        </w:rPr>
        <w:t xml:space="preserve">Software </w:t>
      </w:r>
      <w:proofErr w:type="spellStart"/>
      <w:r w:rsidRPr="002D2B68">
        <w:rPr>
          <w:b/>
          <w:bCs/>
          <w:i/>
          <w:iCs/>
        </w:rPr>
        <w:t>Architecture</w:t>
      </w:r>
      <w:proofErr w:type="spellEnd"/>
      <w:r w:rsidRPr="002D2B68">
        <w:rPr>
          <w:b/>
          <w:bCs/>
          <w:i/>
          <w:iCs/>
        </w:rPr>
        <w:t xml:space="preserve"> </w:t>
      </w:r>
      <w:proofErr w:type="spellStart"/>
      <w:r w:rsidRPr="002D2B68">
        <w:rPr>
          <w:b/>
          <w:bCs/>
          <w:i/>
          <w:iCs/>
        </w:rPr>
        <w:t>Document</w:t>
      </w:r>
      <w:proofErr w:type="spellEnd"/>
    </w:p>
    <w:p w14:paraId="56718752" w14:textId="77777777" w:rsidR="002D2B68" w:rsidRPr="002D2B68" w:rsidRDefault="002D2B68" w:rsidP="002D2B68">
      <w:r w:rsidRPr="002D2B68">
        <w:t xml:space="preserve">El SAD define </w:t>
      </w:r>
      <w:r w:rsidRPr="002D2B68">
        <w:rPr>
          <w:b/>
          <w:bCs/>
        </w:rPr>
        <w:t>cómo está construido el sistema</w:t>
      </w:r>
      <w:r w:rsidRPr="002D2B68">
        <w:t>. Sus temas principales son:</w:t>
      </w:r>
    </w:p>
    <w:p w14:paraId="5C614601" w14:textId="77777777" w:rsidR="002D2B68" w:rsidRPr="002D2B68" w:rsidRDefault="002D2B68" w:rsidP="002D2B68">
      <w:r w:rsidRPr="002D2B68">
        <w:rPr>
          <w:b/>
          <w:bCs/>
        </w:rPr>
        <w:t>1. Introducción y Objetivos</w:t>
      </w:r>
    </w:p>
    <w:p w14:paraId="1AC77FD0" w14:textId="77777777" w:rsidR="002D2B68" w:rsidRPr="002D2B68" w:rsidRDefault="002D2B68" w:rsidP="002D2B68">
      <w:pPr>
        <w:numPr>
          <w:ilvl w:val="0"/>
          <w:numId w:val="5"/>
        </w:numPr>
      </w:pPr>
      <w:r w:rsidRPr="002D2B68">
        <w:t>Propósito y alcance arquitectónico</w:t>
      </w:r>
    </w:p>
    <w:p w14:paraId="727F142B" w14:textId="77777777" w:rsidR="002D2B68" w:rsidRPr="002D2B68" w:rsidRDefault="002D2B68" w:rsidP="002D2B68">
      <w:pPr>
        <w:numPr>
          <w:ilvl w:val="0"/>
          <w:numId w:val="5"/>
        </w:numPr>
      </w:pPr>
      <w:r w:rsidRPr="002D2B68">
        <w:t>Metas de calidad (atributos de calidad: rendimiento, mantenibilidad, seguridad)</w:t>
      </w:r>
    </w:p>
    <w:p w14:paraId="1035AC03" w14:textId="77777777" w:rsidR="002D2B68" w:rsidRPr="002D2B68" w:rsidRDefault="002D2B68" w:rsidP="002D2B68">
      <w:pPr>
        <w:numPr>
          <w:ilvl w:val="0"/>
          <w:numId w:val="5"/>
        </w:numPr>
      </w:pPr>
      <w:r w:rsidRPr="002D2B68">
        <w:t>Restricciones arquitectónicas</w:t>
      </w:r>
    </w:p>
    <w:p w14:paraId="7614A243" w14:textId="77777777" w:rsidR="002D2B68" w:rsidRPr="002D2B68" w:rsidRDefault="002D2B68" w:rsidP="002D2B68">
      <w:r w:rsidRPr="002D2B68">
        <w:rPr>
          <w:b/>
          <w:bCs/>
        </w:rPr>
        <w:t>2. Representación Arquitectónica</w:t>
      </w:r>
    </w:p>
    <w:p w14:paraId="10A1E6DE" w14:textId="77777777" w:rsidR="002D2B68" w:rsidRPr="002D2B68" w:rsidRDefault="002D2B68" w:rsidP="002D2B68">
      <w:pPr>
        <w:numPr>
          <w:ilvl w:val="0"/>
          <w:numId w:val="6"/>
        </w:numPr>
      </w:pPr>
      <w:r w:rsidRPr="002D2B68">
        <w:t>Estilo(s) arquitectónico(s) utilizados (MVC, microservicios, capas, eventos, etc.)</w:t>
      </w:r>
    </w:p>
    <w:p w14:paraId="2E22964F" w14:textId="77777777" w:rsidR="002D2B68" w:rsidRPr="002D2B68" w:rsidRDefault="002D2B68" w:rsidP="002D2B68">
      <w:pPr>
        <w:numPr>
          <w:ilvl w:val="0"/>
          <w:numId w:val="6"/>
        </w:numPr>
      </w:pPr>
      <w:r w:rsidRPr="002D2B68">
        <w:t>Patrones de diseño aplicados</w:t>
      </w:r>
    </w:p>
    <w:p w14:paraId="7FED2F5C" w14:textId="77777777" w:rsidR="002D2B68" w:rsidRPr="002D2B68" w:rsidRDefault="002D2B68" w:rsidP="002D2B68">
      <w:r w:rsidRPr="002D2B68">
        <w:rPr>
          <w:b/>
          <w:bCs/>
        </w:rPr>
        <w:t>3. Vistas Arquitectónicas</w:t>
      </w:r>
      <w:r w:rsidRPr="002D2B68">
        <w:t xml:space="preserve"> </w:t>
      </w:r>
      <w:r w:rsidRPr="002D2B68">
        <w:rPr>
          <w:i/>
          <w:iCs/>
        </w:rPr>
        <w:t>(modelo 4+1 o similar)</w:t>
      </w:r>
    </w:p>
    <w:p w14:paraId="493ED462" w14:textId="77777777" w:rsidR="002D2B68" w:rsidRPr="002D2B68" w:rsidRDefault="002D2B68" w:rsidP="002D2B68">
      <w:pPr>
        <w:numPr>
          <w:ilvl w:val="0"/>
          <w:numId w:val="7"/>
        </w:numPr>
      </w:pPr>
      <w:r w:rsidRPr="002D2B68">
        <w:rPr>
          <w:b/>
          <w:bCs/>
        </w:rPr>
        <w:t>Vista lógica</w:t>
      </w:r>
      <w:r w:rsidRPr="002D2B68">
        <w:t>: componentes, módulos, clases principales</w:t>
      </w:r>
    </w:p>
    <w:p w14:paraId="0A66861A" w14:textId="77777777" w:rsidR="002D2B68" w:rsidRPr="002D2B68" w:rsidRDefault="002D2B68" w:rsidP="002D2B68">
      <w:pPr>
        <w:numPr>
          <w:ilvl w:val="0"/>
          <w:numId w:val="7"/>
        </w:numPr>
      </w:pPr>
      <w:r w:rsidRPr="002D2B68">
        <w:rPr>
          <w:b/>
          <w:bCs/>
        </w:rPr>
        <w:t>Vista de proceso</w:t>
      </w:r>
      <w:r w:rsidRPr="002D2B68">
        <w:t>: concurrencia, hilos, comunicación entre procesos</w:t>
      </w:r>
    </w:p>
    <w:p w14:paraId="1A334666" w14:textId="77777777" w:rsidR="002D2B68" w:rsidRPr="002D2B68" w:rsidRDefault="002D2B68" w:rsidP="002D2B68">
      <w:pPr>
        <w:numPr>
          <w:ilvl w:val="0"/>
          <w:numId w:val="7"/>
        </w:numPr>
      </w:pPr>
      <w:r w:rsidRPr="002D2B68">
        <w:rPr>
          <w:b/>
          <w:bCs/>
        </w:rPr>
        <w:t>Vista de desarrollo</w:t>
      </w:r>
      <w:r w:rsidRPr="002D2B68">
        <w:t>: organización del código, paquetes, dependencias</w:t>
      </w:r>
    </w:p>
    <w:p w14:paraId="3C207E50" w14:textId="77777777" w:rsidR="002D2B68" w:rsidRPr="002D2B68" w:rsidRDefault="002D2B68" w:rsidP="002D2B68">
      <w:pPr>
        <w:numPr>
          <w:ilvl w:val="0"/>
          <w:numId w:val="7"/>
        </w:numPr>
      </w:pPr>
      <w:r w:rsidRPr="002D2B68">
        <w:rPr>
          <w:b/>
          <w:bCs/>
        </w:rPr>
        <w:t>Vista física/despliegue</w:t>
      </w:r>
      <w:r w:rsidRPr="002D2B68">
        <w:t>: servidores, redes, infraestructura, contenedores</w:t>
      </w:r>
    </w:p>
    <w:p w14:paraId="459A92F0" w14:textId="77777777" w:rsidR="002D2B68" w:rsidRPr="002D2B68" w:rsidRDefault="002D2B68" w:rsidP="002D2B68">
      <w:pPr>
        <w:numPr>
          <w:ilvl w:val="0"/>
          <w:numId w:val="7"/>
        </w:numPr>
      </w:pPr>
      <w:r w:rsidRPr="002D2B68">
        <w:rPr>
          <w:b/>
          <w:bCs/>
        </w:rPr>
        <w:t>Vista de escenarios</w:t>
      </w:r>
      <w:r w:rsidRPr="002D2B68">
        <w:t>: casos de uso clave que validan la arquitectura</w:t>
      </w:r>
    </w:p>
    <w:p w14:paraId="5603CCCA" w14:textId="77777777" w:rsidR="002D2B68" w:rsidRPr="002D2B68" w:rsidRDefault="002D2B68" w:rsidP="002D2B68">
      <w:r w:rsidRPr="002D2B68">
        <w:rPr>
          <w:b/>
          <w:bCs/>
        </w:rPr>
        <w:t>4. Decisiones Arquitectónicas</w:t>
      </w:r>
    </w:p>
    <w:p w14:paraId="6AD445C9" w14:textId="77777777" w:rsidR="002D2B68" w:rsidRPr="002D2B68" w:rsidRDefault="002D2B68" w:rsidP="002D2B68">
      <w:pPr>
        <w:numPr>
          <w:ilvl w:val="0"/>
          <w:numId w:val="8"/>
        </w:numPr>
      </w:pPr>
      <w:proofErr w:type="spellStart"/>
      <w:r w:rsidRPr="002D2B68">
        <w:t>ADRs</w:t>
      </w:r>
      <w:proofErr w:type="spellEnd"/>
      <w:r w:rsidRPr="002D2B68">
        <w:t xml:space="preserve"> (</w:t>
      </w:r>
      <w:proofErr w:type="spellStart"/>
      <w:r w:rsidRPr="002D2B68">
        <w:rPr>
          <w:i/>
          <w:iCs/>
        </w:rPr>
        <w:t>Architecture</w:t>
      </w:r>
      <w:proofErr w:type="spellEnd"/>
      <w:r w:rsidRPr="002D2B68">
        <w:rPr>
          <w:i/>
          <w:iCs/>
        </w:rPr>
        <w:t xml:space="preserve"> </w:t>
      </w:r>
      <w:proofErr w:type="spellStart"/>
      <w:r w:rsidRPr="002D2B68">
        <w:rPr>
          <w:i/>
          <w:iCs/>
        </w:rPr>
        <w:t>Decision</w:t>
      </w:r>
      <w:proofErr w:type="spellEnd"/>
      <w:r w:rsidRPr="002D2B68">
        <w:rPr>
          <w:i/>
          <w:iCs/>
        </w:rPr>
        <w:t xml:space="preserve"> </w:t>
      </w:r>
      <w:proofErr w:type="spellStart"/>
      <w:r w:rsidRPr="002D2B68">
        <w:rPr>
          <w:i/>
          <w:iCs/>
        </w:rPr>
        <w:t>Records</w:t>
      </w:r>
      <w:proofErr w:type="spellEnd"/>
      <w:r w:rsidRPr="002D2B68">
        <w:t>): qué se decidió, por qué y qué alternativas se descartaron</w:t>
      </w:r>
    </w:p>
    <w:p w14:paraId="6C861924" w14:textId="77777777" w:rsidR="002D2B68" w:rsidRPr="002D2B68" w:rsidRDefault="002D2B68" w:rsidP="002D2B68">
      <w:r w:rsidRPr="002D2B68">
        <w:rPr>
          <w:b/>
          <w:bCs/>
        </w:rPr>
        <w:t>5. Tácticas y Patrones de Calidad</w:t>
      </w:r>
    </w:p>
    <w:p w14:paraId="6F7F7449" w14:textId="77777777" w:rsidR="002D2B68" w:rsidRPr="002D2B68" w:rsidRDefault="002D2B68" w:rsidP="002D2B68">
      <w:pPr>
        <w:numPr>
          <w:ilvl w:val="0"/>
          <w:numId w:val="9"/>
        </w:numPr>
      </w:pPr>
      <w:r w:rsidRPr="002D2B68">
        <w:t>Mecanismos para garantizar atributos como seguridad, tolerancia a fallos, rendimiento</w:t>
      </w:r>
    </w:p>
    <w:p w14:paraId="079CF841" w14:textId="77777777" w:rsidR="002D2B68" w:rsidRPr="002D2B68" w:rsidRDefault="002D2B68" w:rsidP="002D2B68">
      <w:r w:rsidRPr="002D2B68">
        <w:rPr>
          <w:b/>
          <w:bCs/>
        </w:rPr>
        <w:t>6. Interfaces y Dependencias Externas</w:t>
      </w:r>
    </w:p>
    <w:p w14:paraId="2BEC8019" w14:textId="77777777" w:rsidR="002D2B68" w:rsidRPr="002D2B68" w:rsidRDefault="002D2B68" w:rsidP="002D2B68">
      <w:pPr>
        <w:numPr>
          <w:ilvl w:val="0"/>
          <w:numId w:val="10"/>
        </w:numPr>
      </w:pPr>
      <w:r w:rsidRPr="002D2B68">
        <w:t xml:space="preserve">Integraciones con sistemas de terceros, </w:t>
      </w:r>
      <w:proofErr w:type="spellStart"/>
      <w:r w:rsidRPr="002D2B68">
        <w:t>APIs</w:t>
      </w:r>
      <w:proofErr w:type="spellEnd"/>
      <w:r w:rsidRPr="002D2B68">
        <w:t xml:space="preserve"> externas, servicios en la nube</w:t>
      </w:r>
    </w:p>
    <w:p w14:paraId="55958619" w14:textId="6B4A55B6" w:rsidR="002D2B68" w:rsidRPr="002D2B68" w:rsidRDefault="00000000" w:rsidP="002D2B68">
      <w:r>
        <w:pict w14:anchorId="04674A9F">
          <v:rect id="_x0000_i1027" style="width:0;height:1.5pt" o:hralign="center" o:hrstd="t" o:hr="t" fillcolor="#a0a0a0" stroked="f"/>
        </w:pict>
      </w:r>
    </w:p>
    <w:p w14:paraId="644652AF" w14:textId="77777777" w:rsidR="002D2B68" w:rsidRPr="002D2B68" w:rsidRDefault="002D2B68" w:rsidP="002D2B68">
      <w:r w:rsidRPr="002D2B68">
        <w:rPr>
          <w:b/>
          <w:bCs/>
        </w:rPr>
        <w:t>Entregables</w:t>
      </w:r>
    </w:p>
    <w:p w14:paraId="78DEE919" w14:textId="77777777" w:rsidR="002D2B68" w:rsidRPr="002D2B68" w:rsidRDefault="002D2B68" w:rsidP="002D2B68">
      <w:r w:rsidRPr="002D2B68">
        <w:t>El equipo proporcionará los siguientes entregables:</w:t>
      </w:r>
    </w:p>
    <w:p w14:paraId="1AA16902" w14:textId="77777777" w:rsidR="002D2B68" w:rsidRPr="002D2B68" w:rsidRDefault="002D2B68" w:rsidP="002D2B68">
      <w:pPr>
        <w:numPr>
          <w:ilvl w:val="0"/>
          <w:numId w:val="11"/>
        </w:numPr>
      </w:pPr>
      <w:r w:rsidRPr="002D2B68">
        <w:t>Presentación final (diapositivas + demo si aplica)</w:t>
      </w:r>
    </w:p>
    <w:p w14:paraId="3D462E32" w14:textId="77777777" w:rsidR="002D2B68" w:rsidRPr="002D2B68" w:rsidRDefault="002D2B68" w:rsidP="002D2B68">
      <w:pPr>
        <w:numPr>
          <w:ilvl w:val="0"/>
          <w:numId w:val="11"/>
        </w:numPr>
      </w:pPr>
      <w:r w:rsidRPr="002D2B68">
        <w:t>Documentación técnica (metodología, código, arquitectura)</w:t>
      </w:r>
    </w:p>
    <w:p w14:paraId="4866FE0B" w14:textId="77777777" w:rsidR="002D2B68" w:rsidRPr="002D2B68" w:rsidRDefault="002D2B68" w:rsidP="002D2B68">
      <w:pPr>
        <w:numPr>
          <w:ilvl w:val="0"/>
          <w:numId w:val="11"/>
        </w:numPr>
      </w:pPr>
      <w:r w:rsidRPr="002D2B68">
        <w:lastRenderedPageBreak/>
        <w:t>Repositorio de código (bien estructurado y documentado)</w:t>
      </w:r>
    </w:p>
    <w:p w14:paraId="322CC995" w14:textId="77777777" w:rsidR="002D2B68" w:rsidRPr="002D2B68" w:rsidRDefault="002D2B68" w:rsidP="002D2B68">
      <w:pPr>
        <w:numPr>
          <w:ilvl w:val="0"/>
          <w:numId w:val="11"/>
        </w:numPr>
      </w:pPr>
      <w:r w:rsidRPr="002D2B68">
        <w:t>Artefactos de datos (conjuntos de datos procesados, resultados)</w:t>
      </w:r>
    </w:p>
    <w:p w14:paraId="7B3E2DF2" w14:textId="77777777" w:rsidR="002D2B68" w:rsidRPr="002D2B68" w:rsidRDefault="002D2B68" w:rsidP="002D2B68">
      <w:pPr>
        <w:numPr>
          <w:ilvl w:val="0"/>
          <w:numId w:val="11"/>
        </w:numPr>
      </w:pPr>
      <w:r w:rsidRPr="002D2B68">
        <w:t>Resumen de hallazgos y recomendaciones</w:t>
      </w:r>
    </w:p>
    <w:p w14:paraId="466EFEAD" w14:textId="1B758E6F" w:rsidR="00970D33" w:rsidRDefault="002D2B68" w:rsidP="002D2B68">
      <w:r w:rsidRPr="002D2B68">
        <w:t> </w:t>
      </w:r>
    </w:p>
    <w:sectPr w:rsidR="00970D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238BC"/>
    <w:multiLevelType w:val="multilevel"/>
    <w:tmpl w:val="6F74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C4E78"/>
    <w:multiLevelType w:val="multilevel"/>
    <w:tmpl w:val="34AA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B758B"/>
    <w:multiLevelType w:val="multilevel"/>
    <w:tmpl w:val="49D6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F74BB"/>
    <w:multiLevelType w:val="multilevel"/>
    <w:tmpl w:val="166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73348"/>
    <w:multiLevelType w:val="multilevel"/>
    <w:tmpl w:val="3544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803DD"/>
    <w:multiLevelType w:val="multilevel"/>
    <w:tmpl w:val="B50E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26536"/>
    <w:multiLevelType w:val="multilevel"/>
    <w:tmpl w:val="29A4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F2A18"/>
    <w:multiLevelType w:val="multilevel"/>
    <w:tmpl w:val="2026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B1313"/>
    <w:multiLevelType w:val="multilevel"/>
    <w:tmpl w:val="CA08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1356C"/>
    <w:multiLevelType w:val="multilevel"/>
    <w:tmpl w:val="40FA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D466E"/>
    <w:multiLevelType w:val="multilevel"/>
    <w:tmpl w:val="5286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9664">
    <w:abstractNumId w:val="0"/>
  </w:num>
  <w:num w:numId="2" w16cid:durableId="1353725283">
    <w:abstractNumId w:val="6"/>
  </w:num>
  <w:num w:numId="3" w16cid:durableId="360936342">
    <w:abstractNumId w:val="8"/>
  </w:num>
  <w:num w:numId="4" w16cid:durableId="1152675982">
    <w:abstractNumId w:val="2"/>
  </w:num>
  <w:num w:numId="5" w16cid:durableId="972442970">
    <w:abstractNumId w:val="9"/>
  </w:num>
  <w:num w:numId="6" w16cid:durableId="2012945964">
    <w:abstractNumId w:val="4"/>
  </w:num>
  <w:num w:numId="7" w16cid:durableId="374350736">
    <w:abstractNumId w:val="5"/>
  </w:num>
  <w:num w:numId="8" w16cid:durableId="999966739">
    <w:abstractNumId w:val="1"/>
  </w:num>
  <w:num w:numId="9" w16cid:durableId="997540613">
    <w:abstractNumId w:val="7"/>
  </w:num>
  <w:num w:numId="10" w16cid:durableId="1156074158">
    <w:abstractNumId w:val="10"/>
  </w:num>
  <w:num w:numId="11" w16cid:durableId="1346324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68"/>
    <w:rsid w:val="0015733B"/>
    <w:rsid w:val="002D2B68"/>
    <w:rsid w:val="00970D33"/>
    <w:rsid w:val="00972D31"/>
    <w:rsid w:val="00B40F75"/>
    <w:rsid w:val="00DE3499"/>
    <w:rsid w:val="00FF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822D"/>
  <w15:chartTrackingRefBased/>
  <w15:docId w15:val="{1682E8C7-CDEF-4AAF-8E51-245F9D575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3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240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Esther Bautista</dc:creator>
  <cp:keywords/>
  <dc:description/>
  <cp:lastModifiedBy>Maria Esther Bautista</cp:lastModifiedBy>
  <cp:revision>2</cp:revision>
  <dcterms:created xsi:type="dcterms:W3CDTF">2026-07-06T15:35:00Z</dcterms:created>
  <dcterms:modified xsi:type="dcterms:W3CDTF">2026-07-07T22:38:00Z</dcterms:modified>
</cp:coreProperties>
</file>