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B6FD" w14:textId="1BE163B2" w:rsidR="00B25AAD" w:rsidRDefault="004A1EC8">
      <w:r>
        <w:t>8 – Remove Credit Card</w:t>
      </w:r>
      <w:bookmarkStart w:id="0" w:name="_GoBack"/>
      <w:bookmarkEnd w:id="0"/>
    </w:p>
    <w:sectPr w:rsidR="00B2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C8"/>
    <w:rsid w:val="001940B2"/>
    <w:rsid w:val="004A1EC8"/>
    <w:rsid w:val="00B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03CC"/>
  <w15:chartTrackingRefBased/>
  <w15:docId w15:val="{2D6BE7C7-DD95-4F0A-B48F-EE48014B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1</cp:revision>
  <dcterms:created xsi:type="dcterms:W3CDTF">2018-01-31T01:25:00Z</dcterms:created>
  <dcterms:modified xsi:type="dcterms:W3CDTF">2018-01-31T01:25:00Z</dcterms:modified>
</cp:coreProperties>
</file>