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21.9% (18.9-25.1)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(16.1-24.2)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24.3% (19.7-29.4)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 (26.0-36.0)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30.1% (24.8-35.9)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33.9% (22.3-47.0)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44.9% (39.8-50.0)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42.3% (35.9-48.9)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(40.7-57.3)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53.9% (49.1-58.6)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52.0% (46.6-57.3)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61.9% (50.7-72.3)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(6.7-13.6)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7.2% (4.0-11.8)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 (8.2-21.8)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15.8% (9.3-24.4)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16.3% (9.6-25.2)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(0.0-70.8)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 (2.2-8.9)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5.0% (2.0-10.0)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(0.5-14.5)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2.6% (0.9-6.0)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2.9% (1.0-6.7)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(0.0-17.6)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5.2% (2.4-9.7)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6.5% (2.4-13.5)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3.8% (0.8-10.7)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(4.1-11.5)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7.4% (3.9-12.6)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6.2% (1.3-17.2)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8.6% (7.6-9.6)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8.0% (6.9-9.3)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(7.9-11.7)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(15.7-24.7)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19.0% (14.6-24.0)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29.0% (14.2-48.0)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(39.5-45.3)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40.5% (36.9-44.1)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45.6% (40.8-50.3)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56.7% (52.5-60.8)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56.4% (52.1-60.6)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62.1% (42.3-79.3)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27.9% (22.3-33.9)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27.1% (21.1-33.9)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31.1% (18.2-46.6)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29.7% (24.3-35.6)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29.1% (23.6-35.0)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(15.7-84.3)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31.5% (19.5-45.6)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(12.7-41.2)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(23.0-77.0)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32.1% (29.2-35.1)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 (28.9-35.0)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36.0% (22.9-50.8)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25.4% (23.0-28.0)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23.3% (20.4-26.4)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(25.4-35.0)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38.9% (33.3-44.7)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37.2% (31.1-43.6)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46.3% (32.6-60.4)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21.8% (20.1-23.6)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20.5% (18.5-22.6)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24.5% (21.4-27.8)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39.3% (34.9-43.7)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39.4% (34.4-44.5)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38.9% (29.9-48.6)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2.6% (1.6-4.1)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(1.2-4.6)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2.7% (1.3-5.1)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6.1% (4.8-7.8)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6.6% (5.0-8.4)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4.1% (1.7-8.2)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8.7% (7.4-10.2)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(6.5-9.9)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10.1% (7.6-13.0)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21.2% (20.0-22.5)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20.6% (19.3-21.9)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27.7% (23.2-32.5)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21.5% (16.6-27.0)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(12.0-25.8)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(17.7-33.6)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35.8% (30.8-41.1)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34.3% (29.3-39.7)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71.4% (41.9-91.6)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21.5% (15.9-28.0)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20.4% (13.1-29.5)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22.7% (14.5-32.9)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(39.5-44.1)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(39.4-44.2)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(33.6-51.0)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7.3% (5.3-9.6)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6.3% (4.0-9.4)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8.5% (5.4-12.8)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21.0% (20.2-21.8)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20.6% (19.7-21.5)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22.3% (20.6-24.1)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(19.5-25.2)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20.5% (17.5-23.7)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(23.6-39.6)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(19.6-25.0)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(19.6-25.0)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(3.2-65.1)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(41.2-55.7)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 (36.8-53.6)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58.0% (43.2-71.8)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59.2% (52.9-65.2)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58.9% (52.6-65.0)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(19.4-99.4)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48.0% (27.8-68.7)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58.3% (27.7-84.8)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38.5% (13.9-68.4)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48.3% (41.8-54.9)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43.6% (36.3-51.2)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63.6% (49.6-76.2)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9.6% (3.9-18.8)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10.5% (2.9-24.8)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8.6% (1.8-23.1)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32.7% (26.5-39.4)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29.2% (22.2-37.1)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41.3% (29.0-54.4)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39.8% (30.7-49.5)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40.4% (30.2-51.4)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(18.8-59.4)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47.8% (38.4-57.3)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51.0% (40.7-61.3)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(10.3-56.0)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23.1% (20.3-26.0)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(17.6-24.9)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(21.4-30.8)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30.5% (22.4-39.7)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28.8% (20.4-38.6)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42.9% (17.7-71.1)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(4.7-25.2)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14.8% (4.2-33.7)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(1.2-30.4)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14.1% (12.2-16.2)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14.1% (12.1-16.3)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(6.9-24.1)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15.7% (12.6-19.2)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(10.5-17.7)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 (14.6-30.4)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(15.5-19.3)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(14.3-18.3)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24.3% (18.7-30.6)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10.7% (9.4-12.1)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(9.4-12.5)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10.3% (7.8-13.1)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30.6% (28.6-32.7)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31.0% (28.8-33.3)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26.7% (20.4-33.8)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5.3% (0.1-26.0)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(0.0-36.9)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(0.2-41.3)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9.9% (6.9-13.7)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10.1% (6.9-14.1)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8.0% (1.0-26.0)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12.1% (10.0-14.4)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12.2% (9.8-15.0)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11.7% (7.8-16.6)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(11.2-16.7)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(10.6-16.3)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19.3% (10.0-31.9)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12.9% (12.0-13.9)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11.1% (10.1-12.3)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(14.8-18.7)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14.5% (13.3-15.8)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13.6% (12.4-15.0)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19.6% (16.2-23.4)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31.8% (27.6-36.3)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29.8% (25.0-34.9)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37.9% (29.1-47.4)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43.1% (38.5-47.8)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43.6% (38.7-48.5)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(24.4-54.5)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work_27_dic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2026-03-25T10:27:31Z</dcterms:modified>
  <cp:category/>
</cp:coreProperties>
</file>