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6A2C" w14:textId="77777777" w:rsidR="00EC1BDB" w:rsidRDefault="00EC1BDB" w:rsidP="00EC1BDB">
      <w:pPr>
        <w:rPr>
          <w:b/>
        </w:rPr>
      </w:pPr>
    </w:p>
    <w:p w14:paraId="794400DC" w14:textId="77777777" w:rsidR="00EC1BDB" w:rsidRDefault="00EC1BDB" w:rsidP="00EC1BDB">
      <w:pPr>
        <w:rPr>
          <w:b/>
        </w:rPr>
      </w:pPr>
    </w:p>
    <w:p w14:paraId="40E1E0D2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אנמנזת מבוגרים</w:t>
      </w:r>
    </w:p>
    <w:p w14:paraId="347ABD85" w14:textId="77777777" w:rsidR="00EC1BDB" w:rsidRDefault="00EC1BDB" w:rsidP="00EC1BDB">
      <w:pPr>
        <w:rPr>
          <w:b/>
        </w:rPr>
      </w:pPr>
    </w:p>
    <w:p w14:paraId="63C55A00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1: תאריך ההפנייה</w:t>
      </w:r>
    </w:p>
    <w:p w14:paraId="251AA52B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אחר</w:t>
      </w:r>
    </w:p>
    <w:p w14:paraId="0A3F1D12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הגיע/ה ללא הפניה מהרופא</w:t>
      </w:r>
    </w:p>
    <w:p w14:paraId="324AE2BA" w14:textId="77777777" w:rsidR="00EC1BDB" w:rsidRDefault="00EC1BDB" w:rsidP="00EC1BDB">
      <w:pPr>
        <w:rPr>
          <w:b/>
        </w:rPr>
      </w:pPr>
    </w:p>
    <w:p w14:paraId="7DE8D355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3: סיבת ההפנייה</w:t>
      </w:r>
    </w:p>
    <w:p w14:paraId="680054F2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(0) אחר</w:t>
      </w:r>
    </w:p>
    <w:p w14:paraId="6FC7A57F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תחושה של ירידה בשמיעה</w:t>
      </w:r>
    </w:p>
    <w:p w14:paraId="5924F451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ירידת שמיעה בשתי האוזניים</w:t>
      </w:r>
    </w:p>
    <w:p w14:paraId="79BDB8F0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(3) ירידת שמיעה באוזן ימין</w:t>
      </w:r>
    </w:p>
    <w:p w14:paraId="7E6CD681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(4) ירידת שמיעה באוזן שמאל</w:t>
      </w:r>
    </w:p>
    <w:p w14:paraId="306E14DD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(5) אטימות בשתי האוזניים</w:t>
      </w:r>
    </w:p>
    <w:p w14:paraId="0A2341D3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(6) אטימות באוזן שמאל</w:t>
      </w:r>
    </w:p>
    <w:p w14:paraId="05A0DF79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(7) אטימות באוזן ימין</w:t>
      </w:r>
    </w:p>
    <w:p w14:paraId="07A9D1B1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(8) טנטון בשתי האוזניים</w:t>
      </w:r>
    </w:p>
    <w:p w14:paraId="18DE37A3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(9) טנטון באוזן ימין</w:t>
      </w:r>
    </w:p>
    <w:p w14:paraId="200934DE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(10) טנטון באוזן שמאל</w:t>
      </w:r>
    </w:p>
    <w:p w14:paraId="1C3DFB8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(11) כאבים בשתי האוזניים</w:t>
      </w:r>
    </w:p>
    <w:p w14:paraId="10E6F31D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(12) כאבים באוזן ימין</w:t>
      </w:r>
    </w:p>
    <w:p w14:paraId="07095231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(13) כאבים באוזן שמאל</w:t>
      </w:r>
    </w:p>
    <w:p w14:paraId="0BA2CD30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(14) סובל מסחרחורת</w:t>
      </w:r>
    </w:p>
    <w:p w14:paraId="7FA6646E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(15) במסגרת בירור להפרעות קשב וריכוז</w:t>
      </w:r>
    </w:p>
    <w:p w14:paraId="2D67C06E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(16) לקות שפה/למידה</w:t>
      </w:r>
    </w:p>
    <w:p w14:paraId="004E082B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(17) בעיות הולכתיות באוזניים</w:t>
      </w:r>
    </w:p>
    <w:p w14:paraId="4C9C02AE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lastRenderedPageBreak/>
        <w:t>(18) דלקות אוזניים חוזרות</w:t>
      </w:r>
    </w:p>
    <w:p w14:paraId="181FBBBC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(19) ירידה פתאומית בשמיעה</w:t>
      </w:r>
    </w:p>
    <w:p w14:paraId="1471DA17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(20) ייעוץ/ חידוש התאמת מכשירי שמיעה</w:t>
      </w:r>
    </w:p>
    <w:p w14:paraId="6EC86012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(21) מעקב שמיעתי</w:t>
      </w:r>
    </w:p>
    <w:p w14:paraId="181A89D4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(22) לשם ועדת שילוב/השמה</w:t>
      </w:r>
    </w:p>
    <w:p w14:paraId="4D26441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(23) נכשל בבדיקת סינון בבי"ס</w:t>
      </w:r>
    </w:p>
    <w:p w14:paraId="500ED110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 xml:space="preserve">(291) מועמד לניתוח </w:t>
      </w:r>
      <w:r>
        <w:rPr>
          <w:b/>
        </w:rPr>
        <w:t>VT</w:t>
      </w:r>
    </w:p>
    <w:p w14:paraId="6377412E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 xml:space="preserve">(292) מעקב לאחר ניתוח </w:t>
      </w:r>
      <w:r>
        <w:rPr>
          <w:b/>
        </w:rPr>
        <w:t>VT</w:t>
      </w:r>
    </w:p>
    <w:p w14:paraId="710C70E7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(293) מעקב שמיעה עקב חשיפה לרעש/ דרישת מקום העבודה</w:t>
      </w:r>
    </w:p>
    <w:p w14:paraId="05543D0A" w14:textId="77777777" w:rsidR="00EC1BDB" w:rsidRDefault="00EC1BDB" w:rsidP="00EC1BDB">
      <w:pPr>
        <w:rPr>
          <w:b/>
        </w:rPr>
      </w:pPr>
    </w:p>
    <w:p w14:paraId="0BB66A80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5: ממצא אוטוסקופי</w:t>
      </w:r>
    </w:p>
    <w:p w14:paraId="70205703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(10) ב.מ.פ. דו"צ</w:t>
      </w:r>
    </w:p>
    <w:p w14:paraId="23B6F5DE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(11) הגיע ללא בדיקה אוטוסקופית</w:t>
      </w:r>
    </w:p>
    <w:p w14:paraId="3D030F27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(20) לא צויין ממצא אוטוסקופי על גבי ההפניה</w:t>
      </w:r>
    </w:p>
    <w:p w14:paraId="39692C47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(25) אחר</w:t>
      </w:r>
    </w:p>
    <w:p w14:paraId="12D462DB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(25) ניקוי צרומן אוזן ימין</w:t>
      </w:r>
    </w:p>
    <w:p w14:paraId="78E134D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(26) ניקוי צרומן אוזן שמאל</w:t>
      </w:r>
    </w:p>
    <w:p w14:paraId="72B4E84E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(27) ניקוי צרומן שתי האוזניים</w:t>
      </w:r>
    </w:p>
    <w:p w14:paraId="2140EE33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(30) ב.מ.פ ימין</w:t>
      </w:r>
    </w:p>
    <w:p w14:paraId="52FEE9BA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(40) ב.מ.פ שמאל</w:t>
      </w:r>
    </w:p>
    <w:p w14:paraId="18595E30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(50) רטרקציה של התופית הימנית</w:t>
      </w:r>
    </w:p>
    <w:p w14:paraId="377F1435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(60) רטרקציה של התופית השמאלית</w:t>
      </w:r>
    </w:p>
    <w:p w14:paraId="2136F4A5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(70) רטרקציה של שתי התופיות</w:t>
      </w:r>
    </w:p>
    <w:p w14:paraId="54542B0B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(80) נוזלים באוזן ימין</w:t>
      </w:r>
    </w:p>
    <w:p w14:paraId="3C041B50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(90) נוזלים באוזן שמאל</w:t>
      </w:r>
    </w:p>
    <w:p w14:paraId="0498AF7F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(100) נוזלים באוזניים</w:t>
      </w:r>
    </w:p>
    <w:p w14:paraId="70915009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(110) נקב בעור התוף בימין</w:t>
      </w:r>
    </w:p>
    <w:p w14:paraId="11B84C41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lastRenderedPageBreak/>
        <w:t>(120) נקב בעור התוף בשמאל</w:t>
      </w:r>
    </w:p>
    <w:p w14:paraId="66520B24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(130) נקב בשתי האוזניים</w:t>
      </w:r>
    </w:p>
    <w:p w14:paraId="74824063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(170) דלקת באוזן חיצונית בימין</w:t>
      </w:r>
    </w:p>
    <w:p w14:paraId="43ED0DC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(180) דלקת באוזן חיצונית בשמאל</w:t>
      </w:r>
    </w:p>
    <w:p w14:paraId="78364FD9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(190) דלקת באוזן חיצונית בשתי האוזניים</w:t>
      </w:r>
    </w:p>
    <w:p w14:paraId="56A23FC0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(230) צינורית באוזן ימין</w:t>
      </w:r>
    </w:p>
    <w:p w14:paraId="297495C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(240) צינורית באוזן שמאל</w:t>
      </w:r>
    </w:p>
    <w:p w14:paraId="78A28B6B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(250) צינוריות בשתי האזניים</w:t>
      </w:r>
    </w:p>
    <w:p w14:paraId="0ECB7472" w14:textId="77777777" w:rsidR="00EC1BDB" w:rsidRDefault="00EC1BDB" w:rsidP="00EC1BDB">
      <w:pPr>
        <w:rPr>
          <w:b/>
        </w:rPr>
      </w:pPr>
    </w:p>
    <w:p w14:paraId="2E3EF489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7: ירידה בשמיעה</w:t>
      </w:r>
    </w:p>
    <w:p w14:paraId="4037EB4F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לא</w:t>
      </w:r>
    </w:p>
    <w:p w14:paraId="3C4B10BD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ירידה בשתי האוזניים</w:t>
      </w:r>
    </w:p>
    <w:p w14:paraId="26CDF0BD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(3) ירידה באוזן ימין</w:t>
      </w:r>
    </w:p>
    <w:p w14:paraId="4599407A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(4) ירידה באוזן שמאל</w:t>
      </w:r>
    </w:p>
    <w:p w14:paraId="234B5C8B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(5) ירידה בשמיעה, יותר באוזן ימין</w:t>
      </w:r>
    </w:p>
    <w:p w14:paraId="1D29FA45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(6) ירידה בשמיעה, יותר באוזן שמאל</w:t>
      </w:r>
    </w:p>
    <w:p w14:paraId="6E72DE43" w14:textId="77777777" w:rsidR="00EC1BDB" w:rsidRDefault="00EC1BDB" w:rsidP="00EC1BDB">
      <w:pPr>
        <w:rPr>
          <w:b/>
        </w:rPr>
      </w:pPr>
    </w:p>
    <w:p w14:paraId="47C5AF31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9: כיצד החלה הירידה בשמיעה</w:t>
      </w:r>
    </w:p>
    <w:p w14:paraId="05DED893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מולד</w:t>
      </w:r>
    </w:p>
    <w:p w14:paraId="512736D9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באופן פתאומי</w:t>
      </w:r>
    </w:p>
    <w:p w14:paraId="68700C8E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(3) באופן הדרגתי</w:t>
      </w:r>
    </w:p>
    <w:p w14:paraId="2D9E88BE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(4) לאחר מחלה</w:t>
      </w:r>
    </w:p>
    <w:p w14:paraId="35F09CBE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(5) לאחר תאונה/חבלה</w:t>
      </w:r>
    </w:p>
    <w:p w14:paraId="6AB9F5F2" w14:textId="77777777" w:rsidR="00EC1BDB" w:rsidRDefault="00EC1BDB" w:rsidP="00EC1BDB">
      <w:pPr>
        <w:rPr>
          <w:b/>
        </w:rPr>
      </w:pPr>
    </w:p>
    <w:p w14:paraId="7B1D2558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11: מתי החלה הירידה בשמיעה</w:t>
      </w:r>
    </w:p>
    <w:p w14:paraId="282E9868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מולד</w:t>
      </w:r>
    </w:p>
    <w:p w14:paraId="1E9995F1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שנים</w:t>
      </w:r>
    </w:p>
    <w:p w14:paraId="0519EEF5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lastRenderedPageBreak/>
        <w:t>(3) חודשים</w:t>
      </w:r>
    </w:p>
    <w:p w14:paraId="4EF0ED84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(4) פתאומי</w:t>
      </w:r>
    </w:p>
    <w:p w14:paraId="0BD4C9DB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(5) מזה מספר ימים</w:t>
      </w:r>
    </w:p>
    <w:p w14:paraId="7D50956C" w14:textId="77777777" w:rsidR="00EC1BDB" w:rsidRDefault="00EC1BDB" w:rsidP="00EC1BDB">
      <w:pPr>
        <w:rPr>
          <w:b/>
        </w:rPr>
      </w:pPr>
    </w:p>
    <w:p w14:paraId="17813949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12: האם ביצע בדיקת שמיעה</w:t>
      </w:r>
    </w:p>
    <w:p w14:paraId="537F7278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אחר</w:t>
      </w:r>
    </w:p>
    <w:p w14:paraId="5B57545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לא</w:t>
      </w:r>
    </w:p>
    <w:p w14:paraId="404B52EA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(3) כן, אך ממצאי הבדיקה אינן ברשותו</w:t>
      </w:r>
    </w:p>
    <w:p w14:paraId="24B8B58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(4) לדבריו, נמצאה תקינה בב. קודמת (לא הוצג בפניי)</w:t>
      </w:r>
    </w:p>
    <w:p w14:paraId="5D189957" w14:textId="77777777" w:rsidR="00EC1BDB" w:rsidRDefault="00EC1BDB" w:rsidP="00EC1BDB">
      <w:pPr>
        <w:rPr>
          <w:b/>
        </w:rPr>
      </w:pPr>
    </w:p>
    <w:p w14:paraId="13BF794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13: מאפיינים נלווים</w:t>
      </w:r>
    </w:p>
    <w:p w14:paraId="339C1DAA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(0) לא</w:t>
      </w:r>
    </w:p>
    <w:p w14:paraId="072AD52F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טינטון בשתי האוזניים</w:t>
      </w:r>
    </w:p>
    <w:p w14:paraId="1141180F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(3) טינטון בימין</w:t>
      </w:r>
    </w:p>
    <w:p w14:paraId="0944C2D5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(4) טינטון בשמאל</w:t>
      </w:r>
    </w:p>
    <w:p w14:paraId="2DF30E84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(5) סחרחורת</w:t>
      </w:r>
    </w:p>
    <w:p w14:paraId="6080AD13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(6) אטימות מימין</w:t>
      </w:r>
    </w:p>
    <w:p w14:paraId="437CAAE9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(7) אטימות משמאל</w:t>
      </w:r>
    </w:p>
    <w:p w14:paraId="20B593E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(8) לחץ באוזניים</w:t>
      </w:r>
    </w:p>
    <w:p w14:paraId="70F79D91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(9) לחץ באוזן ימין</w:t>
      </w:r>
    </w:p>
    <w:p w14:paraId="6664BAA9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(10) לחץ באוזן שמאל</w:t>
      </w:r>
    </w:p>
    <w:p w14:paraId="4159D051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(12) טנטון דו"צ, יותר מימין</w:t>
      </w:r>
    </w:p>
    <w:p w14:paraId="2D9994FC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(13) טנטון דו"צ, יותר משמאל</w:t>
      </w:r>
    </w:p>
    <w:p w14:paraId="77F54E0D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(16) ללא תלונות על סחרחורות</w:t>
      </w:r>
    </w:p>
    <w:p w14:paraId="18C04601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(17) ללא תלונות על כאבים, לחץ או אטימות באוזניים</w:t>
      </w:r>
    </w:p>
    <w:p w14:paraId="234A62D1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(18) ללא כאבים, לחץ, אטימות או טנטון באוזניים</w:t>
      </w:r>
    </w:p>
    <w:p w14:paraId="77BDA638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(20) אחר</w:t>
      </w:r>
    </w:p>
    <w:p w14:paraId="419E9852" w14:textId="77777777" w:rsidR="00EC1BDB" w:rsidRDefault="00EC1BDB" w:rsidP="00EC1BDB">
      <w:pPr>
        <w:rPr>
          <w:b/>
        </w:rPr>
      </w:pPr>
    </w:p>
    <w:p w14:paraId="7C4663DE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14: מחלות אוזניים ידועות</w:t>
      </w:r>
    </w:p>
    <w:p w14:paraId="337232EF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(0) אחר</w:t>
      </w:r>
    </w:p>
    <w:p w14:paraId="3F18DB42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לא</w:t>
      </w:r>
    </w:p>
    <w:p w14:paraId="37A0440D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מנייר מימין</w:t>
      </w:r>
    </w:p>
    <w:p w14:paraId="1A5F6EBB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(3) מנייר משמאל</w:t>
      </w:r>
    </w:p>
    <w:p w14:paraId="5A27C4C3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(5) אוטוסקלרוזיס מימין</w:t>
      </w:r>
    </w:p>
    <w:p w14:paraId="42B45BF5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(6) אוטוסקלרוזיס משמאל</w:t>
      </w:r>
    </w:p>
    <w:p w14:paraId="1C38AE28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(9) ליקוי שמיעה פתאומי משמאל</w:t>
      </w:r>
    </w:p>
    <w:p w14:paraId="457DFA70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(10) ליקוי שמיעה פתאומי מימין</w:t>
      </w:r>
    </w:p>
    <w:p w14:paraId="0CFD869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(11) כולסטאטומה מימין</w:t>
      </w:r>
    </w:p>
    <w:p w14:paraId="7520F18B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(12) כולסטאטומה משמאל</w:t>
      </w:r>
    </w:p>
    <w:p w14:paraId="0BDF658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(13) דלקות אוזניים</w:t>
      </w:r>
    </w:p>
    <w:p w14:paraId="14467B42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(14) דלקות אוזניים חוזרות בילדות</w:t>
      </w:r>
    </w:p>
    <w:p w14:paraId="6EF34194" w14:textId="77777777" w:rsidR="00EC1BDB" w:rsidRDefault="00EC1BDB" w:rsidP="00EC1BDB">
      <w:pPr>
        <w:rPr>
          <w:b/>
        </w:rPr>
      </w:pPr>
      <w:r>
        <w:rPr>
          <w:b/>
        </w:rPr>
        <w:t>(15) RT vestibular schwannoma</w:t>
      </w:r>
    </w:p>
    <w:p w14:paraId="0527CA39" w14:textId="77777777" w:rsidR="00EC1BDB" w:rsidRDefault="00EC1BDB" w:rsidP="00EC1BDB">
      <w:pPr>
        <w:rPr>
          <w:b/>
        </w:rPr>
      </w:pPr>
      <w:r>
        <w:rPr>
          <w:b/>
        </w:rPr>
        <w:t>(16) LT vestibular schwannoma</w:t>
      </w:r>
    </w:p>
    <w:p w14:paraId="62859F22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(18) פרפורציה בעור התוף</w:t>
      </w:r>
    </w:p>
    <w:p w14:paraId="3B36BE8F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(19) נתק בעצמימי השמע</w:t>
      </w:r>
    </w:p>
    <w:p w14:paraId="3E393A4F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(20) נוירופתיה אודיטורית</w:t>
      </w:r>
    </w:p>
    <w:p w14:paraId="347EB1AE" w14:textId="77777777" w:rsidR="00EC1BDB" w:rsidRDefault="00EC1BDB" w:rsidP="00EC1BDB">
      <w:pPr>
        <w:rPr>
          <w:b/>
        </w:rPr>
      </w:pPr>
    </w:p>
    <w:p w14:paraId="7B7336E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15: התערבות כירורגית א.א.ג</w:t>
      </w:r>
    </w:p>
    <w:p w14:paraId="0E0E1BD4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(0) אחר</w:t>
      </w:r>
    </w:p>
    <w:p w14:paraId="4E4E5AAC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(5) לא</w:t>
      </w:r>
    </w:p>
    <w:p w14:paraId="2EF95D57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(40) צנרור באוזן ימין</w:t>
      </w:r>
    </w:p>
    <w:p w14:paraId="2F7E98D1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(50) צנרור באוזן שמאל</w:t>
      </w:r>
    </w:p>
    <w:p w14:paraId="26B944F9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(60) צנרור בשתי האזניים</w:t>
      </w:r>
    </w:p>
    <w:p w14:paraId="2C97BD08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(70) טימפנופלסטיקה באוזן ימין</w:t>
      </w:r>
    </w:p>
    <w:p w14:paraId="543B94B3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lastRenderedPageBreak/>
        <w:t>(80) טימפנופלסטיקה באוזן שמאל</w:t>
      </w:r>
    </w:p>
    <w:p w14:paraId="0CC48B18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(90) טימפנופלסטיקה בשתיהן</w:t>
      </w:r>
    </w:p>
    <w:p w14:paraId="6B18D90E" w14:textId="77777777" w:rsidR="00EC1BDB" w:rsidRDefault="00EC1BDB" w:rsidP="00EC1BDB">
      <w:pPr>
        <w:rPr>
          <w:b/>
        </w:rPr>
      </w:pPr>
      <w:r>
        <w:rPr>
          <w:b/>
        </w:rPr>
        <w:t>(100) Mastoidectomy</w:t>
      </w:r>
      <w:r>
        <w:rPr>
          <w:rFonts w:hint="cs"/>
          <w:b/>
          <w:rtl/>
        </w:rPr>
        <w:t xml:space="preserve"> באוזן ימין</w:t>
      </w:r>
    </w:p>
    <w:p w14:paraId="334BD6E9" w14:textId="77777777" w:rsidR="00EC1BDB" w:rsidRDefault="00EC1BDB" w:rsidP="00EC1BDB">
      <w:pPr>
        <w:rPr>
          <w:b/>
        </w:rPr>
      </w:pPr>
      <w:r>
        <w:rPr>
          <w:b/>
        </w:rPr>
        <w:t>(110) Mastoidectomy</w:t>
      </w:r>
      <w:r>
        <w:rPr>
          <w:rFonts w:hint="cs"/>
          <w:b/>
          <w:rtl/>
        </w:rPr>
        <w:t xml:space="preserve"> באוזן שמאל</w:t>
      </w:r>
    </w:p>
    <w:p w14:paraId="7F8086FA" w14:textId="77777777" w:rsidR="00EC1BDB" w:rsidRDefault="00EC1BDB" w:rsidP="00EC1BDB">
      <w:pPr>
        <w:rPr>
          <w:b/>
        </w:rPr>
      </w:pPr>
      <w:r>
        <w:rPr>
          <w:b/>
        </w:rPr>
        <w:t>(120) Mastoidectomy</w:t>
      </w:r>
      <w:r>
        <w:rPr>
          <w:rFonts w:hint="cs"/>
          <w:b/>
          <w:rtl/>
        </w:rPr>
        <w:t xml:space="preserve"> בשתי האוזניים</w:t>
      </w:r>
    </w:p>
    <w:p w14:paraId="00C718F7" w14:textId="77777777" w:rsidR="00EC1BDB" w:rsidRDefault="00EC1BDB" w:rsidP="00EC1BDB">
      <w:pPr>
        <w:rPr>
          <w:b/>
        </w:rPr>
      </w:pPr>
      <w:r>
        <w:rPr>
          <w:b/>
        </w:rPr>
        <w:t>(130) Stapedectomy/ Stapedotomy</w:t>
      </w:r>
      <w:r>
        <w:rPr>
          <w:rFonts w:hint="cs"/>
          <w:b/>
          <w:rtl/>
        </w:rPr>
        <w:t xml:space="preserve"> באוזן ימין</w:t>
      </w:r>
    </w:p>
    <w:p w14:paraId="71155DD2" w14:textId="77777777" w:rsidR="00EC1BDB" w:rsidRDefault="00EC1BDB" w:rsidP="00EC1BDB">
      <w:pPr>
        <w:rPr>
          <w:b/>
        </w:rPr>
      </w:pPr>
      <w:r>
        <w:rPr>
          <w:b/>
        </w:rPr>
        <w:t>(140) Stapedectomy / Stapedotomy</w:t>
      </w:r>
      <w:r>
        <w:rPr>
          <w:rFonts w:hint="cs"/>
          <w:b/>
          <w:rtl/>
        </w:rPr>
        <w:t>באוזן שמאל</w:t>
      </w:r>
    </w:p>
    <w:p w14:paraId="5BBD33EE" w14:textId="77777777" w:rsidR="00EC1BDB" w:rsidRDefault="00EC1BDB" w:rsidP="00EC1BDB">
      <w:pPr>
        <w:rPr>
          <w:b/>
        </w:rPr>
      </w:pPr>
      <w:r>
        <w:rPr>
          <w:b/>
        </w:rPr>
        <w:t>(150) Stapedectomy /Stapedotomy</w:t>
      </w:r>
      <w:r>
        <w:rPr>
          <w:rFonts w:hint="cs"/>
          <w:b/>
          <w:rtl/>
        </w:rPr>
        <w:t>בשתי האוזניים</w:t>
      </w:r>
    </w:p>
    <w:p w14:paraId="047E1365" w14:textId="77777777" w:rsidR="00EC1BDB" w:rsidRDefault="00EC1BDB" w:rsidP="00EC1BDB">
      <w:pPr>
        <w:rPr>
          <w:b/>
        </w:rPr>
      </w:pPr>
      <w:r>
        <w:rPr>
          <w:b/>
        </w:rPr>
        <w:t>(180) Acoustic Neurinoma</w:t>
      </w:r>
    </w:p>
    <w:p w14:paraId="73BACCAD" w14:textId="77777777" w:rsidR="00EC1BDB" w:rsidRDefault="00EC1BDB" w:rsidP="00EC1BDB">
      <w:pPr>
        <w:rPr>
          <w:b/>
        </w:rPr>
      </w:pPr>
    </w:p>
    <w:p w14:paraId="604AF185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21: חשיפה לרעש</w:t>
      </w:r>
    </w:p>
    <w:p w14:paraId="36207214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כן</w:t>
      </w:r>
    </w:p>
    <w:p w14:paraId="15C53F49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לא</w:t>
      </w:r>
    </w:p>
    <w:p w14:paraId="4B199B13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(3) עם מיגון לאוזניים</w:t>
      </w:r>
    </w:p>
    <w:p w14:paraId="305F13A7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(4) ללא מיגון לאוזניים</w:t>
      </w:r>
    </w:p>
    <w:p w14:paraId="4A81A8C9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(5) במסגרת הצבאית, ללא מגני אוזניים</w:t>
      </w:r>
    </w:p>
    <w:p w14:paraId="6B350CEB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(6) במסגרת הצבאית, עם מגני אוזניים</w:t>
      </w:r>
    </w:p>
    <w:p w14:paraId="6D3D94C5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(7) במסגרת הצבאית, עם מגני אוזניים לסירוגין</w:t>
      </w:r>
    </w:p>
    <w:p w14:paraId="6E813E14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(8) במסגרת העבודה (רעש מכונות)- עם מגני אוזניים</w:t>
      </w:r>
    </w:p>
    <w:p w14:paraId="6F37707C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(9) במסגרת העבודה (רעש מכונות)- ללא מגני אוזניים</w:t>
      </w:r>
    </w:p>
    <w:p w14:paraId="3CE3428D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(10) במסגרת העבודה (מכונות)- עם מגנים, לסירוגין</w:t>
      </w:r>
    </w:p>
    <w:p w14:paraId="757CFEA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(20) אחר</w:t>
      </w:r>
    </w:p>
    <w:p w14:paraId="574227EE" w14:textId="77777777" w:rsidR="00EC1BDB" w:rsidRDefault="00EC1BDB" w:rsidP="00EC1BDB">
      <w:pPr>
        <w:rPr>
          <w:b/>
        </w:rPr>
      </w:pPr>
    </w:p>
    <w:p w14:paraId="2002B898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23: ירידת שמיעה במשפחה</w:t>
      </w:r>
    </w:p>
    <w:p w14:paraId="23705E9C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כן</w:t>
      </w:r>
    </w:p>
    <w:p w14:paraId="28EA53C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לא</w:t>
      </w:r>
    </w:p>
    <w:p w14:paraId="409CA93F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(3) אחר</w:t>
      </w:r>
    </w:p>
    <w:p w14:paraId="5515B951" w14:textId="77777777" w:rsidR="00EC1BDB" w:rsidRDefault="00EC1BDB" w:rsidP="00EC1BDB">
      <w:pPr>
        <w:rPr>
          <w:b/>
        </w:rPr>
      </w:pPr>
    </w:p>
    <w:p w14:paraId="3D7333B0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25: מחלות כלליות</w:t>
      </w:r>
    </w:p>
    <w:p w14:paraId="0792C9EC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אחר</w:t>
      </w:r>
    </w:p>
    <w:p w14:paraId="25591430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לא</w:t>
      </w:r>
    </w:p>
    <w:p w14:paraId="65684AC7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(3) סכרת</w:t>
      </w:r>
    </w:p>
    <w:p w14:paraId="6D09B039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(4) יתר לחץ דם</w:t>
      </w:r>
    </w:p>
    <w:p w14:paraId="27BA652F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(5) כולסטרול</w:t>
      </w:r>
    </w:p>
    <w:p w14:paraId="34C873E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(6) תת/יתר פעילות של בלוטת התריס</w:t>
      </w:r>
    </w:p>
    <w:p w14:paraId="0912FE6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(7) דילול דם</w:t>
      </w:r>
    </w:p>
    <w:p w14:paraId="38B6393D" w14:textId="77777777" w:rsidR="00EC1BDB" w:rsidRDefault="00EC1BDB" w:rsidP="00EC1BDB">
      <w:pPr>
        <w:rPr>
          <w:b/>
        </w:rPr>
      </w:pPr>
    </w:p>
    <w:p w14:paraId="41BEBD1D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27: תרופות קבועות</w:t>
      </w:r>
    </w:p>
    <w:p w14:paraId="4D69E73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כן</w:t>
      </w:r>
    </w:p>
    <w:p w14:paraId="72D7EF1C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לא</w:t>
      </w:r>
    </w:p>
    <w:p w14:paraId="60FD05F9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(3) תרופות כימותרפיות</w:t>
      </w:r>
    </w:p>
    <w:p w14:paraId="65DB049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(4) תרופות משתנות</w:t>
      </w:r>
    </w:p>
    <w:p w14:paraId="1E4BD43F" w14:textId="77777777" w:rsidR="00EC1BDB" w:rsidRDefault="00EC1BDB" w:rsidP="00EC1BDB">
      <w:pPr>
        <w:rPr>
          <w:b/>
        </w:rPr>
      </w:pPr>
    </w:p>
    <w:p w14:paraId="5E1A41FD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29: האם מרכיב מכשיר שמיעה</w:t>
      </w:r>
    </w:p>
    <w:p w14:paraId="30625D3B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לא</w:t>
      </w:r>
    </w:p>
    <w:p w14:paraId="489F5D80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ימין</w:t>
      </w:r>
    </w:p>
    <w:p w14:paraId="24D2D2C4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(3) שמאל</w:t>
      </w:r>
    </w:p>
    <w:p w14:paraId="46EC65D2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(4) שניהם</w:t>
      </w:r>
    </w:p>
    <w:p w14:paraId="760B011A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(5) מכשיר השמיעה אבד</w:t>
      </w:r>
    </w:p>
    <w:p w14:paraId="1F363E27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(6) ניסה אך התקשה להסתגל</w:t>
      </w:r>
    </w:p>
    <w:p w14:paraId="7EFB33CF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(7) אחר</w:t>
      </w:r>
    </w:p>
    <w:p w14:paraId="05FF7DA5" w14:textId="77777777" w:rsidR="00EC1BDB" w:rsidRDefault="00EC1BDB" w:rsidP="00EC1BDB">
      <w:pPr>
        <w:rPr>
          <w:b/>
        </w:rPr>
      </w:pPr>
    </w:p>
    <w:p w14:paraId="3583D6B8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31: בדיקות נוספות</w:t>
      </w:r>
    </w:p>
    <w:p w14:paraId="1DD11807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אחר</w:t>
      </w:r>
    </w:p>
    <w:p w14:paraId="79938D72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lastRenderedPageBreak/>
        <w:t>(2) הפניה גם ל</w:t>
      </w:r>
      <w:r>
        <w:rPr>
          <w:b/>
        </w:rPr>
        <w:t>ABR</w:t>
      </w:r>
      <w:r>
        <w:rPr>
          <w:rFonts w:hint="cs"/>
          <w:b/>
          <w:rtl/>
        </w:rPr>
        <w:t>- יבוצע היום</w:t>
      </w:r>
    </w:p>
    <w:p w14:paraId="2CA64481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(3) הפניה גם ל</w:t>
      </w:r>
      <w:r>
        <w:rPr>
          <w:b/>
        </w:rPr>
        <w:t>ABR</w:t>
      </w:r>
      <w:r>
        <w:rPr>
          <w:rFonts w:hint="cs"/>
          <w:b/>
          <w:rtl/>
        </w:rPr>
        <w:t>- טרם נקבע תור</w:t>
      </w:r>
    </w:p>
    <w:p w14:paraId="019EC689" w14:textId="77777777" w:rsidR="00EC1BDB" w:rsidRDefault="00EC1BDB" w:rsidP="00EC1BDB">
      <w:pPr>
        <w:rPr>
          <w:b/>
        </w:rPr>
      </w:pPr>
    </w:p>
    <w:p w14:paraId="433315B0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32: האם היית חיובי לקורונה?</w:t>
      </w:r>
    </w:p>
    <w:p w14:paraId="19D3E951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כן</w:t>
      </w:r>
    </w:p>
    <w:p w14:paraId="71AA8856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לא</w:t>
      </w:r>
    </w:p>
    <w:p w14:paraId="363D491F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(3) אחר- תאריך חיובי</w:t>
      </w:r>
    </w:p>
    <w:p w14:paraId="682B0A18" w14:textId="77777777" w:rsidR="00EC1BDB" w:rsidRDefault="00EC1BDB" w:rsidP="00EC1BDB">
      <w:pPr>
        <w:rPr>
          <w:b/>
        </w:rPr>
      </w:pPr>
    </w:p>
    <w:p w14:paraId="562F20C5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33: האם חשת בשינוי שמיעתי/ סחרחרות/ טנטון בעקבות הבדיקה לקורונה?</w:t>
      </w:r>
    </w:p>
    <w:p w14:paraId="69090E8A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(1) כן</w:t>
      </w:r>
    </w:p>
    <w:p w14:paraId="1B7FB055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(2) לא</w:t>
      </w:r>
    </w:p>
    <w:p w14:paraId="0C9C6B73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(3) אחר- פירוט</w:t>
      </w:r>
    </w:p>
    <w:p w14:paraId="67D2C197" w14:textId="77777777" w:rsidR="00EC1BDB" w:rsidRDefault="00EC1BDB" w:rsidP="00EC1BDB">
      <w:pPr>
        <w:rPr>
          <w:b/>
        </w:rPr>
      </w:pPr>
    </w:p>
    <w:p w14:paraId="1B599B25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35: אחר</w:t>
      </w:r>
    </w:p>
    <w:p w14:paraId="57A19363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(0) אחר</w:t>
      </w:r>
    </w:p>
    <w:p w14:paraId="6CA0189A" w14:textId="77777777" w:rsidR="00EC1BDB" w:rsidRDefault="00EC1BDB" w:rsidP="00EC1BDB">
      <w:pPr>
        <w:rPr>
          <w:b/>
        </w:rPr>
      </w:pPr>
    </w:p>
    <w:p w14:paraId="54DCAB67" w14:textId="77777777" w:rsidR="00EC1BDB" w:rsidRDefault="00EC1BDB" w:rsidP="00EC1BDB">
      <w:pPr>
        <w:rPr>
          <w:b/>
        </w:rPr>
      </w:pPr>
      <w:r>
        <w:rPr>
          <w:rFonts w:hint="cs"/>
          <w:b/>
          <w:rtl/>
        </w:rPr>
        <w:t>61: אחר</w:t>
      </w:r>
    </w:p>
    <w:p w14:paraId="30A87825" w14:textId="77777777" w:rsidR="00EC1BDB" w:rsidRDefault="00EC1BDB" w:rsidP="00EC1BDB">
      <w:pPr>
        <w:rPr>
          <w:b/>
        </w:rPr>
      </w:pPr>
      <w:r>
        <w:rPr>
          <w:b/>
        </w:rPr>
        <w:t xml:space="preserve">(1) </w:t>
      </w:r>
    </w:p>
    <w:p w14:paraId="4A15E23B" w14:textId="77777777" w:rsidR="00EC1BDB" w:rsidRDefault="00EC1BDB" w:rsidP="00EC1BDB">
      <w:pPr>
        <w:rPr>
          <w:b/>
        </w:rPr>
      </w:pPr>
    </w:p>
    <w:p w14:paraId="4494D384" w14:textId="77777777" w:rsidR="00EC1BDB" w:rsidRDefault="00EC1BDB" w:rsidP="00EC1BDB">
      <w:pPr>
        <w:rPr>
          <w:b/>
        </w:rPr>
      </w:pPr>
    </w:p>
    <w:p w14:paraId="1C833FE1" w14:textId="77777777" w:rsidR="00EC1BDB" w:rsidRDefault="00EC1BDB" w:rsidP="00EC1BDB">
      <w:pPr>
        <w:rPr>
          <w:b/>
        </w:rPr>
      </w:pPr>
      <w:bookmarkStart w:id="0" w:name="_gjdgxs"/>
      <w:bookmarkEnd w:id="0"/>
    </w:p>
    <w:p w14:paraId="215AED94" w14:textId="7178E998" w:rsidR="002C5F27" w:rsidRPr="00EC1BDB" w:rsidRDefault="002C5F27" w:rsidP="00EC1BDB">
      <w:pPr>
        <w:rPr>
          <w:rFonts w:hint="cs"/>
          <w:rtl/>
        </w:rPr>
      </w:pPr>
    </w:p>
    <w:sectPr w:rsidR="002C5F27" w:rsidRPr="00EC1BDB" w:rsidSect="00EB031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8B"/>
    <w:rsid w:val="001C35AB"/>
    <w:rsid w:val="002C5F27"/>
    <w:rsid w:val="00A6328B"/>
    <w:rsid w:val="00EB031D"/>
    <w:rsid w:val="00EC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DB3C"/>
  <w15:chartTrackingRefBased/>
  <w15:docId w15:val="{66B3051A-0166-4690-A231-F59ECC2A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BDB"/>
    <w:pPr>
      <w:bidi/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3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684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אליאל גז</dc:creator>
  <cp:keywords/>
  <dc:description/>
  <cp:lastModifiedBy>אליאל גז</cp:lastModifiedBy>
  <cp:revision>3</cp:revision>
  <dcterms:created xsi:type="dcterms:W3CDTF">2021-05-30T14:11:00Z</dcterms:created>
  <dcterms:modified xsi:type="dcterms:W3CDTF">2021-05-30T14:15:00Z</dcterms:modified>
</cp:coreProperties>
</file>