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33B" w:rsidRDefault="0027033B" w:rsidP="0027033B">
      <w:pPr>
        <w:pStyle w:val="Title"/>
        <w:spacing w:after="480"/>
        <w:rPr>
          <w:lang w:val="en-CA"/>
        </w:rPr>
        <w:sectPr w:rsidR="0027033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7033B">
        <w:rPr>
          <w:lang w:val="en-CA"/>
        </w:rPr>
        <w:t xml:space="preserve">Importing </w:t>
      </w:r>
      <w:r w:rsidR="00292099">
        <w:rPr>
          <w:lang w:val="en-CA"/>
        </w:rPr>
        <w:t xml:space="preserve">and </w:t>
      </w:r>
      <w:bookmarkStart w:id="0" w:name="_GoBack"/>
      <w:bookmarkEnd w:id="0"/>
      <w:r w:rsidR="00292099">
        <w:rPr>
          <w:lang w:val="en-CA"/>
        </w:rPr>
        <w:t xml:space="preserve">exporting </w:t>
      </w:r>
      <w:r w:rsidRPr="0027033B">
        <w:rPr>
          <w:lang w:val="en-CA"/>
        </w:rPr>
        <w:t>images from PACS using Velocity</w:t>
      </w:r>
    </w:p>
    <w:p w:rsidR="004B3B65" w:rsidRDefault="00747D96" w:rsidP="0027033B">
      <w:pPr>
        <w:pStyle w:val="Heading1"/>
        <w:ind w:left="180" w:hanging="180"/>
        <w:rPr>
          <w:lang w:val="en-CA"/>
        </w:rPr>
      </w:pPr>
      <w:r>
        <w:rPr>
          <w:lang w:val="en-CA"/>
        </w:rPr>
        <w:t>Exporting DICOM files from PACS</w:t>
      </w:r>
    </w:p>
    <w:p w:rsidR="00747D96" w:rsidRDefault="00747D96" w:rsidP="0027033B">
      <w:pPr>
        <w:pStyle w:val="ListParagraph"/>
        <w:numPr>
          <w:ilvl w:val="0"/>
          <w:numId w:val="1"/>
        </w:numPr>
        <w:spacing w:after="0"/>
        <w:rPr>
          <w:lang w:val="en-CA"/>
        </w:rPr>
      </w:pPr>
      <w:r>
        <w:rPr>
          <w:lang w:val="en-CA"/>
        </w:rPr>
        <w:t>Open the Velocity Application on Citrix</w:t>
      </w:r>
    </w:p>
    <w:p w:rsidR="00747D96" w:rsidRPr="00747D96" w:rsidRDefault="00747D96" w:rsidP="00747D96">
      <w:pPr>
        <w:jc w:val="center"/>
        <w:rPr>
          <w:lang w:val="en-CA"/>
        </w:rPr>
      </w:pPr>
      <w:r>
        <w:rPr>
          <w:noProof/>
        </w:rPr>
        <w:drawing>
          <wp:inline distT="0" distB="0" distL="0" distR="0" wp14:anchorId="06511EDD" wp14:editId="17199A0A">
            <wp:extent cx="333375" cy="4410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5215" t="13528" r="24395" b="33634"/>
                    <a:stretch/>
                  </pic:blipFill>
                  <pic:spPr bwMode="auto">
                    <a:xfrm>
                      <a:off x="0" y="0"/>
                      <a:ext cx="354621" cy="469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7D96" w:rsidRDefault="00747D96" w:rsidP="00747D96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Login using your Velocity user ID and password (Most likely your old Eclipse login)</w:t>
      </w:r>
    </w:p>
    <w:p w:rsidR="00747D96" w:rsidRDefault="00D84ECF" w:rsidP="00747D96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From the top middle, select the “5-Dots” icon</w:t>
      </w:r>
    </w:p>
    <w:p w:rsidR="00D84ECF" w:rsidRDefault="00D84ECF" w:rsidP="00D84ECF">
      <w:pPr>
        <w:jc w:val="center"/>
        <w:rPr>
          <w:lang w:val="en-CA"/>
        </w:rPr>
      </w:pPr>
      <w:r>
        <w:rPr>
          <w:noProof/>
        </w:rPr>
        <w:drawing>
          <wp:inline distT="0" distB="0" distL="0" distR="0" wp14:anchorId="31F78EE8" wp14:editId="79D90B0A">
            <wp:extent cx="2743200" cy="756430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ECF" w:rsidRDefault="00D84ECF" w:rsidP="00D84EC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From the secondary icons that appear below select “Query”</w:t>
      </w:r>
    </w:p>
    <w:p w:rsidR="00D84ECF" w:rsidRDefault="00D84ECF" w:rsidP="00D84ECF">
      <w:pPr>
        <w:jc w:val="center"/>
        <w:rPr>
          <w:lang w:val="en-CA"/>
        </w:rPr>
      </w:pPr>
      <w:r>
        <w:rPr>
          <w:noProof/>
        </w:rPr>
        <w:drawing>
          <wp:inline distT="0" distB="0" distL="0" distR="0" wp14:anchorId="1AF7252A" wp14:editId="3D25DCBA">
            <wp:extent cx="2743200" cy="441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4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ECF" w:rsidRDefault="00D84ECF" w:rsidP="00D84EC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In the “Query Location” drop-down menu at the top, select “PACS Query”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3"/>
        <w:gridCol w:w="1837"/>
      </w:tblGrid>
      <w:tr w:rsidR="00D84ECF" w:rsidTr="00D84ECF">
        <w:trPr>
          <w:jc w:val="center"/>
        </w:trPr>
        <w:tc>
          <w:tcPr>
            <w:tcW w:w="4686" w:type="dxa"/>
            <w:vAlign w:val="center"/>
          </w:tcPr>
          <w:p w:rsidR="00D84ECF" w:rsidRDefault="00D84ECF" w:rsidP="00D84ECF">
            <w:pPr>
              <w:jc w:val="center"/>
              <w:rPr>
                <w:lang w:val="en-CA"/>
              </w:rPr>
            </w:pPr>
            <w:r>
              <w:rPr>
                <w:noProof/>
              </w:rPr>
              <w:drawing>
                <wp:inline distT="0" distB="0" distL="0" distR="0" wp14:anchorId="58F8710B" wp14:editId="4E15AA35">
                  <wp:extent cx="1645920" cy="20988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209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9" w:type="dxa"/>
            <w:vAlign w:val="center"/>
          </w:tcPr>
          <w:p w:rsidR="00D84ECF" w:rsidRDefault="00D84ECF" w:rsidP="00D84ECF">
            <w:pPr>
              <w:jc w:val="center"/>
              <w:rPr>
                <w:lang w:val="en-CA"/>
              </w:rPr>
            </w:pPr>
            <w:r>
              <w:rPr>
                <w:noProof/>
              </w:rPr>
              <w:drawing>
                <wp:inline distT="0" distB="0" distL="0" distR="0" wp14:anchorId="5BDCFB43" wp14:editId="47A02C0E">
                  <wp:extent cx="1024043" cy="822892"/>
                  <wp:effectExtent l="0" t="0" r="508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043" cy="822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84ECF" w:rsidRDefault="004E092B" w:rsidP="00D84EC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Enter appropriate query details and click query</w:t>
      </w:r>
    </w:p>
    <w:p w:rsidR="004E092B" w:rsidRDefault="004E092B" w:rsidP="00292099">
      <w:pPr>
        <w:tabs>
          <w:tab w:val="left" w:pos="720"/>
        </w:tabs>
        <w:jc w:val="center"/>
        <w:rPr>
          <w:lang w:val="en-CA"/>
        </w:rPr>
      </w:pPr>
      <w:r>
        <w:rPr>
          <w:noProof/>
        </w:rPr>
        <w:drawing>
          <wp:inline distT="0" distB="0" distL="0" distR="0" wp14:anchorId="77D97B04" wp14:editId="2732300D">
            <wp:extent cx="2743200" cy="644235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4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92B" w:rsidRDefault="004E092B" w:rsidP="00D84EC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Identify the appropriate study from the list that appears.  Note: There is a known bug that all study descriptions for a given patient show as identical.</w:t>
      </w:r>
    </w:p>
    <w:p w:rsidR="004E092B" w:rsidRDefault="004E092B" w:rsidP="004E092B">
      <w:pPr>
        <w:jc w:val="center"/>
        <w:rPr>
          <w:lang w:val="en-CA"/>
        </w:rPr>
      </w:pPr>
      <w:r>
        <w:rPr>
          <w:noProof/>
        </w:rPr>
        <w:drawing>
          <wp:inline distT="0" distB="0" distL="0" distR="0" wp14:anchorId="6A6222AE" wp14:editId="1E5B11E2">
            <wp:extent cx="2743200" cy="16426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92B" w:rsidRDefault="00C92527" w:rsidP="004E092B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From the selected study, select the desired image series on the right and click send</w:t>
      </w:r>
    </w:p>
    <w:p w:rsidR="00C92527" w:rsidRDefault="00C92527" w:rsidP="00C92527">
      <w:pPr>
        <w:jc w:val="center"/>
        <w:rPr>
          <w:lang w:val="en-CA"/>
        </w:rPr>
      </w:pPr>
      <w:r>
        <w:rPr>
          <w:noProof/>
        </w:rPr>
        <w:drawing>
          <wp:inline distT="0" distB="0" distL="0" distR="0">
            <wp:extent cx="2743200" cy="701505"/>
            <wp:effectExtent l="0" t="0" r="0" b="3810"/>
            <wp:docPr id="10" name="Picture 10" descr="C:\Users\gsalomon\AppData\Local\Temp\SNAGHTML19aa87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salomon\AppData\Local\Temp\SNAGHTML19aa87e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0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527" w:rsidRDefault="00C92527" w:rsidP="004E092B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 xml:space="preserve">Wait for </w:t>
      </w:r>
      <w:r w:rsidR="009D6FE2">
        <w:rPr>
          <w:lang w:val="en-CA"/>
        </w:rPr>
        <w:t>the image import to complete. The import progress can be monitored in the “Services” section:</w:t>
      </w:r>
    </w:p>
    <w:p w:rsidR="0002178F" w:rsidRDefault="0002178F" w:rsidP="0027033B">
      <w:pPr>
        <w:pStyle w:val="ListParagraph"/>
        <w:numPr>
          <w:ilvl w:val="1"/>
          <w:numId w:val="1"/>
        </w:numPr>
        <w:spacing w:after="0"/>
        <w:rPr>
          <w:lang w:val="en-CA"/>
        </w:rPr>
      </w:pPr>
      <w:r w:rsidRPr="0002178F">
        <w:rPr>
          <w:lang w:val="en-CA"/>
        </w:rPr>
        <w:t xml:space="preserve"> </w:t>
      </w:r>
      <w:r>
        <w:rPr>
          <w:lang w:val="en-CA"/>
        </w:rPr>
        <w:t>From the top middle, select the “5-Dots” icon</w:t>
      </w:r>
    </w:p>
    <w:p w:rsidR="009D6FE2" w:rsidRDefault="0002178F" w:rsidP="0002178F">
      <w:pPr>
        <w:ind w:left="720"/>
        <w:jc w:val="center"/>
        <w:rPr>
          <w:lang w:val="en-CA"/>
        </w:rPr>
      </w:pPr>
      <w:r>
        <w:rPr>
          <w:noProof/>
        </w:rPr>
        <w:drawing>
          <wp:inline distT="0" distB="0" distL="0" distR="0" wp14:anchorId="5008C82F" wp14:editId="61BB4550">
            <wp:extent cx="356616" cy="329184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616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78F" w:rsidRDefault="0002178F" w:rsidP="0002178F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lastRenderedPageBreak/>
        <w:t>From the secondary icons that appear below select “Services”</w:t>
      </w:r>
    </w:p>
    <w:p w:rsidR="0002178F" w:rsidRDefault="0002178F" w:rsidP="0002178F">
      <w:pPr>
        <w:ind w:left="720"/>
        <w:jc w:val="center"/>
        <w:rPr>
          <w:lang w:val="en-CA"/>
        </w:rPr>
      </w:pPr>
      <w:r>
        <w:rPr>
          <w:noProof/>
        </w:rPr>
        <w:drawing>
          <wp:inline distT="0" distB="0" distL="0" distR="0" wp14:anchorId="10ACAFF5" wp14:editId="306FCE4E">
            <wp:extent cx="2743200" cy="4402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4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78F" w:rsidRDefault="0002178F" w:rsidP="0002178F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Under the “Import” tab The import progress will display</w:t>
      </w:r>
    </w:p>
    <w:p w:rsidR="00292099" w:rsidRDefault="0002178F" w:rsidP="0002178F">
      <w:pPr>
        <w:ind w:left="720"/>
        <w:jc w:val="center"/>
        <w:rPr>
          <w:lang w:val="en-CA"/>
        </w:rPr>
      </w:pPr>
      <w:r>
        <w:rPr>
          <w:noProof/>
        </w:rPr>
        <w:drawing>
          <wp:inline distT="0" distB="0" distL="0" distR="0" wp14:anchorId="21DA1A4E" wp14:editId="5E7B7417">
            <wp:extent cx="2743200" cy="48206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099" w:rsidRDefault="00292099" w:rsidP="00292099">
      <w:pPr>
        <w:rPr>
          <w:lang w:val="en-CA"/>
        </w:rPr>
      </w:pPr>
      <w:r>
        <w:rPr>
          <w:lang w:val="en-CA"/>
        </w:rPr>
        <w:br w:type="page"/>
      </w:r>
    </w:p>
    <w:p w:rsidR="0002178F" w:rsidRDefault="0002178F" w:rsidP="0027033B">
      <w:pPr>
        <w:pStyle w:val="ListParagraph"/>
        <w:numPr>
          <w:ilvl w:val="0"/>
          <w:numId w:val="1"/>
        </w:numPr>
        <w:spacing w:after="0"/>
        <w:rPr>
          <w:lang w:val="en-CA"/>
        </w:rPr>
      </w:pPr>
      <w:r>
        <w:rPr>
          <w:lang w:val="en-CA"/>
        </w:rPr>
        <w:t>Once the import is complete, select the “Home icon from the upper left</w:t>
      </w:r>
    </w:p>
    <w:p w:rsidR="0002178F" w:rsidRDefault="0002178F" w:rsidP="0002178F">
      <w:pPr>
        <w:ind w:left="720"/>
        <w:jc w:val="center"/>
        <w:rPr>
          <w:lang w:val="en-CA"/>
        </w:rPr>
      </w:pPr>
      <w:r>
        <w:rPr>
          <w:noProof/>
        </w:rPr>
        <w:drawing>
          <wp:inline distT="0" distB="0" distL="0" distR="0" wp14:anchorId="3E9F2EDD" wp14:editId="1153C396">
            <wp:extent cx="338328" cy="347472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78F" w:rsidRDefault="0002178F" w:rsidP="0002178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The imported patient should appear at the top of the list.  The Icons and numbers will indicate the number any type of images imported.</w:t>
      </w:r>
    </w:p>
    <w:p w:rsidR="0002178F" w:rsidRDefault="0002178F" w:rsidP="00292099">
      <w:pPr>
        <w:jc w:val="center"/>
        <w:rPr>
          <w:lang w:val="en-CA"/>
        </w:rPr>
      </w:pPr>
      <w:r>
        <w:rPr>
          <w:noProof/>
        </w:rPr>
        <w:drawing>
          <wp:inline distT="0" distB="0" distL="0" distR="0" wp14:anchorId="3389AD9B" wp14:editId="00F4BC9C">
            <wp:extent cx="2743200" cy="72778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2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78F" w:rsidRDefault="0002178F" w:rsidP="00292099">
      <w:pPr>
        <w:pStyle w:val="ListParagraph"/>
        <w:numPr>
          <w:ilvl w:val="0"/>
          <w:numId w:val="1"/>
        </w:numPr>
        <w:spacing w:after="0"/>
        <w:rPr>
          <w:lang w:val="en-CA"/>
        </w:rPr>
      </w:pPr>
      <w:r>
        <w:rPr>
          <w:lang w:val="en-CA"/>
        </w:rPr>
        <w:t>Right click on the patient and select “Export”</w:t>
      </w:r>
    </w:p>
    <w:p w:rsidR="0002178F" w:rsidRDefault="0002178F" w:rsidP="00292099">
      <w:pPr>
        <w:jc w:val="center"/>
        <w:rPr>
          <w:lang w:val="en-CA"/>
        </w:rPr>
      </w:pPr>
      <w:r>
        <w:rPr>
          <w:noProof/>
        </w:rPr>
        <w:drawing>
          <wp:inline distT="0" distB="0" distL="0" distR="0">
            <wp:extent cx="2724912" cy="694944"/>
            <wp:effectExtent l="0" t="0" r="0" b="0"/>
            <wp:docPr id="17" name="Picture 17" descr="C:\Users\gsalomon\AppData\Local\Temp\SNAGHTML19bde3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salomon\AppData\Local\Temp\SNAGHTML19bde33b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912" cy="694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B65" w:rsidRDefault="0079555D" w:rsidP="0079555D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 xml:space="preserve">You will be prompted to select a folder.  </w:t>
      </w:r>
      <w:r w:rsidR="00E92E53">
        <w:rPr>
          <w:lang w:val="en-CA"/>
        </w:rPr>
        <w:t>use</w:t>
      </w:r>
      <w:r>
        <w:rPr>
          <w:lang w:val="en-CA"/>
        </w:rPr>
        <w:t xml:space="preserve"> </w:t>
      </w:r>
      <w:r w:rsidR="00E92E53">
        <w:rPr>
          <w:lang w:val="en-CA"/>
        </w:rPr>
        <w:t xml:space="preserve">a folder such as: </w:t>
      </w:r>
      <w:r>
        <w:rPr>
          <w:lang w:val="en-CA"/>
        </w:rPr>
        <w:t>“</w:t>
      </w:r>
      <w:r w:rsidRPr="00E92E53">
        <w:rPr>
          <w:i/>
          <w:color w:val="00B0F0"/>
          <w:sz w:val="20"/>
          <w:u w:val="single"/>
          <w:lang w:val="en-CA"/>
        </w:rPr>
        <w:t>m:\DICOM_IMPORT\From Velocity</w:t>
      </w:r>
      <w:r>
        <w:rPr>
          <w:lang w:val="en-CA"/>
        </w:rPr>
        <w:t>”</w:t>
      </w:r>
    </w:p>
    <w:p w:rsidR="00E92E53" w:rsidRDefault="00E92E53" w:rsidP="00292099">
      <w:pPr>
        <w:pStyle w:val="ListParagraph"/>
        <w:numPr>
          <w:ilvl w:val="1"/>
          <w:numId w:val="1"/>
        </w:numPr>
        <w:spacing w:after="0"/>
        <w:rPr>
          <w:lang w:val="en-CA"/>
        </w:rPr>
      </w:pPr>
      <w:r>
        <w:rPr>
          <w:lang w:val="en-CA"/>
        </w:rPr>
        <w:t xml:space="preserve">At the bottom of the window Ensure that “Original Encoding” is selected and Use Velocity Patient Information is </w:t>
      </w:r>
      <w:r w:rsidRPr="00E92E53">
        <w:rPr>
          <w:u w:val="single"/>
          <w:lang w:val="en-CA"/>
        </w:rPr>
        <w:t>Deselected</w:t>
      </w:r>
    </w:p>
    <w:p w:rsidR="00E92E53" w:rsidRPr="00E92E53" w:rsidRDefault="00E92E53" w:rsidP="00292099">
      <w:pPr>
        <w:rPr>
          <w:lang w:val="en-CA"/>
        </w:rPr>
      </w:pPr>
      <w:r>
        <w:rPr>
          <w:noProof/>
        </w:rPr>
        <w:drawing>
          <wp:inline distT="0" distB="0" distL="0" distR="0" wp14:anchorId="39F9357F" wp14:editId="5A7E68A8">
            <wp:extent cx="2971800" cy="1816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E53" w:rsidRDefault="00E92E53" w:rsidP="00292099">
      <w:pPr>
        <w:pStyle w:val="ListParagraph"/>
        <w:numPr>
          <w:ilvl w:val="1"/>
          <w:numId w:val="1"/>
        </w:numPr>
        <w:spacing w:after="0"/>
        <w:rPr>
          <w:lang w:val="en-CA"/>
        </w:rPr>
      </w:pPr>
      <w:r>
        <w:rPr>
          <w:lang w:val="en-CA"/>
        </w:rPr>
        <w:t>Select the image sets you wish to export and deselect the attached structure sets.</w:t>
      </w:r>
    </w:p>
    <w:p w:rsidR="0079555D" w:rsidRDefault="0079555D" w:rsidP="00292099">
      <w:pPr>
        <w:rPr>
          <w:lang w:val="en-CA"/>
        </w:rPr>
      </w:pPr>
      <w:r>
        <w:rPr>
          <w:noProof/>
        </w:rPr>
        <w:drawing>
          <wp:inline distT="0" distB="0" distL="0" distR="0" wp14:anchorId="61098145" wp14:editId="69E96C38">
            <wp:extent cx="1371600" cy="118650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8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E53" w:rsidRDefault="00E92E53" w:rsidP="00292099">
      <w:pPr>
        <w:pStyle w:val="ListParagraph"/>
        <w:numPr>
          <w:ilvl w:val="1"/>
          <w:numId w:val="1"/>
        </w:numPr>
        <w:spacing w:after="0"/>
        <w:rPr>
          <w:lang w:val="en-CA"/>
        </w:rPr>
      </w:pPr>
      <w:r>
        <w:rPr>
          <w:lang w:val="en-CA"/>
        </w:rPr>
        <w:t>Export progress will be shown at the bottom:</w:t>
      </w:r>
    </w:p>
    <w:p w:rsidR="0027033B" w:rsidRDefault="00E92E53" w:rsidP="00292099">
      <w:pPr>
        <w:rPr>
          <w:lang w:val="en-CA"/>
        </w:rPr>
      </w:pPr>
      <w:r>
        <w:rPr>
          <w:noProof/>
        </w:rPr>
        <w:drawing>
          <wp:inline distT="0" distB="0" distL="0" distR="0" wp14:anchorId="7FBCB406" wp14:editId="064E44E9">
            <wp:extent cx="2743200" cy="20867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33B" w:rsidSect="0027033B">
      <w:type w:val="continuous"/>
      <w:pgSz w:w="12240" w:h="15840"/>
      <w:pgMar w:top="1440" w:right="1080" w:bottom="1440" w:left="108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2F1870"/>
    <w:multiLevelType w:val="hybridMultilevel"/>
    <w:tmpl w:val="68421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94B48"/>
    <w:multiLevelType w:val="hybridMultilevel"/>
    <w:tmpl w:val="908CC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FD7EDD"/>
    <w:multiLevelType w:val="hybridMultilevel"/>
    <w:tmpl w:val="908CC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355D1B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4" w15:restartNumberingAfterBreak="0">
    <w:nsid w:val="5C0E6076"/>
    <w:multiLevelType w:val="hybridMultilevel"/>
    <w:tmpl w:val="D0641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8D6E7A"/>
    <w:multiLevelType w:val="hybridMultilevel"/>
    <w:tmpl w:val="2F6EE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D96"/>
    <w:rsid w:val="0002178F"/>
    <w:rsid w:val="00021C5D"/>
    <w:rsid w:val="00187E46"/>
    <w:rsid w:val="00194ECD"/>
    <w:rsid w:val="001A51B7"/>
    <w:rsid w:val="001C58C9"/>
    <w:rsid w:val="001D14C8"/>
    <w:rsid w:val="001E4843"/>
    <w:rsid w:val="0027033B"/>
    <w:rsid w:val="00292099"/>
    <w:rsid w:val="004966B1"/>
    <w:rsid w:val="004B3B65"/>
    <w:rsid w:val="004E092B"/>
    <w:rsid w:val="0051101A"/>
    <w:rsid w:val="00665DAE"/>
    <w:rsid w:val="00747D96"/>
    <w:rsid w:val="0079555D"/>
    <w:rsid w:val="00855BF7"/>
    <w:rsid w:val="008E3822"/>
    <w:rsid w:val="00932951"/>
    <w:rsid w:val="009B62B3"/>
    <w:rsid w:val="009D1DFC"/>
    <w:rsid w:val="009D6FE2"/>
    <w:rsid w:val="009F31E7"/>
    <w:rsid w:val="00AA0ECC"/>
    <w:rsid w:val="00AF4E43"/>
    <w:rsid w:val="00B44635"/>
    <w:rsid w:val="00BC455E"/>
    <w:rsid w:val="00C4203F"/>
    <w:rsid w:val="00C469B2"/>
    <w:rsid w:val="00C80BC0"/>
    <w:rsid w:val="00C92527"/>
    <w:rsid w:val="00D60CB0"/>
    <w:rsid w:val="00D84ECF"/>
    <w:rsid w:val="00DC6CE5"/>
    <w:rsid w:val="00E01233"/>
    <w:rsid w:val="00E22697"/>
    <w:rsid w:val="00E52E26"/>
    <w:rsid w:val="00E9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E7097B-3ACD-4D27-92E8-9357308F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D96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7D96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D96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D96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D96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D96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D96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D96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D96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47D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47D9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47D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47D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D9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D9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D9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D9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D9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D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D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D8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ustomXml" Target="../customXml/item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5ED4C9C3BCF64FB602E6BC73E05343" ma:contentTypeVersion="14" ma:contentTypeDescription="Create a new document." ma:contentTypeScope="" ma:versionID="b589f7e5eeb6bec19614f33cf7f0cf85">
  <xsd:schema xmlns:xsd="http://www.w3.org/2001/XMLSchema" xmlns:xs="http://www.w3.org/2001/XMLSchema" xmlns:p="http://schemas.microsoft.com/office/2006/metadata/properties" xmlns:ns2="347c6671-e14e-499f-bdff-5abebf9f2841" xmlns:ns3="ad65eebb-9aa8-49dc-954e-2f274fb67fdf" targetNamespace="http://schemas.microsoft.com/office/2006/metadata/properties" ma:root="true" ma:fieldsID="7942d335befb87718259710f93a11325" ns2:_="" ns3:_="">
    <xsd:import namespace="347c6671-e14e-499f-bdff-5abebf9f2841"/>
    <xsd:import namespace="ad65eebb-9aa8-49dc-954e-2f274fb67f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c6671-e14e-499f-bdff-5abebf9f28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2cb0cb5-3640-4022-b6af-d60faf1e35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5eebb-9aa8-49dc-954e-2f274fb67fd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025a312-ae1d-4d43-943f-f94ce9c59120}" ma:internalName="TaxCatchAll" ma:showField="CatchAllData" ma:web="ad65eebb-9aa8-49dc-954e-2f274fb67f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65eebb-9aa8-49dc-954e-2f274fb67fdf" xsi:nil="true"/>
    <lcf76f155ced4ddcb4097134ff3c332f xmlns="347c6671-e14e-499f-bdff-5abebf9f28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402F7B-5DAE-4788-970D-14018F06FB5D}"/>
</file>

<file path=customXml/itemProps2.xml><?xml version="1.0" encoding="utf-8"?>
<ds:datastoreItem xmlns:ds="http://schemas.openxmlformats.org/officeDocument/2006/customXml" ds:itemID="{0B9CE92C-4B77-4431-BB20-70B9F8D6FE16}"/>
</file>

<file path=customXml/itemProps3.xml><?xml version="1.0" encoding="utf-8"?>
<ds:datastoreItem xmlns:ds="http://schemas.openxmlformats.org/officeDocument/2006/customXml" ds:itemID="{EB24949D-9A66-4BD2-8792-FB76ADD519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Kingston Health Sciences Centre</Company>
  <LinksUpToDate>false</LinksUpToDate>
  <CharactersWithSpaces>1576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"gsalomon"</dc:creator>
  <cp:keywords/>
  <dc:description/>
  <cp:lastModifiedBy>"gsalomon"</cp:lastModifiedBy>
  <cp:revision>12</cp:revision>
  <dcterms:created xsi:type="dcterms:W3CDTF">2022-05-24T19:37:00Z</dcterms:created>
  <dcterms:modified xsi:type="dcterms:W3CDTF">2022-08-09T16:23:00Z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0x0101003F5ED4C9C3BCF64FB602E6BC73E05343</vt:lpwstr>
  </property>
  <property fmtid="{D5CDD505-2E9C-101B-9397-08002B2CF9AE}" pid="3" name="MediaServiceImageTags">
    <vt:lpwstr/>
  </property>
</Properties>
</file>