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agr</w:t>
      </w:r>
      <w:proofErr w:type="spellEnd"/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ОГРН</w:t>
      </w:r>
      <w:r w:rsidR="00216F4B">
        <w:rPr>
          <w:rFonts w:ascii="Times New Roman" w:hAnsi="Times New Roman" w:cs="Times New Roman"/>
          <w:sz w:val="24"/>
          <w:szCs w:val="24"/>
        </w:rPr>
        <w:t>/ОГРНИП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Предприятие), в лице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F2A0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a3"/>
        <w:spacing w:after="0"/>
        <w:ind w:firstLine="708"/>
        <w:jc w:val="both"/>
      </w:pPr>
      <w:r w:rsidRPr="00C9007B">
        <w:t xml:space="preserve">Общество с ограниченной ответственностью «Алтын </w:t>
      </w:r>
      <w:proofErr w:type="spellStart"/>
      <w:r w:rsidRPr="00C9007B">
        <w:t>Финанс</w:t>
      </w:r>
      <w:proofErr w:type="spellEnd"/>
      <w:r w:rsidRPr="00C9007B">
        <w:t xml:space="preserve">», сокращенное наименование ООО «Алтын </w:t>
      </w:r>
      <w:proofErr w:type="spellStart"/>
      <w:r w:rsidRPr="00C9007B">
        <w:t>Финанс</w:t>
      </w:r>
      <w:proofErr w:type="spellEnd"/>
      <w:r w:rsidRPr="00C9007B">
        <w:t xml:space="preserve">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</w:t>
      </w:r>
      <w:proofErr w:type="gramStart"/>
      <w:r w:rsidRPr="00C9007B">
        <w:t>г</w:t>
      </w:r>
      <w:proofErr w:type="gramEnd"/>
      <w:r w:rsidRPr="00C9007B">
        <w:t xml:space="preserve">. Москве, адрес юридического лица: 115184, г. Москва, ул. Большая Татарская, дом 7, </w:t>
      </w:r>
      <w:proofErr w:type="spellStart"/>
      <w:r w:rsidRPr="00C9007B">
        <w:t>пом</w:t>
      </w:r>
      <w:proofErr w:type="spellEnd"/>
      <w:r w:rsidRPr="00C9007B">
        <w:t xml:space="preserve">. XXXVI (далее – Агент), в лице Генерального директора </w:t>
      </w:r>
      <w:proofErr w:type="spellStart"/>
      <w:r w:rsidRPr="00C9007B">
        <w:t>Усманова</w:t>
      </w:r>
      <w:proofErr w:type="spellEnd"/>
      <w:r w:rsidRPr="00C9007B">
        <w:t xml:space="preserve"> </w:t>
      </w:r>
      <w:proofErr w:type="spellStart"/>
      <w:r w:rsidRPr="00C9007B">
        <w:t>Равшана</w:t>
      </w:r>
      <w:proofErr w:type="spellEnd"/>
      <w:r w:rsidRPr="00C9007B">
        <w:t xml:space="preserve">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 xml:space="preserve">, ОГРН 1027739207462, выдано Межрайонной ИМНС России №39 по </w:t>
      </w:r>
      <w:proofErr w:type="gramStart"/>
      <w:r w:rsidR="00F119B7">
        <w:t>г</w:t>
      </w:r>
      <w:proofErr w:type="gramEnd"/>
      <w:r w:rsidR="00F119B7">
        <w:t>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B47941" w:rsidP="001F2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34415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="001C0AF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fio_short</w:t>
      </w:r>
      <w:proofErr w:type="spellEnd"/>
      <w:r w:rsidR="001C0AF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93441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2A0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38E0">
        <w:rPr>
          <w:rFonts w:ascii="Times New Roman" w:hAnsi="Times New Roman" w:cs="Times New Roman"/>
          <w:sz w:val="24"/>
          <w:szCs w:val="24"/>
        </w:rPr>
        <w:t>___</w:t>
      </w:r>
      <w:r w:rsidR="00934415">
        <w:rPr>
          <w:rFonts w:ascii="Times New Roman" w:hAnsi="Times New Roman" w:cs="Times New Roman"/>
          <w:sz w:val="24"/>
          <w:szCs w:val="24"/>
        </w:rPr>
        <w:t>____</w:t>
      </w:r>
      <w:r w:rsidR="00B038E0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____/</w:t>
      </w:r>
      <w:r w:rsidR="001C0AF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fio_short</w:t>
      </w:r>
      <w:proofErr w:type="spellEnd"/>
      <w:r w:rsidR="001C0AF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/</w:t>
      </w:r>
    </w:p>
    <w:p w:rsidR="008832FC" w:rsidRDefault="008832FC">
      <w:bookmarkStart w:id="0" w:name="_GoBack"/>
      <w:bookmarkEnd w:id="0"/>
    </w:p>
    <w:sectPr w:rsidR="008832FC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E2CB7"/>
    <w:rsid w:val="00732227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92A3E"/>
    <w:rsid w:val="00C01EED"/>
    <w:rsid w:val="00C44BA3"/>
    <w:rsid w:val="00C52CF0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15</cp:revision>
  <cp:lastPrinted>2017-03-07T07:18:00Z</cp:lastPrinted>
  <dcterms:created xsi:type="dcterms:W3CDTF">2017-05-23T22:13:00Z</dcterms:created>
  <dcterms:modified xsi:type="dcterms:W3CDTF">2017-11-16T11:40:00Z</dcterms:modified>
</cp:coreProperties>
</file>