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3219" w14:textId="647D6CA4" w:rsidR="00343F88" w:rsidRPr="00595DBD" w:rsidRDefault="008D25AE" w:rsidP="00343F88">
      <w:pPr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 </w:t>
      </w:r>
      <w:r w:rsidR="00343F88" w:rsidRPr="00595DBD">
        <w:rPr>
          <w:rFonts w:ascii="Arial Narrow" w:hAnsi="Arial Narrow"/>
          <w:b/>
          <w:bCs/>
          <w:sz w:val="20"/>
          <w:szCs w:val="20"/>
        </w:rPr>
        <w:t>PROMESA DE COMPRA</w:t>
      </w:r>
    </w:p>
    <w:p w14:paraId="2C50D2CF" w14:textId="77777777" w:rsidR="00343F88" w:rsidRPr="00595DBD" w:rsidRDefault="00343F88" w:rsidP="00343F88">
      <w:pPr>
        <w:jc w:val="both"/>
        <w:rPr>
          <w:rFonts w:ascii="Arial Narrow" w:hAnsi="Arial Narrow"/>
          <w:b/>
          <w:bCs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 xml:space="preserve">Entre los suscritos: </w:t>
      </w:r>
    </w:p>
    <w:p w14:paraId="33B40DFD" w14:textId="4711B7A3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>PROMITENTES VENDEDORES: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13780E" w:rsidRPr="0013780E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(NOMBRE DEL VENDEDOR)</w:t>
      </w:r>
      <w:r w:rsidRP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  <w:u w:val="single"/>
        </w:rPr>
        <w:t>,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MAYOR DE EDAD, CON </w:t>
      </w:r>
      <w:r w:rsidR="00146A9F">
        <w:rPr>
          <w:rFonts w:ascii="Arial Narrow" w:eastAsia="Arial Narrow" w:hAnsi="Arial Narrow" w:cs="Arial Narrow"/>
          <w:color w:val="000000"/>
          <w:sz w:val="20"/>
          <w:szCs w:val="20"/>
        </w:rPr>
        <w:t>CEDULA DE CIUDADANÍA NÚMERO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: </w:t>
      </w:r>
      <w:r w:rsidR="0013780E">
        <w:rPr>
          <w:rFonts w:ascii="Arial Narrow" w:eastAsia="Arial Narrow" w:hAnsi="Arial Narrow" w:cs="Arial Narrow"/>
          <w:color w:val="000000"/>
          <w:sz w:val="20"/>
          <w:szCs w:val="20"/>
        </w:rPr>
        <w:t>(</w:t>
      </w:r>
      <w:r w:rsidR="0013780E" w:rsidRP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NÚMERO DE CEDULA VENDEDOR)</w:t>
      </w:r>
    </w:p>
    <w:p w14:paraId="1D8984FE" w14:textId="215B72BC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ESTADO CIVIL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(CASADOS</w:t>
      </w:r>
      <w:r w:rsid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,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 xml:space="preserve"> CON SOCIEDAD CONYUGAL VIGENTE</w:t>
      </w:r>
      <w:r w:rsid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 xml:space="preserve"> O CON SOCIEDAD CONYUGAL DISUELTA Y LIQUIDADA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 xml:space="preserve">/ SOLTERO SIN </w:t>
      </w:r>
      <w:proofErr w:type="gramStart"/>
      <w:r w:rsid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O  CON</w:t>
      </w:r>
      <w:proofErr w:type="gramEnd"/>
      <w:r w:rsidR="0013780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 xml:space="preserve">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UNIÓN MARITAL DE HECHO)</w:t>
      </w:r>
    </w:p>
    <w:p w14:paraId="3FBFD532" w14:textId="33EF933F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>DIRECCIÓN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:</w:t>
      </w:r>
      <w:r w:rsidR="0005505E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05505E" w:rsidRPr="0005505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(DIRECCIÓN)</w:t>
      </w:r>
      <w:r w:rsidR="0005505E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Ciudad: </w:t>
      </w:r>
      <w:r w:rsidR="0005505E" w:rsidRPr="0005505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(CIUDAD)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Departamento:</w:t>
      </w:r>
      <w:r w:rsidR="0005505E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05505E" w:rsidRPr="0005505E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(ANTIOQUIA)</w:t>
      </w:r>
    </w:p>
    <w:p w14:paraId="3D62BF99" w14:textId="2C10856D" w:rsidR="00343F88" w:rsidRPr="00595DBD" w:rsidRDefault="00343F88" w:rsidP="00343F88">
      <w:pPr>
        <w:widowControl w:val="0"/>
        <w:tabs>
          <w:tab w:val="left" w:pos="2267"/>
          <w:tab w:val="left" w:pos="5862"/>
          <w:tab w:val="left" w:pos="8248"/>
          <w:tab w:val="left" w:pos="9172"/>
        </w:tabs>
        <w:spacing w:line="280" w:lineRule="exact"/>
        <w:ind w:right="-357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TELÉFONO: </w:t>
      </w:r>
      <w:r w:rsidR="0005505E" w:rsidRPr="0005505E">
        <w:rPr>
          <w:rFonts w:ascii="Arial Narrow" w:eastAsia="Arial Narrow" w:hAnsi="Arial Narrow" w:cs="Arial Narrow"/>
          <w:sz w:val="20"/>
          <w:szCs w:val="20"/>
          <w:highlight w:val="yellow"/>
        </w:rPr>
        <w:t>(TELEFONO)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EMAIL: </w:t>
      </w:r>
      <w:r w:rsidR="0005505E" w:rsidRPr="0005505E">
        <w:rPr>
          <w:rFonts w:ascii="Arial Narrow" w:eastAsia="Arial Narrow" w:hAnsi="Arial Narrow" w:cs="Arial Narrow"/>
          <w:sz w:val="20"/>
          <w:szCs w:val="20"/>
          <w:highlight w:val="yellow"/>
        </w:rPr>
        <w:t>(CORREO ELECTRONICO)</w:t>
      </w:r>
    </w:p>
    <w:p w14:paraId="105D21A8" w14:textId="32634A91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PROMITENTE COMPRADOR: </w:t>
      </w: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HOME CAPITAL COLOMBIA S.A.S.,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identificada con NIT. </w:t>
      </w:r>
      <w:r w:rsidRPr="00595DBD">
        <w:rPr>
          <w:rFonts w:ascii="Arial Narrow" w:hAnsi="Arial Narrow"/>
          <w:color w:val="000000"/>
          <w:sz w:val="20"/>
          <w:szCs w:val="20"/>
        </w:rPr>
        <w:t>901211179-3, sociedad constituida y debidamente inscrita en Cámara de Comercio de la ciudad de Medellín, debidamente representada, en su calidad de Representante Legal Suplente por</w:t>
      </w:r>
      <w:r w:rsidRPr="0032426E">
        <w:rPr>
          <w:rFonts w:ascii="Arial Narrow" w:hAnsi="Arial Narrow"/>
          <w:color w:val="000000"/>
          <w:sz w:val="20"/>
          <w:szCs w:val="20"/>
        </w:rPr>
        <w:t xml:space="preserve"> </w:t>
      </w:r>
      <w:r w:rsidR="0005505E" w:rsidRPr="0005505E">
        <w:rPr>
          <w:rFonts w:ascii="Arial Narrow" w:hAnsi="Arial Narrow"/>
          <w:color w:val="000000"/>
          <w:sz w:val="20"/>
          <w:szCs w:val="20"/>
          <w:highlight w:val="yellow"/>
        </w:rPr>
        <w:t>(</w:t>
      </w:r>
      <w:r w:rsidRPr="0005505E">
        <w:rPr>
          <w:rFonts w:ascii="Arial Narrow" w:hAnsi="Arial Narrow"/>
          <w:color w:val="000000"/>
          <w:sz w:val="20"/>
          <w:szCs w:val="20"/>
          <w:highlight w:val="yellow"/>
        </w:rPr>
        <w:t xml:space="preserve">La Señora </w:t>
      </w:r>
      <w:bookmarkStart w:id="0" w:name="_Hlk82501183"/>
      <w:r w:rsidRPr="0005505E">
        <w:rPr>
          <w:rFonts w:ascii="Arial Narrow" w:hAnsi="Arial Narrow"/>
          <w:color w:val="000000"/>
          <w:sz w:val="20"/>
          <w:szCs w:val="20"/>
          <w:highlight w:val="yellow"/>
        </w:rPr>
        <w:t>PAOLA LUCIA RUEDA DAZA identificada con cedula de ciudadanía número (</w:t>
      </w:r>
      <w:r w:rsidR="00B13B9C">
        <w:rPr>
          <w:rFonts w:ascii="Arial Narrow" w:hAnsi="Arial Narrow"/>
          <w:color w:val="000000"/>
          <w:sz w:val="20"/>
          <w:szCs w:val="20"/>
          <w:highlight w:val="yellow"/>
        </w:rPr>
        <w:t>43.729.903</w:t>
      </w:r>
      <w:proofErr w:type="gramStart"/>
      <w:r w:rsidRPr="0005505E">
        <w:rPr>
          <w:rFonts w:ascii="Arial Narrow" w:hAnsi="Arial Narrow"/>
          <w:color w:val="000000"/>
          <w:sz w:val="20"/>
          <w:szCs w:val="20"/>
          <w:highlight w:val="yellow"/>
        </w:rPr>
        <w:t>)</w:t>
      </w:r>
      <w:bookmarkEnd w:id="0"/>
      <w:r w:rsidRPr="0005505E">
        <w:rPr>
          <w:rFonts w:ascii="Arial Narrow" w:hAnsi="Arial Narrow"/>
          <w:color w:val="000000"/>
          <w:sz w:val="20"/>
          <w:szCs w:val="20"/>
          <w:highlight w:val="yellow"/>
        </w:rPr>
        <w:t>.</w:t>
      </w:r>
      <w:r w:rsidR="0005505E">
        <w:rPr>
          <w:rFonts w:ascii="Arial Narrow" w:hAnsi="Arial Narrow"/>
          <w:color w:val="000000"/>
          <w:sz w:val="20"/>
          <w:szCs w:val="20"/>
        </w:rPr>
        <w:t>MEDELLÍN</w:t>
      </w:r>
      <w:proofErr w:type="gramEnd"/>
      <w:r w:rsidR="0005505E">
        <w:rPr>
          <w:rFonts w:ascii="Arial Narrow" w:hAnsi="Arial Narrow"/>
          <w:color w:val="000000"/>
          <w:sz w:val="20"/>
          <w:szCs w:val="20"/>
        </w:rPr>
        <w:t xml:space="preserve"> </w:t>
      </w:r>
      <w:r w:rsidR="0005505E" w:rsidRPr="0005505E">
        <w:rPr>
          <w:rFonts w:ascii="Arial Narrow" w:hAnsi="Arial Narrow"/>
          <w:color w:val="000000"/>
          <w:sz w:val="20"/>
          <w:szCs w:val="20"/>
          <w:highlight w:val="yellow"/>
        </w:rPr>
        <w:t>(</w:t>
      </w:r>
      <w:bookmarkStart w:id="1" w:name="_Hlk82501239"/>
      <w:r w:rsidR="0005505E" w:rsidRPr="0005505E">
        <w:rPr>
          <w:rFonts w:ascii="Arial Narrow" w:hAnsi="Arial Narrow"/>
          <w:color w:val="000000"/>
          <w:sz w:val="20"/>
          <w:szCs w:val="20"/>
          <w:highlight w:val="yellow"/>
        </w:rPr>
        <w:t>el señor STEFFANO PUCCINI RODRIGUEZ identificado con cedula de ciudadanía número 1.047.458.836</w:t>
      </w:r>
      <w:bookmarkEnd w:id="1"/>
      <w:r w:rsidR="0005505E" w:rsidRPr="0005505E">
        <w:rPr>
          <w:rFonts w:ascii="Arial Narrow" w:hAnsi="Arial Narrow"/>
          <w:color w:val="000000"/>
          <w:sz w:val="20"/>
          <w:szCs w:val="20"/>
          <w:highlight w:val="yellow"/>
        </w:rPr>
        <w:t>)</w:t>
      </w:r>
      <w:r w:rsidR="0005505E">
        <w:rPr>
          <w:rFonts w:ascii="Arial Narrow" w:hAnsi="Arial Narrow"/>
          <w:color w:val="000000"/>
          <w:sz w:val="20"/>
          <w:szCs w:val="20"/>
        </w:rPr>
        <w:t xml:space="preserve"> BOGOTA</w:t>
      </w:r>
    </w:p>
    <w:p w14:paraId="5FE0F209" w14:textId="5070FD85" w:rsidR="00343F88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05505E">
        <w:rPr>
          <w:rFonts w:ascii="Arial Narrow" w:eastAsia="Arial Narrow" w:hAnsi="Arial Narrow" w:cs="Arial Narrow"/>
          <w:sz w:val="20"/>
          <w:szCs w:val="20"/>
          <w:highlight w:val="yellow"/>
        </w:rPr>
        <w:t>DIRECCIÓN: CARRERA 43A #18 SUR-174, MALL LA FRONTERA, OFICINA 201, MEDELLÍN ANTIOQUIA. TELEFONO: 3013278767. CORREO ELECTRONICO:</w:t>
      </w:r>
      <w:r w:rsidR="0005505E" w:rsidRPr="0005505E">
        <w:rPr>
          <w:rFonts w:ascii="Arial Narrow" w:eastAsia="Arial Narrow" w:hAnsi="Arial Narrow" w:cs="Arial Narrow"/>
          <w:sz w:val="20"/>
          <w:szCs w:val="20"/>
          <w:highlight w:val="yellow"/>
        </w:rPr>
        <w:t xml:space="preserve"> </w:t>
      </w:r>
      <w:hyperlink r:id="rId7" w:history="1">
        <w:r w:rsidR="0005505E" w:rsidRPr="0005505E">
          <w:rPr>
            <w:rStyle w:val="Hipervnculo"/>
            <w:rFonts w:ascii="Arial Narrow" w:eastAsia="Arial Narrow" w:hAnsi="Arial Narrow" w:cs="Arial Narrow"/>
            <w:sz w:val="20"/>
            <w:szCs w:val="20"/>
            <w:highlight w:val="yellow"/>
          </w:rPr>
          <w:t>p.rueda@homecapital.com.co</w:t>
        </w:r>
      </w:hyperlink>
      <w:r w:rsidR="0005505E">
        <w:rPr>
          <w:rFonts w:ascii="Arial Narrow" w:eastAsia="Arial Narrow" w:hAnsi="Arial Narrow" w:cs="Arial Narrow"/>
          <w:sz w:val="20"/>
          <w:szCs w:val="20"/>
        </w:rPr>
        <w:t xml:space="preserve"> (MEDELLÍN) </w:t>
      </w:r>
    </w:p>
    <w:p w14:paraId="19BACAB5" w14:textId="31AD71E9" w:rsidR="0005505E" w:rsidRPr="0032426E" w:rsidRDefault="0005505E" w:rsidP="00343F88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05505E">
        <w:rPr>
          <w:rFonts w:ascii="Arial Narrow" w:eastAsia="Arial Narrow" w:hAnsi="Arial Narrow" w:cs="Arial Narrow"/>
          <w:sz w:val="20"/>
          <w:szCs w:val="20"/>
          <w:highlight w:val="yellow"/>
        </w:rPr>
        <w:t xml:space="preserve">DIRECCIÓN: CALLE 75A # 66-46 TORRE 75A OFICINA 412 CENTRO COMERCIAL METROPOLIS BOGOTÁ, COLOMBIA. TELEFONO: 3013278767. CORREO ELECTRONICO: </w:t>
      </w:r>
      <w:hyperlink r:id="rId8" w:history="1">
        <w:r w:rsidRPr="0005505E">
          <w:rPr>
            <w:rStyle w:val="Hipervnculo"/>
            <w:rFonts w:ascii="Arial Narrow" w:eastAsia="Arial Narrow" w:hAnsi="Arial Narrow" w:cs="Arial Narrow"/>
            <w:sz w:val="20"/>
            <w:szCs w:val="20"/>
            <w:highlight w:val="yellow"/>
          </w:rPr>
          <w:t>s.puccini@homecapital.com.co</w:t>
        </w:r>
      </w:hyperlink>
      <w:r>
        <w:rPr>
          <w:rFonts w:ascii="Arial Narrow" w:eastAsia="Arial Narrow" w:hAnsi="Arial Narrow" w:cs="Arial Narrow"/>
          <w:sz w:val="20"/>
          <w:szCs w:val="20"/>
        </w:rPr>
        <w:t xml:space="preserve"> (BOGOTÁ)</w:t>
      </w:r>
    </w:p>
    <w:p w14:paraId="53B23276" w14:textId="77777777" w:rsidR="00343F88" w:rsidRPr="00595DBD" w:rsidRDefault="00343F88" w:rsidP="00343F88">
      <w:pPr>
        <w:jc w:val="both"/>
        <w:rPr>
          <w:rFonts w:ascii="Arial Narrow" w:hAnsi="Arial Narrow"/>
          <w:b/>
          <w:bCs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>Hemos celebrado el contrato de promesa de compraventa que se regirá por las siguientes cláusulas:</w:t>
      </w:r>
    </w:p>
    <w:p w14:paraId="7646C7FC" w14:textId="77777777" w:rsidR="00343F88" w:rsidRPr="00595DBD" w:rsidRDefault="00343F88" w:rsidP="00343F88">
      <w:pPr>
        <w:ind w:right="-142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 xml:space="preserve">PRIMERA. 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OBJETO DEL CONTRATO: </w:t>
      </w:r>
      <w:r w:rsidRPr="00595DBD">
        <w:rPr>
          <w:rFonts w:ascii="Arial Narrow" w:hAnsi="Arial Narrow"/>
          <w:sz w:val="20"/>
          <w:szCs w:val="20"/>
        </w:rPr>
        <w:t xml:space="preserve">LOS PROMITENTES </w:t>
      </w:r>
      <w:r>
        <w:rPr>
          <w:rFonts w:ascii="Arial Narrow" w:hAnsi="Arial Narrow"/>
          <w:sz w:val="20"/>
          <w:szCs w:val="20"/>
        </w:rPr>
        <w:t>VENDEDORE</w:t>
      </w:r>
      <w:r w:rsidRPr="00595DBD">
        <w:rPr>
          <w:rFonts w:ascii="Arial Narrow" w:hAnsi="Arial Narrow"/>
          <w:sz w:val="20"/>
          <w:szCs w:val="20"/>
        </w:rPr>
        <w:t>S se obliga</w:t>
      </w:r>
      <w:r>
        <w:rPr>
          <w:rFonts w:ascii="Arial Narrow" w:hAnsi="Arial Narrow"/>
          <w:sz w:val="20"/>
          <w:szCs w:val="20"/>
        </w:rPr>
        <w:t>n</w:t>
      </w:r>
      <w:r w:rsidRPr="00595DBD">
        <w:rPr>
          <w:rFonts w:ascii="Arial Narrow" w:hAnsi="Arial Narrow"/>
          <w:sz w:val="20"/>
          <w:szCs w:val="20"/>
        </w:rPr>
        <w:t xml:space="preserve"> a transferir, a título de venta, de manera que cause total y real enajenación, a favor DEL PROMITENTE COMPRADOR, quien a su vez se obliga a adquirir al mismo título, y con arreglo a los términos y condiciones que a continuación se expresan, el derecho de dominio y la posesión material e inscrita que LOS PROMITENTES </w:t>
      </w:r>
      <w:r>
        <w:rPr>
          <w:rFonts w:ascii="Arial Narrow" w:hAnsi="Arial Narrow"/>
          <w:sz w:val="20"/>
          <w:szCs w:val="20"/>
        </w:rPr>
        <w:t>VENDEDORES</w:t>
      </w:r>
      <w:r w:rsidRPr="00595DBD">
        <w:rPr>
          <w:rFonts w:ascii="Arial Narrow" w:hAnsi="Arial Narrow"/>
          <w:sz w:val="20"/>
          <w:szCs w:val="20"/>
        </w:rPr>
        <w:t xml:space="preserve"> tiene</w:t>
      </w:r>
      <w:r>
        <w:rPr>
          <w:rFonts w:ascii="Arial Narrow" w:hAnsi="Arial Narrow"/>
          <w:sz w:val="20"/>
          <w:szCs w:val="20"/>
        </w:rPr>
        <w:t>n</w:t>
      </w:r>
      <w:r w:rsidRPr="00595DBD">
        <w:rPr>
          <w:rFonts w:ascii="Arial Narrow" w:hAnsi="Arial Narrow"/>
          <w:sz w:val="20"/>
          <w:szCs w:val="20"/>
        </w:rPr>
        <w:t xml:space="preserve"> y ejerce</w:t>
      </w:r>
      <w:r>
        <w:rPr>
          <w:rFonts w:ascii="Arial Narrow" w:hAnsi="Arial Narrow"/>
          <w:sz w:val="20"/>
          <w:szCs w:val="20"/>
        </w:rPr>
        <w:t>n</w:t>
      </w:r>
      <w:r w:rsidRPr="00595DBD">
        <w:rPr>
          <w:rFonts w:ascii="Arial Narrow" w:hAnsi="Arial Narrow"/>
          <w:sz w:val="20"/>
          <w:szCs w:val="20"/>
        </w:rPr>
        <w:t xml:space="preserve"> sobre los siguientes inmuebles urbanos: </w:t>
      </w:r>
    </w:p>
    <w:p w14:paraId="697B44CC" w14:textId="52BAE2A0" w:rsidR="00B823B2" w:rsidRPr="00A1064A" w:rsidRDefault="00A1064A" w:rsidP="00343F8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</w:pPr>
      <w:bookmarkStart w:id="2" w:name="_Hlk82502006"/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(APARTAMENTO #)</w:t>
      </w:r>
      <w:r w:rsidR="00343F88"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.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>Identificado con f</w:t>
      </w:r>
      <w:r w:rsidR="00343F88"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olio Matricula inmobiliaria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(# de matrícula)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y Código Catastral</w:t>
      </w:r>
      <w:r w:rsidR="00343F88"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(# Código Catastral),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con un área de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</w:t>
      </w:r>
      <w:r w:rsidR="00343F88"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ÁREA DEL INMUEBLE</w:t>
      </w:r>
      <w:r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)</w:t>
      </w:r>
      <w:r w:rsidR="00343F88"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 xml:space="preserve">: </w:t>
      </w:r>
    </w:p>
    <w:p w14:paraId="7E23043D" w14:textId="3A1C33B9" w:rsidR="00A1064A" w:rsidRPr="00A1064A" w:rsidRDefault="00A1064A" w:rsidP="00A1064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</w:pP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PARQUEADERO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 #).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Identificado con folio Matricula inmobiliaria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(# de matrícula)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y Código Catastral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(# Código Catastral),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con un área de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</w:t>
      </w:r>
      <w:r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ÁREA DEL INMUEBLE</w:t>
      </w:r>
      <w:r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)</w:t>
      </w:r>
      <w:r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 xml:space="preserve">: </w:t>
      </w:r>
    </w:p>
    <w:p w14:paraId="66F912ED" w14:textId="21B9B006" w:rsidR="00A1064A" w:rsidRPr="00A1064A" w:rsidRDefault="00A1064A" w:rsidP="00A1064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</w:pP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UTIL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 #).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Identificado con folio Matricula inmobiliaria 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(# de matrícula)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y Código Catastral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 xml:space="preserve">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(# Código Catastral),</w:t>
      </w:r>
      <w:r w:rsidRPr="00A1064A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con un área de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</w:rPr>
        <w:t>(</w:t>
      </w:r>
      <w:r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ÁREA DEL INMUEBLE</w:t>
      </w:r>
      <w:r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)</w:t>
      </w:r>
      <w:r w:rsidRPr="00A1064A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 xml:space="preserve">: </w:t>
      </w:r>
    </w:p>
    <w:p w14:paraId="6BA2998A" w14:textId="066D6CA9" w:rsidR="00A1064A" w:rsidRPr="00A1064A" w:rsidRDefault="00A1064A" w:rsidP="00A1064A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(PUEDEN AGREGAR O QUITAR CAMPOS PARA LOS INMUEBLES SI ES NECESARIO)</w:t>
      </w:r>
    </w:p>
    <w:bookmarkEnd w:id="2"/>
    <w:p w14:paraId="5109DA76" w14:textId="65B0FF3D" w:rsidR="00343F88" w:rsidRPr="00A1064A" w:rsidRDefault="00A1064A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Los inmuebles hacen parte del </w:t>
      </w:r>
      <w:r w:rsidRPr="00A1064A">
        <w:rPr>
          <w:rFonts w:ascii="Arial Narrow" w:eastAsia="Arial Narrow" w:hAnsi="Arial Narrow" w:cs="Arial Narrow"/>
          <w:sz w:val="20"/>
          <w:szCs w:val="20"/>
          <w:highlight w:val="yellow"/>
        </w:rPr>
        <w:t>(NOMBRE DE LA URBANIZACIÓN)</w:t>
      </w:r>
      <w:r>
        <w:rPr>
          <w:rFonts w:ascii="Arial Narrow" w:eastAsia="Arial Narrow" w:hAnsi="Arial Narrow" w:cs="Arial Narrow"/>
          <w:sz w:val="20"/>
          <w:szCs w:val="20"/>
        </w:rPr>
        <w:t xml:space="preserve">, ubicada en la </w:t>
      </w:r>
      <w:r w:rsidRPr="00A1064A">
        <w:rPr>
          <w:rFonts w:ascii="Arial Narrow" w:eastAsia="Arial Narrow" w:hAnsi="Arial Narrow" w:cs="Arial Narrow"/>
          <w:sz w:val="20"/>
          <w:szCs w:val="20"/>
          <w:highlight w:val="yellow"/>
        </w:rPr>
        <w:t>(DIRECCIÓN)</w:t>
      </w:r>
      <w:r>
        <w:rPr>
          <w:rFonts w:ascii="Arial Narrow" w:eastAsia="Arial Narrow" w:hAnsi="Arial Narrow" w:cs="Arial Narrow"/>
          <w:sz w:val="20"/>
          <w:szCs w:val="20"/>
        </w:rPr>
        <w:t xml:space="preserve">, de la </w:t>
      </w:r>
      <w:r w:rsidRPr="00A1064A">
        <w:rPr>
          <w:rFonts w:ascii="Arial Narrow" w:eastAsia="Arial Narrow" w:hAnsi="Arial Narrow" w:cs="Arial Narrow"/>
          <w:sz w:val="20"/>
          <w:szCs w:val="20"/>
          <w:highlight w:val="yellow"/>
        </w:rPr>
        <w:t>(CIUDAD), (DEPARTAMENTO)</w:t>
      </w:r>
    </w:p>
    <w:p w14:paraId="020EC80C" w14:textId="72D5E40D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PARAGRAFO PRIMERO:</w:t>
      </w:r>
      <w:bookmarkStart w:id="3" w:name="_Hlk82502043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La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Cabida y Linderos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 los inmuebles se encuentran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descritos en la escritura # </w:t>
      </w:r>
      <w:r w:rsidR="00A1064A" w:rsidRPr="00A1064A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(# DE LA ESCRITURA DONDE ADQUIEREN LOS VENDEDORES)</w:t>
      </w:r>
      <w:r w:rsidR="00A1064A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del </w:t>
      </w:r>
      <w:r w:rsidR="00A1064A" w:rsidRPr="00A1064A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(DÍA), (MES) del (AÑO</w:t>
      </w:r>
      <w:r w:rsidR="00A1064A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)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  <w:u w:val="single"/>
        </w:rPr>
        <w:t>d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e la </w:t>
      </w:r>
      <w:r w:rsidR="0013780E" w:rsidRPr="00595DBD">
        <w:rPr>
          <w:rFonts w:ascii="Arial Narrow" w:eastAsia="Arial Narrow" w:hAnsi="Arial Narrow" w:cs="Arial Narrow"/>
          <w:color w:val="000000"/>
          <w:sz w:val="20"/>
          <w:szCs w:val="20"/>
        </w:rPr>
        <w:t>notaría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A1064A" w:rsidRPr="00A1064A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(# DE LA NOTARIA)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de </w:t>
      </w:r>
      <w:r w:rsidR="003972AF" w:rsidRPr="003972AF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(CIUDAD)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. </w:t>
      </w:r>
      <w:bookmarkEnd w:id="3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No obstante, la mención del área, la compraventa se hace como cuerpo cierto.  </w:t>
      </w:r>
    </w:p>
    <w:p w14:paraId="0C1D2C69" w14:textId="133F9A58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PARAGRAFO SEGUNDO: 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Los anteriores inmuebles hacen parte integrante de </w:t>
      </w:r>
      <w:r w:rsidRPr="00595DBD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(N</w:t>
      </w:r>
      <w:r w:rsidR="003972AF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OMBRE DE LA URBANIZACIÓN</w:t>
      </w:r>
      <w:r w:rsidRPr="00595DBD">
        <w:rPr>
          <w:rFonts w:ascii="Arial Narrow" w:eastAsia="Arial Narrow" w:hAnsi="Arial Narrow" w:cs="Arial Narrow"/>
          <w:b/>
          <w:bCs/>
          <w:sz w:val="20"/>
          <w:szCs w:val="20"/>
          <w:highlight w:val="yellow"/>
        </w:rPr>
        <w:t>)</w:t>
      </w: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, 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reglamento de propiedad horizontal constituido mediante escritura pública número </w:t>
      </w:r>
      <w:r w:rsidR="003972AF" w:rsidRPr="003972AF">
        <w:rPr>
          <w:rFonts w:ascii="Arial Narrow" w:eastAsia="Arial Narrow" w:hAnsi="Arial Narrow" w:cs="Arial Narrow"/>
          <w:sz w:val="20"/>
          <w:szCs w:val="20"/>
          <w:highlight w:val="yellow"/>
        </w:rPr>
        <w:t>(</w:t>
      </w:r>
      <w:r w:rsidRPr="00595DBD">
        <w:rPr>
          <w:rFonts w:ascii="Arial Narrow" w:eastAsia="Arial Narrow" w:hAnsi="Arial Narrow" w:cs="Arial Narrow"/>
          <w:sz w:val="20"/>
          <w:szCs w:val="20"/>
          <w:highlight w:val="yellow"/>
        </w:rPr>
        <w:t>##</w:t>
      </w:r>
      <w:r w:rsidR="003972AF">
        <w:rPr>
          <w:rFonts w:ascii="Arial Narrow" w:eastAsia="Arial Narrow" w:hAnsi="Arial Narrow" w:cs="Arial Narrow"/>
          <w:sz w:val="20"/>
          <w:szCs w:val="20"/>
          <w:highlight w:val="yellow"/>
        </w:rPr>
        <w:t>)</w:t>
      </w:r>
      <w:r w:rsidRPr="00595DBD">
        <w:rPr>
          <w:rFonts w:ascii="Arial Narrow" w:eastAsia="Arial Narrow" w:hAnsi="Arial Narrow" w:cs="Arial Narrow"/>
          <w:sz w:val="20"/>
          <w:szCs w:val="20"/>
          <w:highlight w:val="yellow"/>
        </w:rPr>
        <w:t xml:space="preserve">, </w:t>
      </w:r>
      <w:r w:rsidRPr="003972AF">
        <w:rPr>
          <w:rFonts w:ascii="Arial Narrow" w:eastAsia="Arial Narrow" w:hAnsi="Arial Narrow" w:cs="Arial Narrow"/>
          <w:sz w:val="20"/>
          <w:szCs w:val="20"/>
        </w:rPr>
        <w:t>del</w:t>
      </w:r>
      <w:r w:rsidRPr="00595DBD">
        <w:rPr>
          <w:rFonts w:ascii="Arial Narrow" w:eastAsia="Arial Narrow" w:hAnsi="Arial Narrow" w:cs="Arial Narrow"/>
          <w:sz w:val="20"/>
          <w:szCs w:val="20"/>
          <w:highlight w:val="yellow"/>
        </w:rPr>
        <w:t xml:space="preserve"> (</w:t>
      </w:r>
      <w:r w:rsidR="003972AF" w:rsidRPr="00595DBD">
        <w:rPr>
          <w:rFonts w:ascii="Arial Narrow" w:eastAsia="Arial Narrow" w:hAnsi="Arial Narrow" w:cs="Arial Narrow"/>
          <w:sz w:val="20"/>
          <w:szCs w:val="20"/>
          <w:highlight w:val="yellow"/>
        </w:rPr>
        <w:t>DÍA) (MES) (AÑO).</w:t>
      </w:r>
      <w:r w:rsidR="003972AF" w:rsidRPr="00595DBD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563D6687" w14:textId="77777777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SEGUNDA. </w:t>
      </w:r>
      <w:r w:rsidRPr="00595DBD">
        <w:rPr>
          <w:rFonts w:ascii="Arial Narrow" w:eastAsia="Arial Narrow" w:hAnsi="Arial Narrow" w:cs="Arial Narrow"/>
          <w:b/>
          <w:bCs/>
          <w:i/>
          <w:iCs/>
          <w:sz w:val="20"/>
          <w:szCs w:val="20"/>
        </w:rPr>
        <w:t xml:space="preserve">ADQUISICIÓN: </w:t>
      </w: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LOS PROMITENTES VENDEDORES </w:t>
      </w:r>
      <w:r w:rsidRPr="00595DBD">
        <w:rPr>
          <w:rFonts w:ascii="Arial Narrow" w:hAnsi="Arial Narrow"/>
          <w:sz w:val="20"/>
          <w:szCs w:val="20"/>
        </w:rPr>
        <w:t xml:space="preserve">adquirió este inmueble por compra a la </w:t>
      </w:r>
      <w:commentRangeStart w:id="4"/>
      <w:r w:rsidRPr="00595DBD">
        <w:rPr>
          <w:rFonts w:ascii="Arial Narrow" w:hAnsi="Arial Narrow"/>
          <w:sz w:val="20"/>
          <w:szCs w:val="20"/>
          <w:highlight w:val="yellow"/>
        </w:rPr>
        <w:t>(A quien le compro)</w:t>
      </w:r>
      <w:r w:rsidRPr="00595DBD">
        <w:rPr>
          <w:rFonts w:ascii="Arial Narrow" w:hAnsi="Arial Narrow"/>
          <w:sz w:val="20"/>
          <w:szCs w:val="20"/>
        </w:rPr>
        <w:t xml:space="preserve">, según da cuenta la </w:t>
      </w:r>
      <w:r w:rsidRPr="00595DBD">
        <w:rPr>
          <w:rFonts w:ascii="Arial Narrow" w:hAnsi="Arial Narrow"/>
          <w:sz w:val="20"/>
          <w:szCs w:val="20"/>
          <w:highlight w:val="yellow"/>
        </w:rPr>
        <w:t xml:space="preserve">escritura #            del     </w:t>
      </w:r>
      <w:proofErr w:type="gramStart"/>
      <w:r w:rsidRPr="00595DBD">
        <w:rPr>
          <w:rFonts w:ascii="Arial Narrow" w:hAnsi="Arial Narrow"/>
          <w:sz w:val="20"/>
          <w:szCs w:val="20"/>
          <w:highlight w:val="yellow"/>
        </w:rPr>
        <w:t>de  del</w:t>
      </w:r>
      <w:proofErr w:type="gramEnd"/>
      <w:r w:rsidRPr="00595DBD">
        <w:rPr>
          <w:rFonts w:ascii="Arial Narrow" w:hAnsi="Arial Narrow"/>
          <w:sz w:val="20"/>
          <w:szCs w:val="20"/>
        </w:rPr>
        <w:t xml:space="preserve"> , otorgadas en la Notaría </w:t>
      </w:r>
      <w:r w:rsidRPr="00595DBD">
        <w:rPr>
          <w:rFonts w:ascii="Arial Narrow" w:hAnsi="Arial Narrow"/>
          <w:sz w:val="20"/>
          <w:szCs w:val="20"/>
          <w:highlight w:val="yellow"/>
        </w:rPr>
        <w:t>##,</w:t>
      </w:r>
      <w:r w:rsidRPr="00595DBD">
        <w:rPr>
          <w:rFonts w:ascii="Arial Narrow" w:hAnsi="Arial Narrow"/>
          <w:sz w:val="20"/>
          <w:szCs w:val="20"/>
        </w:rPr>
        <w:t xml:space="preserve"> debidamente registrada.</w:t>
      </w:r>
      <w:commentRangeEnd w:id="4"/>
      <w:r w:rsidR="003972AF">
        <w:rPr>
          <w:rStyle w:val="Refdecomentario"/>
          <w:rFonts w:ascii="Times New Roman" w:eastAsia="Times New Roman" w:hAnsi="Times New Roman" w:cs="Times New Roman"/>
          <w:lang w:val="es-ES" w:eastAsia="es-CO"/>
        </w:rPr>
        <w:commentReference w:id="4"/>
      </w:r>
    </w:p>
    <w:p w14:paraId="0C93243A" w14:textId="77777777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lastRenderedPageBreak/>
        <w:t xml:space="preserve">TERCERA: 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PRECIO Y FORMA DE PAGO: </w:t>
      </w:r>
      <w:r w:rsidRPr="00595DBD">
        <w:rPr>
          <w:rFonts w:ascii="Arial Narrow" w:hAnsi="Arial Narrow"/>
          <w:sz w:val="20"/>
          <w:szCs w:val="20"/>
        </w:rPr>
        <w:t xml:space="preserve">El precio de los inmuebles, objeto de esta promesa, asciende a la suma de </w:t>
      </w:r>
      <w:r w:rsidRPr="00595DBD">
        <w:rPr>
          <w:rFonts w:ascii="Arial Narrow" w:hAnsi="Arial Narrow"/>
          <w:sz w:val="20"/>
          <w:szCs w:val="20"/>
          <w:highlight w:val="yellow"/>
        </w:rPr>
        <w:t>(VALOR EN LETRAS)</w:t>
      </w:r>
      <w:r w:rsidRPr="00595DBD">
        <w:rPr>
          <w:rFonts w:ascii="Arial Narrow" w:hAnsi="Arial Narrow"/>
          <w:sz w:val="20"/>
          <w:szCs w:val="20"/>
        </w:rPr>
        <w:t xml:space="preserve"> </w:t>
      </w:r>
      <w:r w:rsidRPr="00595DBD">
        <w:rPr>
          <w:rFonts w:ascii="Arial Narrow" w:hAnsi="Arial Narrow"/>
          <w:sz w:val="20"/>
          <w:szCs w:val="20"/>
          <w:highlight w:val="yellow"/>
        </w:rPr>
        <w:t>($ VALOR EN NÚMEROS)</w:t>
      </w:r>
      <w:r w:rsidRPr="00595DBD">
        <w:rPr>
          <w:rFonts w:ascii="Arial Narrow" w:hAnsi="Arial Narrow"/>
          <w:sz w:val="20"/>
          <w:szCs w:val="20"/>
        </w:rPr>
        <w:t xml:space="preserve">. Valor que será cancelado por </w:t>
      </w:r>
      <w:r w:rsidRPr="00595DBD">
        <w:rPr>
          <w:rFonts w:ascii="Arial Narrow" w:hAnsi="Arial Narrow"/>
          <w:b/>
          <w:bCs/>
          <w:sz w:val="20"/>
          <w:szCs w:val="20"/>
        </w:rPr>
        <w:t xml:space="preserve">EL PROMITENTE COMPRADOR </w:t>
      </w:r>
      <w:r w:rsidRPr="00595DBD">
        <w:rPr>
          <w:rFonts w:ascii="Arial Narrow" w:hAnsi="Arial Narrow"/>
          <w:sz w:val="20"/>
          <w:szCs w:val="20"/>
        </w:rPr>
        <w:t xml:space="preserve">de la siguiente manera: </w:t>
      </w:r>
    </w:p>
    <w:p w14:paraId="03E16B70" w14:textId="184A757D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a) </w:t>
      </w:r>
      <w:commentRangeStart w:id="5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Se pacta un depósito inicial o anticipo</w:t>
      </w:r>
      <w:commentRangeEnd w:id="5"/>
      <w:r w:rsidR="003972AF">
        <w:rPr>
          <w:rStyle w:val="Refdecomentario"/>
          <w:rFonts w:ascii="Times New Roman" w:eastAsia="Times New Roman" w:hAnsi="Times New Roman" w:cs="Times New Roman"/>
          <w:lang w:val="es-ES" w:eastAsia="es-CO"/>
        </w:rPr>
        <w:commentReference w:id="5"/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, por valor de </w:t>
      </w:r>
      <w:r w:rsidR="003972AF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>(VALOR EN LETRAS)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</w:t>
      </w:r>
      <w:r w:rsidR="003972AF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($ VALOR EN NÚMEROS)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el </w:t>
      </w:r>
      <w:commentRangeStart w:id="6"/>
      <w:r w:rsidR="003972AF">
        <w:rPr>
          <w:rFonts w:ascii="Arial Narrow" w:eastAsia="Arial Narrow" w:hAnsi="Arial Narrow" w:cs="Arial Narrow"/>
          <w:b/>
          <w:color w:val="000000"/>
          <w:sz w:val="20"/>
          <w:szCs w:val="20"/>
        </w:rPr>
        <w:t>(DÍA)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de </w:t>
      </w:r>
      <w:r w:rsidR="003972AF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(MES)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de </w:t>
      </w:r>
      <w:r w:rsidR="003972AF">
        <w:rPr>
          <w:rFonts w:ascii="Arial Narrow" w:eastAsia="Arial Narrow" w:hAnsi="Arial Narrow" w:cs="Arial Narrow"/>
          <w:b/>
          <w:color w:val="000000"/>
          <w:sz w:val="20"/>
          <w:szCs w:val="20"/>
        </w:rPr>
        <w:t>(AÑOS)</w:t>
      </w:r>
      <w:commentRangeEnd w:id="6"/>
      <w:r w:rsidR="003972AF">
        <w:rPr>
          <w:rStyle w:val="Refdecomentario"/>
          <w:rFonts w:ascii="Times New Roman" w:eastAsia="Times New Roman" w:hAnsi="Times New Roman" w:cs="Times New Roman"/>
          <w:lang w:val="es-ES" w:eastAsia="es-CO"/>
        </w:rPr>
        <w:commentReference w:id="6"/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3972AF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, que serán cancelados </w:t>
      </w:r>
      <w:r w:rsidR="003972AF" w:rsidRPr="003972AF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(AREA PARA DESCRIBIR FORMA DE PAGO)</w:t>
      </w:r>
      <w:r w:rsidR="003972AF">
        <w:rPr>
          <w:rFonts w:ascii="Arial Narrow" w:eastAsia="Arial Narrow" w:hAnsi="Arial Narrow" w:cs="Arial Narrow"/>
          <w:color w:val="000000"/>
          <w:sz w:val="20"/>
          <w:szCs w:val="20"/>
        </w:rPr>
        <w:t>,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siempre y cuando el certificado de libertad esté disponible y se evidencia que no hay restricciones para el perfeccionamiento de este negocio. </w:t>
      </w:r>
    </w:p>
    <w:p w14:paraId="79E35B29" w14:textId="72926C3F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commentRangeStart w:id="7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b) Un pago con cheque de gerencia por valor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de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$__________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el día ___ de ________ </w:t>
      </w:r>
      <w:proofErr w:type="spellStart"/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>de</w:t>
      </w:r>
      <w:proofErr w:type="spellEnd"/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_____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a nombre de _____________________.</w:t>
      </w:r>
      <w:r w:rsidR="003972AF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(</w:t>
      </w:r>
      <w:r w:rsidR="003972AF" w:rsidRPr="003972AF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AREA PARA DESCRIBIR FORMA DE PAGO</w:t>
      </w:r>
      <w:r w:rsidR="003972AF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y CONDICIÓN DE PAGO) Ej. CONTRA CONTRATO DE MERA TENENCIA.</w:t>
      </w:r>
    </w:p>
    <w:commentRangeEnd w:id="7"/>
    <w:p w14:paraId="222D2BEF" w14:textId="303F1BB1" w:rsidR="00343F88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Style w:val="Refdecomentario"/>
          <w:rFonts w:ascii="Arial Narrow" w:hAnsi="Arial Narrow"/>
          <w:sz w:val="20"/>
          <w:szCs w:val="20"/>
        </w:rPr>
        <w:commentReference w:id="7"/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c)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El saldo restante de la promesa después de los pagos para poder perfeccionar el negocio se cancelará A LOS PROMITENTES VENDEDORES con un CHEQUE DE GERENCIA, por la suma de:</w:t>
      </w: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 xml:space="preserve"> </w:t>
      </w:r>
      <w:r w:rsidRPr="00595DBD">
        <w:rPr>
          <w:rFonts w:ascii="Arial Narrow" w:eastAsia="Arial Narrow" w:hAnsi="Arial Narrow" w:cs="Arial Narrow"/>
          <w:b/>
          <w:sz w:val="20"/>
          <w:szCs w:val="20"/>
          <w:u w:val="single"/>
        </w:rPr>
        <w:t>$________</w:t>
      </w:r>
      <w:proofErr w:type="gramStart"/>
      <w:r w:rsidRPr="00595DBD">
        <w:rPr>
          <w:rFonts w:ascii="Arial Narrow" w:eastAsia="Arial Narrow" w:hAnsi="Arial Narrow" w:cs="Arial Narrow"/>
          <w:b/>
          <w:sz w:val="20"/>
          <w:szCs w:val="20"/>
          <w:u w:val="single"/>
        </w:rPr>
        <w:t>_</w:t>
      </w:r>
      <w:r w:rsidRPr="00595DBD">
        <w:rPr>
          <w:rFonts w:ascii="Arial Narrow" w:eastAsia="Arial Narrow" w:hAnsi="Arial Narrow" w:cs="Arial Narrow"/>
          <w:sz w:val="20"/>
          <w:szCs w:val="20"/>
        </w:rPr>
        <w:t>.Dicha</w:t>
      </w:r>
      <w:proofErr w:type="gramEnd"/>
      <w:r w:rsidRPr="00595DBD">
        <w:rPr>
          <w:rFonts w:ascii="Arial Narrow" w:eastAsia="Arial Narrow" w:hAnsi="Arial Narrow" w:cs="Arial Narrow"/>
          <w:sz w:val="20"/>
          <w:szCs w:val="20"/>
        </w:rPr>
        <w:t xml:space="preserve"> cifra será pagada el </w:t>
      </w:r>
      <w:r w:rsidRPr="00595DBD">
        <w:rPr>
          <w:rFonts w:ascii="Arial Narrow" w:eastAsia="Arial Narrow" w:hAnsi="Arial Narrow" w:cs="Arial Narrow"/>
          <w:sz w:val="20"/>
          <w:szCs w:val="20"/>
          <w:highlight w:val="yellow"/>
        </w:rPr>
        <w:t>(DÍA), (MES), (AÑO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) </w:t>
      </w:r>
      <w:commentRangeStart w:id="8"/>
      <w:commentRangeStart w:id="9"/>
      <w:r w:rsidRPr="00595DBD">
        <w:rPr>
          <w:rFonts w:ascii="Arial Narrow" w:eastAsia="Arial Narrow" w:hAnsi="Arial Narrow" w:cs="Arial Narrow"/>
          <w:sz w:val="20"/>
          <w:szCs w:val="20"/>
        </w:rPr>
        <w:t xml:space="preserve">siempre y cuando la escritura haya ingresado a la Oficina de Registro de Instrumentos Públicos correspondiente, entregando boleta de Registro antes de la 6 pm (sujeta a la entrega real y material del inmueble. </w:t>
      </w:r>
      <w:commentRangeEnd w:id="8"/>
      <w:r w:rsidRPr="00595DBD">
        <w:rPr>
          <w:rStyle w:val="Refdecomentario"/>
          <w:rFonts w:ascii="Arial Narrow" w:hAnsi="Arial Narrow"/>
          <w:sz w:val="20"/>
          <w:szCs w:val="20"/>
        </w:rPr>
        <w:commentReference w:id="8"/>
      </w:r>
      <w:commentRangeEnd w:id="9"/>
      <w:r w:rsidRPr="00595DBD">
        <w:rPr>
          <w:rStyle w:val="Refdecomentario"/>
          <w:rFonts w:ascii="Arial Narrow" w:hAnsi="Arial Narrow"/>
          <w:sz w:val="20"/>
          <w:szCs w:val="20"/>
        </w:rPr>
        <w:commentReference w:id="9"/>
      </w:r>
      <w:r w:rsidRPr="00595DBD">
        <w:rPr>
          <w:rFonts w:ascii="Arial Narrow" w:eastAsia="Arial Narrow" w:hAnsi="Arial Narrow" w:cs="Arial Narrow"/>
          <w:sz w:val="20"/>
          <w:szCs w:val="20"/>
        </w:rPr>
        <w:t>En caso de requerirse el cambio de destinatario se debe avisar con mínimo 5 días hábiles mediante autorización por escrito.</w:t>
      </w:r>
    </w:p>
    <w:p w14:paraId="6A529555" w14:textId="07833DC3" w:rsidR="003972AF" w:rsidRPr="00A1064A" w:rsidRDefault="003972AF" w:rsidP="003972AF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 xml:space="preserve">(PUEDEN AGREGAR O QUITAR CAMPOS PARA LOS </w:t>
      </w:r>
      <w:r w:rsid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PAGOS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 xml:space="preserve"> SI ES NECESARIO)</w:t>
      </w:r>
    </w:p>
    <w:p w14:paraId="39FB2300" w14:textId="2D0DD927" w:rsidR="00343F88" w:rsidRPr="00595DBD" w:rsidRDefault="00343F88" w:rsidP="00343F88">
      <w:pPr>
        <w:widowControl w:val="0"/>
        <w:tabs>
          <w:tab w:val="center" w:pos="6633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sz w:val="20"/>
          <w:szCs w:val="20"/>
        </w:rPr>
        <w:t xml:space="preserve">PARÁGRAFO PRIMERO: LOS PROMITENTES VENDEDORES 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autorizan a pagar saldos necesarios para el perfeccionamiento y saneamiento del inmueble que </w:t>
      </w:r>
      <w:r w:rsidR="00CF0895" w:rsidRPr="00595DBD">
        <w:rPr>
          <w:rFonts w:ascii="Arial Narrow" w:eastAsia="Arial Narrow" w:hAnsi="Arial Narrow" w:cs="Arial Narrow"/>
          <w:sz w:val="20"/>
          <w:szCs w:val="20"/>
        </w:rPr>
        <w:t>les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correspondan a ellos, a tramitar </w:t>
      </w:r>
      <w:proofErr w:type="gramStart"/>
      <w:r w:rsidRPr="00595DBD">
        <w:rPr>
          <w:rFonts w:ascii="Arial Narrow" w:eastAsia="Arial Narrow" w:hAnsi="Arial Narrow" w:cs="Arial Narrow"/>
          <w:sz w:val="20"/>
          <w:szCs w:val="20"/>
        </w:rPr>
        <w:t>los paz</w:t>
      </w:r>
      <w:proofErr w:type="gramEnd"/>
      <w:r w:rsidRPr="00595DBD">
        <w:rPr>
          <w:rFonts w:ascii="Arial Narrow" w:eastAsia="Arial Narrow" w:hAnsi="Arial Narrow" w:cs="Arial Narrow"/>
          <w:sz w:val="20"/>
          <w:szCs w:val="20"/>
        </w:rPr>
        <w:t xml:space="preserve"> y salvos y a efectuar las deducciones de estos valores en el último contado del precio convenido para los inmuebles descritos anteriormente.</w:t>
      </w:r>
    </w:p>
    <w:p w14:paraId="727A9329" w14:textId="159F3863" w:rsidR="00343F88" w:rsidRPr="00595DBD" w:rsidRDefault="00343F88" w:rsidP="00343F88">
      <w:pPr>
        <w:widowControl w:val="0"/>
        <w:tabs>
          <w:tab w:val="center" w:pos="6633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FE5B28">
        <w:rPr>
          <w:rFonts w:ascii="Arial Narrow" w:eastAsia="Arial Narrow" w:hAnsi="Arial Narrow" w:cs="Arial Narrow"/>
          <w:b/>
          <w:sz w:val="20"/>
          <w:szCs w:val="20"/>
        </w:rPr>
        <w:t xml:space="preserve">PARÁGRAFO SEGUNDO: </w:t>
      </w:r>
      <w:r w:rsidRPr="00FE5B28">
        <w:rPr>
          <w:rFonts w:ascii="Arial Narrow" w:eastAsia="Arial Narrow" w:hAnsi="Arial Narrow" w:cs="Arial Narrow"/>
          <w:b/>
          <w:bCs/>
          <w:sz w:val="20"/>
          <w:szCs w:val="20"/>
        </w:rPr>
        <w:t>EL PROMITENTE COMPRADOR</w:t>
      </w:r>
      <w:r w:rsidRPr="00FE5B28">
        <w:rPr>
          <w:rFonts w:ascii="Arial Narrow" w:eastAsia="Arial Narrow" w:hAnsi="Arial Narrow" w:cs="Arial Narrow"/>
          <w:sz w:val="20"/>
          <w:szCs w:val="20"/>
        </w:rPr>
        <w:t xml:space="preserve"> declaramos que los recursos entregados en parte de pago por la compra de los inmuebles </w:t>
      </w:r>
      <w:proofErr w:type="gramStart"/>
      <w:r w:rsidRPr="00FE5B28">
        <w:rPr>
          <w:rFonts w:ascii="Arial Narrow" w:eastAsia="Arial Narrow" w:hAnsi="Arial Narrow" w:cs="Arial Narrow"/>
          <w:sz w:val="20"/>
          <w:szCs w:val="20"/>
        </w:rPr>
        <w:t>descritos,</w:t>
      </w:r>
      <w:proofErr w:type="gramEnd"/>
      <w:r w:rsidRPr="00FE5B28">
        <w:rPr>
          <w:rFonts w:ascii="Arial Narrow" w:eastAsia="Arial Narrow" w:hAnsi="Arial Narrow" w:cs="Arial Narrow"/>
          <w:sz w:val="20"/>
          <w:szCs w:val="20"/>
        </w:rPr>
        <w:t xml:space="preserve"> provienen de las fuentes que en virtud de la ocupación, profesión u oficio desarrollamos lícitamente y que por tanto dichos recursos no provienen de ninguna actividad ilícita de las contempladas en el Código Penal Colombiano o en cualquier norma que lo modifican, adicionan o complementan.</w:t>
      </w:r>
    </w:p>
    <w:p w14:paraId="636C75C4" w14:textId="16EF7807" w:rsidR="00343F88" w:rsidRPr="00B95DE8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 xml:space="preserve">CUARTA. 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DEPOSITO INICIAL: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Se hará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en las </w:t>
      </w:r>
      <w:r w:rsidR="00B55524" w:rsidRP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(48</w:t>
      </w:r>
      <w:r w:rsid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 xml:space="preserve"> o </w:t>
      </w:r>
      <w:r w:rsidR="00B55524" w:rsidRP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72)</w:t>
      </w:r>
      <w:r w:rsidR="00B55524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Horas hábiles después de la firma del presente documento a nombre de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>LOS PROMITENTES VENDEDORES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o </w:t>
      </w:r>
      <w:r w:rsidRPr="00FE5B28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quien este haya autorizado en la </w:t>
      </w:r>
      <w:r w:rsidRPr="00FE5B28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cláusula tercera literal a</w:t>
      </w:r>
      <w:r w:rsidRPr="00FE5B28">
        <w:rPr>
          <w:rFonts w:ascii="Arial Narrow" w:eastAsia="Arial Narrow" w:hAnsi="Arial Narrow" w:cs="Arial Narrow"/>
          <w:color w:val="000000"/>
          <w:sz w:val="20"/>
          <w:szCs w:val="20"/>
        </w:rPr>
        <w:t>, siempre y cuando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>LOS PROMITENTES VENDEDORES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no se encuentre reportado en el sistema de administración de riesgos de lavado de activos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,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de financiación de terrorismo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y a</w:t>
      </w: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  <w:highlight w:val="white"/>
        </w:rPr>
        <w:t xml:space="preserve">demás, que no exista </w:t>
      </w:r>
      <w:r>
        <w:rPr>
          <w:rFonts w:ascii="Arial Narrow" w:eastAsia="Arial Narrow" w:hAnsi="Arial Narrow" w:cs="Arial Narrow"/>
          <w:b/>
          <w:bCs/>
          <w:color w:val="000000"/>
          <w:sz w:val="20"/>
          <w:szCs w:val="20"/>
          <w:highlight w:val="white"/>
        </w:rPr>
        <w:t>ningún tipo de gravamen, embargo o deuda relacionada con el inmueble</w:t>
      </w: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000000"/>
          <w:sz w:val="20"/>
          <w:szCs w:val="20"/>
          <w:highlight w:val="white"/>
        </w:rPr>
        <w:t xml:space="preserve">que impida </w:t>
      </w: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  <w:highlight w:val="white"/>
        </w:rPr>
        <w:t>el perfeccionamiento de esta negociación</w:t>
      </w:r>
      <w:r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.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De encontrarse alguna de estas causales que impidan el perfeccionamiento de la presente promesa, el contrato se </w:t>
      </w: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resciliaria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de manera ipso-</w:t>
      </w: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facta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. </w:t>
      </w:r>
    </w:p>
    <w:p w14:paraId="52EED35E" w14:textId="3C9FA741" w:rsidR="00343F88" w:rsidRPr="00595DBD" w:rsidRDefault="00343F88" w:rsidP="00343F88">
      <w:p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 xml:space="preserve">QUINTA. 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POSESIÓN, LIBERTAD DE GRAVAMENES Y SANEAMIENTO: </w:t>
      </w:r>
      <w:r w:rsidRPr="00595DBD">
        <w:rPr>
          <w:rFonts w:ascii="Arial Narrow" w:hAnsi="Arial Narrow"/>
          <w:b/>
          <w:bCs/>
          <w:sz w:val="20"/>
          <w:szCs w:val="20"/>
        </w:rPr>
        <w:t>LOS PR</w:t>
      </w:r>
      <w:r w:rsidR="005563E8">
        <w:rPr>
          <w:rFonts w:ascii="Arial Narrow" w:hAnsi="Arial Narrow"/>
          <w:b/>
          <w:bCs/>
          <w:sz w:val="20"/>
          <w:szCs w:val="20"/>
        </w:rPr>
        <w:t>O</w:t>
      </w:r>
      <w:r w:rsidRPr="00595DBD">
        <w:rPr>
          <w:rFonts w:ascii="Arial Narrow" w:hAnsi="Arial Narrow"/>
          <w:b/>
          <w:bCs/>
          <w:sz w:val="20"/>
          <w:szCs w:val="20"/>
        </w:rPr>
        <w:t xml:space="preserve">MITENTES VENDEDORES </w:t>
      </w:r>
      <w:r w:rsidRPr="00595DBD">
        <w:rPr>
          <w:rFonts w:ascii="Arial Narrow" w:hAnsi="Arial Narrow"/>
          <w:sz w:val="20"/>
          <w:szCs w:val="20"/>
        </w:rPr>
        <w:t xml:space="preserve">declaran que los inmuebles objeto de la presente promesa: </w:t>
      </w:r>
    </w:p>
    <w:p w14:paraId="2F2F9DF5" w14:textId="77777777" w:rsidR="00343F88" w:rsidRPr="00595DBD" w:rsidRDefault="00343F88" w:rsidP="00343F8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hAnsi="Arial Narrow"/>
          <w:sz w:val="20"/>
          <w:szCs w:val="20"/>
        </w:rPr>
        <w:t>Garantiza la titularidad del derecho de domino del inmueble prometido en venta.</w:t>
      </w:r>
    </w:p>
    <w:p w14:paraId="50CB8D8E" w14:textId="77777777" w:rsidR="00343F88" w:rsidRPr="00595DBD" w:rsidRDefault="00343F88" w:rsidP="00343F88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60"/>
        <w:jc w:val="both"/>
        <w:rPr>
          <w:rFonts w:ascii="Arial Narrow" w:hAnsi="Arial Narrow"/>
          <w:sz w:val="20"/>
          <w:szCs w:val="20"/>
        </w:rPr>
      </w:pPr>
      <w:r w:rsidRPr="00595DBD">
        <w:rPr>
          <w:rFonts w:ascii="Arial Narrow" w:hAnsi="Arial Narrow"/>
          <w:sz w:val="20"/>
          <w:szCs w:val="20"/>
        </w:rPr>
        <w:t xml:space="preserve">Que los poseen de manera regular, pacifica, publica y material. </w:t>
      </w:r>
    </w:p>
    <w:p w14:paraId="2C025A5A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Que el bien no haya sido enajenado ni prometido en venta a favor de otra persona.</w:t>
      </w:r>
    </w:p>
    <w:p w14:paraId="7150F965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Que, al momento de la entrega del </w:t>
      </w:r>
      <w:r w:rsidRPr="00595DBD">
        <w:rPr>
          <w:rFonts w:ascii="Arial Narrow" w:eastAsia="Arial Narrow" w:hAnsi="Arial Narrow" w:cs="Arial Narrow"/>
          <w:sz w:val="20"/>
          <w:szCs w:val="20"/>
        </w:rPr>
        <w:t>inmueble, éste se encuentre desocupado.</w:t>
      </w:r>
    </w:p>
    <w:p w14:paraId="4A7C9B91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Que el inmueble se encuentra libre de; gravámenes, medidas cautelares, inscripciones de demandas a cualquier título, títulos de tenencia por escritura pública, condiciones resolutorias, nulidades y limitaciones al dominio, a excepción de las limitaciones inherentes al régimen de propiedad horizontal. </w:t>
      </w:r>
    </w:p>
    <w:p w14:paraId="2968D787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En caso de existir cuotas extraordinarias de administración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sobre el inmueble serán pagadas en su totalidad por los promitentes vendedores.</w:t>
      </w:r>
    </w:p>
    <w:p w14:paraId="36212551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No serán retirados de la propiedad los electrodomésticos, gasodomésticos, calentadores y otros aparatos que suministran los servicios complementarios de energía, acueducto o alcantarillado. Así mismo en caso de existir pagos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lastRenderedPageBreak/>
        <w:t>pendientes con la empresa prestadora de estos servicios, deberá ser pagado en su totalidad por los Promitentes Vendedores.</w:t>
      </w:r>
    </w:p>
    <w:p w14:paraId="30A17502" w14:textId="77777777" w:rsidR="00343F88" w:rsidRPr="00595DBD" w:rsidRDefault="00343F88" w:rsidP="00343F8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exact"/>
        <w:ind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En caso de que el inmueble presente afectación a patrimonio de familia, y éste no pueda ser cancelado por parte del PROMITENTE VENDEDOR no pudiéndose realizar el negocio, se exonera de cualquier responsabilidad al PROMITENTE COMPRADOR debido a que esta actividad depende de un tercero.</w:t>
      </w:r>
    </w:p>
    <w:p w14:paraId="3D12ACBC" w14:textId="5BF2B9C1" w:rsidR="00343F88" w:rsidRDefault="00343F88" w:rsidP="00343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left="360"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PARAGRAFO: LOS PROMITENTES VENDEDORES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se obligan, igualmente, al saneamiento del bien prometido en venta, en los casos de la ley, bien sea </w:t>
      </w:r>
      <w:r w:rsidRPr="00FA711F">
        <w:rPr>
          <w:rFonts w:ascii="Arial Narrow" w:eastAsia="Arial Narrow" w:hAnsi="Arial Narrow" w:cs="Arial Narrow"/>
          <w:color w:val="000000"/>
          <w:sz w:val="20"/>
          <w:szCs w:val="20"/>
        </w:rPr>
        <w:t>por evicción o por vicios redhibitorios.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</w:p>
    <w:p w14:paraId="10798E6D" w14:textId="77777777" w:rsidR="00343F88" w:rsidRPr="00595DBD" w:rsidRDefault="00343F88" w:rsidP="00343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left="360" w:right="-357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 xml:space="preserve">SEXTA. 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MATERIAL FOTOGRAFICO: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En el precio de venta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acordado por las partes, está incluido como verificación del inmueble en cuestión, el material fotográfico suministrado por LOS PROMITENTES VENDEDORES en el momento de la entrevista inicial.</w:t>
      </w:r>
    </w:p>
    <w:p w14:paraId="2259B52E" w14:textId="4A8336CB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hAnsi="Arial Narrow"/>
          <w:b/>
          <w:bCs/>
          <w:sz w:val="20"/>
          <w:szCs w:val="20"/>
        </w:rPr>
        <w:t>SEPTIMA.</w:t>
      </w:r>
      <w:r w:rsidRPr="00595DBD">
        <w:rPr>
          <w:rFonts w:ascii="Arial Narrow" w:hAnsi="Arial Narrow"/>
          <w:b/>
          <w:bCs/>
          <w:i/>
          <w:iCs/>
          <w:sz w:val="20"/>
          <w:szCs w:val="20"/>
        </w:rPr>
        <w:t xml:space="preserve"> ENTREGA MATERIAL: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La entrega material de los inmuebles se efectuará </w:t>
      </w:r>
      <w:r w:rsidR="00B55524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día </w:t>
      </w:r>
      <w:r w:rsidR="00B55524" w:rsidRP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(DÍA) (MES) del (AÑO)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. Para la entrega del inmueble, las partes suscribirán un acta en la que se consigne su estado real del momento. A partir de esta fecha serán de cargo del comprador los costos de administración, impuesto predial y servicios públicos. En el evento de que el inmueble sea entregado antes de otorgar la escritura de compraventa, la ocupación </w:t>
      </w:r>
      <w:proofErr w:type="gramStart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del mismo</w:t>
      </w:r>
      <w:proofErr w:type="gramEnd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será a título de MERA TENENCIA</w:t>
      </w:r>
      <w:r w:rsidR="0018601B">
        <w:rPr>
          <w:rFonts w:ascii="Arial Narrow" w:eastAsia="Arial Narrow" w:hAnsi="Arial Narrow" w:cs="Arial Narrow"/>
          <w:color w:val="000000"/>
          <w:sz w:val="20"/>
          <w:szCs w:val="20"/>
        </w:rPr>
        <w:t>.</w:t>
      </w:r>
    </w:p>
    <w:p w14:paraId="6688676C" w14:textId="205EBF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OCTAVA.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CELEBRACIÓN DE LA ESCRITURA DE COMPRAVENTA: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La escritura pública que servirá para dar cumplimiento al presente contrato de Promesa de Compraventa, se otorgará en la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Notaria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(# DE LA NOTARIA)</w:t>
      </w:r>
      <w:r w:rsidR="00B55524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del </w:t>
      </w:r>
      <w:r w:rsidR="00B55524"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>Círculo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 Notarial de</w:t>
      </w:r>
      <w:r w:rsidR="00B55524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(CIUDAD)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 el día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 xml:space="preserve">(DÍA) </w:t>
      </w:r>
      <w:r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 xml:space="preserve">de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(MES)</w:t>
      </w:r>
      <w:r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 xml:space="preserve"> del año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(AÑO</w:t>
      </w:r>
      <w:r w:rsidR="00B55524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) </w:t>
      </w:r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a </w:t>
      </w:r>
      <w:proofErr w:type="gramStart"/>
      <w:r w:rsidRPr="00595DBD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las  </w:t>
      </w:r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(</w:t>
      </w:r>
      <w:proofErr w:type="gramEnd"/>
      <w:r w:rsidR="00B55524"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HORA)</w:t>
      </w:r>
      <w:r w:rsidR="00B55524"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 </w:t>
      </w:r>
      <w:r w:rsidRPr="00B55524">
        <w:rPr>
          <w:rFonts w:ascii="Arial Narrow" w:eastAsia="Arial Narrow" w:hAnsi="Arial Narrow" w:cs="Arial Narrow"/>
          <w:b/>
          <w:color w:val="000000"/>
          <w:sz w:val="20"/>
          <w:szCs w:val="20"/>
          <w:highlight w:val="yellow"/>
          <w:u w:val="single"/>
        </w:rPr>
        <w:t>AM/PM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o antes si es posible, fecha que podrá adelantarse por mutuo acuerdo entre las partes. </w:t>
      </w: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LOS PROMITENTES VENDEDORES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se obligan a disponer para la fecha señalada de </w:t>
      </w:r>
      <w:proofErr w:type="gramStart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todos los paz</w:t>
      </w:r>
      <w:proofErr w:type="gramEnd"/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y salvos y documentos necesarios para el otorgamiento de la escritura de compraventa. </w:t>
      </w:r>
    </w:p>
    <w:p w14:paraId="19F47F8A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NOVENA.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GASTOS DE LOS INMUEBLES: 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>LOS PROMITENTE VENDEDORES queda obligado a cancelar, todos los gastos que los inmuebles generen, tales como: Impuestos predial, valorización, administración, servicios públicos, cuota extra por mantenimiento de ascensores y todos los demás que se causen por cualquier concepto hasta la fecha en la cual se hará entrega real y material del inmueble prometido en venta. Los gastos que por su naturaleza deban cancelarse anticipadamente, serán prorrateados y reintegrados por el comprador.</w:t>
      </w:r>
    </w:p>
    <w:p w14:paraId="53CD9AC9" w14:textId="6F1FF366" w:rsidR="00343F88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DECIMA.</w:t>
      </w:r>
      <w:r w:rsidRPr="00595DB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GASTOS DE LA ESCRITURA DE VENTA: </w:t>
      </w:r>
      <w:r w:rsidRP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Los gastos notariales y el impuesto de anotación y registro (boleta de rentas) corren por mitades, a cargo de ambas partes; los gastos de registro de la compraventa por cuenta de del PROMITENTE COMPRADOR. La retención en la fuente corre a cargo exclusivo de LOS PROMITENTES VENDEDORES</w:t>
      </w:r>
      <w:r w:rsidRPr="0018601B">
        <w:rPr>
          <w:rFonts w:ascii="Arial Narrow" w:eastAsia="Arial Narrow" w:hAnsi="Arial Narrow" w:cs="Arial Narrow"/>
          <w:color w:val="000000"/>
          <w:sz w:val="20"/>
          <w:szCs w:val="20"/>
        </w:rPr>
        <w:t>.</w:t>
      </w:r>
      <w:r w:rsidR="00B55524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(MEDELLÍN)</w:t>
      </w:r>
    </w:p>
    <w:p w14:paraId="37C97DD3" w14:textId="46556310" w:rsidR="00B55524" w:rsidRPr="0018601B" w:rsidRDefault="00B55524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i/>
          <w:iCs/>
          <w:color w:val="000000"/>
          <w:sz w:val="20"/>
          <w:szCs w:val="20"/>
        </w:rPr>
      </w:pPr>
      <w:r w:rsidRPr="00B55524">
        <w:rPr>
          <w:rFonts w:ascii="Arial Narrow" w:eastAsia="Arial Narrow" w:hAnsi="Arial Narrow" w:cs="Arial Narrow"/>
          <w:color w:val="000000"/>
          <w:sz w:val="20"/>
          <w:szCs w:val="20"/>
          <w:highlight w:val="yellow"/>
        </w:rPr>
        <w:t>Los gastos notariales corren por mitades a cargo de ambas partes; los gastos de registro de la compraventa y el impuesto de beneficencia por cuenta de del PROMITENTE COMPRADOR. La retención en la fuente corre a cargo exclusivo de LOS PROMITENTES VENDEDORES.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(BOGOTÁ)</w:t>
      </w:r>
    </w:p>
    <w:p w14:paraId="11B80011" w14:textId="4515EB11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DECIMA PRIMERA.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CESIÓN DEL CONTRATO: 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LOS PROMITENTES VENDEDORES autorizan al PROMITENTE COMPRADOR para ceder sus derechos sobre la presente promesa de compraventa, mediante la nota de cesión y la notificación por escrito vía WhatsApp o Correo </w:t>
      </w:r>
      <w:r>
        <w:rPr>
          <w:rFonts w:ascii="Arial Narrow" w:eastAsia="Arial Narrow" w:hAnsi="Arial Narrow" w:cs="Arial Narrow"/>
          <w:sz w:val="20"/>
          <w:szCs w:val="20"/>
        </w:rPr>
        <w:t>E</w:t>
      </w:r>
      <w:r w:rsidRPr="00595DBD">
        <w:rPr>
          <w:rFonts w:ascii="Arial Narrow" w:eastAsia="Arial Narrow" w:hAnsi="Arial Narrow" w:cs="Arial Narrow"/>
          <w:sz w:val="20"/>
          <w:szCs w:val="20"/>
        </w:rPr>
        <w:t>lectrónico a LOS PROMITENTES VENDEDORES.</w:t>
      </w:r>
    </w:p>
    <w:p w14:paraId="5AE746FE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>DECIMA SEGUNDA.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 INCUMPLIMIENTO DEL CONTRATO: </w:t>
      </w:r>
      <w:r w:rsidRPr="00595DBD">
        <w:rPr>
          <w:rFonts w:ascii="Arial Narrow" w:eastAsia="Arial Narrow" w:hAnsi="Arial Narrow" w:cs="Arial Narrow"/>
          <w:sz w:val="20"/>
          <w:szCs w:val="20"/>
        </w:rPr>
        <w:t>El incumplimiento de las obligaciones contraídas en virtud del presente contrato, por cualquiera de las partes contratantes, dará derecho a aquella que hubiere cumplido o se hubiere allanado a cumplir las obligaciones a su cargo para exigir inmediatamente a título de pena a quien no cumplió o no se allanó a cumplir, el pago equivalente al diez por ciento (10%), del precio pactado en el presente.</w:t>
      </w:r>
    </w:p>
    <w:p w14:paraId="759B6EAA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t xml:space="preserve">DECIMA TERCERA.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DERECHO DE INSPECCIÓN: </w:t>
      </w:r>
      <w:r w:rsidRPr="00595DBD">
        <w:rPr>
          <w:rFonts w:ascii="Arial Narrow" w:eastAsia="Arial Narrow" w:hAnsi="Arial Narrow" w:cs="Arial Narrow"/>
          <w:sz w:val="20"/>
          <w:szCs w:val="20"/>
        </w:rPr>
        <w:t>LOS PROMITENTES VENDEDORES se obligan a suministrar toda la información al PROMITENTE COMPRADOR y permitirle el ingreso e inspección del inmueble, con el fin de constatar todos los aspectos relevantes o de importancia para los fines de esta negociación.</w:t>
      </w:r>
    </w:p>
    <w:p w14:paraId="66F15B47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color w:val="000000"/>
          <w:sz w:val="20"/>
          <w:szCs w:val="20"/>
        </w:rPr>
        <w:lastRenderedPageBreak/>
        <w:t xml:space="preserve">DECIMA CUARTA. </w:t>
      </w:r>
      <w:r w:rsidRPr="00595DBD">
        <w:rPr>
          <w:rFonts w:ascii="Arial Narrow" w:eastAsia="Arial Narrow" w:hAnsi="Arial Narrow" w:cs="Arial Narrow"/>
          <w:b/>
          <w:bCs/>
          <w:i/>
          <w:iCs/>
          <w:color w:val="000000"/>
          <w:sz w:val="20"/>
          <w:szCs w:val="20"/>
        </w:rPr>
        <w:t xml:space="preserve">AUTORIZACIÓN ESPECIAL PARA EL PROMITENTE COMPRADOR: </w:t>
      </w:r>
      <w:r w:rsidRPr="00595DBD">
        <w:rPr>
          <w:rFonts w:ascii="Arial Narrow" w:eastAsia="Arial Narrow" w:hAnsi="Arial Narrow" w:cs="Arial Narrow"/>
          <w:sz w:val="20"/>
          <w:szCs w:val="20"/>
        </w:rPr>
        <w:t>LOS PROMITENTES VENDEDORES autorizan expresamente a LA PROMITENTE COMPRADORA para:</w:t>
      </w:r>
    </w:p>
    <w:p w14:paraId="5447A5CF" w14:textId="77777777" w:rsidR="00343F88" w:rsidRPr="00595DBD" w:rsidRDefault="00343F88" w:rsidP="00343F8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Consultar en las bases de datos legalmente constituidas, las condiciones personales y de crédito de este último, requeridas para adoptar decisiones relativas a la presente negociación. </w:t>
      </w:r>
    </w:p>
    <w:p w14:paraId="5BB0C912" w14:textId="77777777" w:rsidR="00343F88" w:rsidRPr="00595DBD" w:rsidRDefault="00343F88" w:rsidP="00343F8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>En caso de ser necesario aclarar cualquier situación ante notariado y registro hacerlo directamente.</w:t>
      </w:r>
    </w:p>
    <w:p w14:paraId="281E8D55" w14:textId="11345385" w:rsidR="00343F88" w:rsidRPr="00595DBD" w:rsidRDefault="00343F88" w:rsidP="00343F8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Autorizar a 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(NOMBRE)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con cédula 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(#DE CEDULA)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para poder realizar todo lo concerniente con la obtención de certificaciones, oficios, paz y salvos de Predial, administración y Valorización.</w:t>
      </w:r>
    </w:p>
    <w:p w14:paraId="3720CEE5" w14:textId="14469FFE" w:rsidR="00343F88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287812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DECIMA QUINTA. </w:t>
      </w:r>
      <w:r w:rsidRPr="00287812">
        <w:rPr>
          <w:rFonts w:ascii="Arial Narrow" w:eastAsia="Arial Narrow" w:hAnsi="Arial Narrow" w:cs="Arial Narrow"/>
          <w:b/>
          <w:bCs/>
          <w:i/>
          <w:iCs/>
          <w:sz w:val="20"/>
          <w:szCs w:val="20"/>
        </w:rPr>
        <w:t>CLAUSULA COMPROMISORIA</w:t>
      </w:r>
      <w:r w:rsidRPr="00287812">
        <w:rPr>
          <w:rFonts w:ascii="Arial Narrow" w:eastAsia="Arial Narrow" w:hAnsi="Arial Narrow" w:cs="Arial Narrow"/>
          <w:sz w:val="20"/>
          <w:szCs w:val="20"/>
        </w:rPr>
        <w:t xml:space="preserve">: </w:t>
      </w: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Las diferencias que ocurrieren entre las partes con motivo de la interpretación, ejecución y cumplimiento del presente contrato de promesa de compraventa, serán sometidas a la decisión de un conciliador designado por la Sala Regional de Medellín del Centro Nacional de Conciliación, Amigable Composición y Arbitraje de FEDELONJAS, a solicitud de cualquiera de las partes, según el procedimiento previsto en las normas vigentes sobre la materia</w:t>
      </w:r>
      <w:r w:rsidR="00287812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.</w:t>
      </w:r>
      <w:r w:rsidR="00B55524">
        <w:rPr>
          <w:rFonts w:ascii="Arial Narrow" w:eastAsia="Arial Narrow" w:hAnsi="Arial Narrow" w:cs="Arial Narrow"/>
          <w:sz w:val="20"/>
          <w:szCs w:val="20"/>
        </w:rPr>
        <w:t xml:space="preserve"> (MEDELLÍN)</w:t>
      </w:r>
    </w:p>
    <w:p w14:paraId="6C3048D0" w14:textId="47670027" w:rsidR="00B55524" w:rsidRPr="00595DBD" w:rsidRDefault="00B55524" w:rsidP="00B5552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Las diferencias que ocurrieren entre las partes con motivo de la interpretación, ejecución y cumplimiento del presente contrato de promesa de compraventa, serán sometidas a la decisión de un conciliador designado por Centro de Arbitraje y conciliación de la Cámara de Comercio de Bogotá, a solicitud de cualquiera de las partes, según el procedimiento previsto en las normas vigentes sobre la materia.</w:t>
      </w:r>
      <w:r>
        <w:rPr>
          <w:rFonts w:ascii="Arial Narrow" w:eastAsia="Arial Narrow" w:hAnsi="Arial Narrow" w:cs="Arial Narrow"/>
          <w:sz w:val="20"/>
          <w:szCs w:val="20"/>
        </w:rPr>
        <w:t xml:space="preserve"> (BOGOTÁ)</w:t>
      </w:r>
    </w:p>
    <w:p w14:paraId="74747F41" w14:textId="77777777" w:rsidR="00B55524" w:rsidRPr="00595DBD" w:rsidRDefault="00B55524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329DFF4" w14:textId="6A16376D" w:rsidR="001656BF" w:rsidRDefault="00343F88" w:rsidP="00146A9F">
      <w:pPr>
        <w:pStyle w:val="Prrafodelista"/>
        <w:widowControl w:val="0"/>
        <w:tabs>
          <w:tab w:val="left" w:pos="204"/>
        </w:tabs>
        <w:spacing w:after="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DECIMA SEXTA. </w:t>
      </w:r>
      <w:r w:rsidR="001656BF">
        <w:rPr>
          <w:rFonts w:ascii="Arial Narrow" w:eastAsia="Arial Narrow" w:hAnsi="Arial Narrow" w:cs="Arial Narrow"/>
          <w:b/>
          <w:bCs/>
          <w:i/>
          <w:iCs/>
          <w:sz w:val="20"/>
          <w:szCs w:val="20"/>
        </w:rPr>
        <w:t xml:space="preserve">CELEBRACIÓN Y EJECUCIÓN DE BUENA FE: </w:t>
      </w:r>
      <w:r w:rsidR="001656BF" w:rsidRPr="0055266C">
        <w:rPr>
          <w:rFonts w:ascii="Arial Narrow" w:eastAsia="Arial Narrow" w:hAnsi="Arial Narrow" w:cs="Arial Narrow"/>
          <w:sz w:val="20"/>
          <w:szCs w:val="20"/>
        </w:rPr>
        <w:t>Las partes contratantes dejamos expresamente consignado que hemos actuado de buena fe exenta de culpa en todo el proceso previo al de la celebración del presente contrato y nos obligamos recíprocamente a ejecutarlo y dar cumplimiento a las obligaciones adquiridas, prevalidos de la mayor buena fe y con la clara intención de no causar perjuicios al otro contratante ni a terceros.</w:t>
      </w:r>
    </w:p>
    <w:p w14:paraId="71593FB7" w14:textId="77777777" w:rsidR="00146A9F" w:rsidRPr="0055266C" w:rsidRDefault="00146A9F" w:rsidP="00146A9F">
      <w:pPr>
        <w:pStyle w:val="Prrafodelista"/>
        <w:widowControl w:val="0"/>
        <w:tabs>
          <w:tab w:val="left" w:pos="204"/>
        </w:tabs>
        <w:spacing w:after="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9D76A7C" w14:textId="17F9ED6D" w:rsidR="001656BF" w:rsidRDefault="00146A9F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D06F93">
        <w:rPr>
          <w:rFonts w:ascii="Arial Narrow" w:eastAsia="Arial Narrow" w:hAnsi="Arial Narrow" w:cs="Arial Narrow"/>
          <w:sz w:val="20"/>
          <w:szCs w:val="20"/>
        </w:rPr>
        <w:t>Las partes manifiestan que no reconocerán validez a estipulaciones verbales relacionadas con el presente contrato, ya que, aquí se consigna el acuerdo completo y total acerca de su objeto y reemplaza y deja sin efecto alguno cualquier contrato verbal o escrito celebrado entre las partes con anterioridad</w:t>
      </w:r>
      <w:r>
        <w:rPr>
          <w:rFonts w:ascii="Arial Narrow" w:eastAsia="Arial Narrow" w:hAnsi="Arial Narrow" w:cs="Arial Narrow"/>
          <w:sz w:val="20"/>
          <w:szCs w:val="20"/>
        </w:rPr>
        <w:t xml:space="preserve">. </w:t>
      </w:r>
    </w:p>
    <w:p w14:paraId="00ADF8F1" w14:textId="627F5471" w:rsidR="00343F88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Los Contratantes declaran que conocieron con suficiente antelación, el presente contrato y los inmuebles objeto </w:t>
      </w:r>
      <w:proofErr w:type="gramStart"/>
      <w:r w:rsidRPr="00595DBD">
        <w:rPr>
          <w:rFonts w:ascii="Arial Narrow" w:eastAsia="Arial Narrow" w:hAnsi="Arial Narrow" w:cs="Arial Narrow"/>
          <w:sz w:val="20"/>
          <w:szCs w:val="20"/>
        </w:rPr>
        <w:t>del mismo</w:t>
      </w:r>
      <w:proofErr w:type="gramEnd"/>
      <w:r w:rsidRPr="00595DBD">
        <w:rPr>
          <w:rFonts w:ascii="Arial Narrow" w:eastAsia="Arial Narrow" w:hAnsi="Arial Narrow" w:cs="Arial Narrow"/>
          <w:sz w:val="20"/>
          <w:szCs w:val="20"/>
        </w:rPr>
        <w:t xml:space="preserve">, los cuales aceptan en todas sus partes. </w:t>
      </w:r>
    </w:p>
    <w:p w14:paraId="1E529DE0" w14:textId="77777777" w:rsidR="001656BF" w:rsidRPr="00595DBD" w:rsidRDefault="001656BF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2D33EF8C" w14:textId="378AC4B9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El presente contrato de promesa de compraventa, PRESTA MERITO EJECUTIVO para exigir el cumplimiento de las obligaciones, que de él emanan, para constancia, se firma en 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(</w:t>
      </w: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Medellín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/ Bogotá)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, el </w:t>
      </w: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día (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DÍA</w:t>
      </w: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) del mes de (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MES</w:t>
      </w: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) de dos mil veintiuno (2021).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3C7997F7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b/>
          <w:bCs/>
          <w:sz w:val="20"/>
          <w:szCs w:val="20"/>
          <w:lang w:val="es-ES_tradnl"/>
        </w:rPr>
      </w:pPr>
    </w:p>
    <w:p w14:paraId="1FC7B65D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>PROMITENTE VENDEDOR</w:t>
      </w:r>
    </w:p>
    <w:p w14:paraId="4BABBE7D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6B79DCD" w14:textId="77777777" w:rsidR="00343F88" w:rsidRPr="00595DBD" w:rsidRDefault="00343F88" w:rsidP="00343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360" w:right="-360"/>
        <w:jc w:val="both"/>
        <w:rPr>
          <w:rFonts w:ascii="Arial Narrow" w:eastAsia="Arial Narrow" w:hAnsi="Arial Narrow" w:cs="Arial Narrow"/>
          <w:b/>
          <w:bCs/>
          <w:sz w:val="20"/>
          <w:szCs w:val="20"/>
          <w:lang w:val="es-ES_tradnl"/>
        </w:rPr>
      </w:pPr>
    </w:p>
    <w:p w14:paraId="1D2D7387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__________________________________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         </w:t>
      </w: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_____________________________________</w:t>
      </w:r>
    </w:p>
    <w:p w14:paraId="73B5C267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NOMBRE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              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595DBD">
        <w:rPr>
          <w:rFonts w:ascii="Arial Narrow" w:eastAsia="Arial Narrow" w:hAnsi="Arial Narrow" w:cs="Arial Narrow"/>
          <w:sz w:val="20"/>
          <w:szCs w:val="20"/>
        </w:rPr>
        <w:t>cc</w:t>
      </w:r>
      <w:proofErr w:type="spellEnd"/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                 Actividad económica</w:t>
      </w:r>
    </w:p>
    <w:p w14:paraId="1EEFEABF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</w:p>
    <w:p w14:paraId="750D68A4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__________________________________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         </w:t>
      </w: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_____________________________________</w:t>
      </w:r>
    </w:p>
    <w:p w14:paraId="1E7451D1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 xml:space="preserve">NOMBRE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              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</w:t>
      </w:r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595DBD">
        <w:rPr>
          <w:rFonts w:ascii="Arial Narrow" w:eastAsia="Arial Narrow" w:hAnsi="Arial Narrow" w:cs="Arial Narrow"/>
          <w:sz w:val="20"/>
          <w:szCs w:val="20"/>
        </w:rPr>
        <w:t>cc</w:t>
      </w:r>
      <w:proofErr w:type="spellEnd"/>
      <w:r w:rsidRPr="00595DBD">
        <w:rPr>
          <w:rFonts w:ascii="Arial Narrow" w:eastAsia="Arial Narrow" w:hAnsi="Arial Narrow" w:cs="Arial Narrow"/>
          <w:sz w:val="20"/>
          <w:szCs w:val="20"/>
        </w:rPr>
        <w:tab/>
      </w:r>
      <w:r w:rsidRPr="00595DBD">
        <w:rPr>
          <w:rFonts w:ascii="Arial Narrow" w:eastAsia="Arial Narrow" w:hAnsi="Arial Narrow" w:cs="Arial Narrow"/>
          <w:sz w:val="20"/>
          <w:szCs w:val="20"/>
        </w:rPr>
        <w:tab/>
        <w:t xml:space="preserve">                  Actividad económica</w:t>
      </w:r>
    </w:p>
    <w:p w14:paraId="6F738AAD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3E9C0130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ab/>
        <w:t>PROMITENTE COMPRADOR</w:t>
      </w:r>
    </w:p>
    <w:p w14:paraId="01E66F79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</w:p>
    <w:p w14:paraId="004F310E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</w:p>
    <w:p w14:paraId="79198D1F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  <w:u w:val="single"/>
        </w:rPr>
      </w:pPr>
      <w:r w:rsidRPr="00595DBD">
        <w:rPr>
          <w:rFonts w:ascii="Arial Narrow" w:eastAsia="Arial Narrow" w:hAnsi="Arial Narrow" w:cs="Arial Narrow"/>
          <w:sz w:val="20"/>
          <w:szCs w:val="20"/>
          <w:u w:val="single"/>
        </w:rPr>
        <w:t>__________________________________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 </w:t>
      </w:r>
    </w:p>
    <w:p w14:paraId="6447E773" w14:textId="291CB83B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PAOLA LUCIA RUEDA DAZA</w:t>
      </w:r>
      <w:r w:rsidRPr="00595DBD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B55524">
        <w:rPr>
          <w:rFonts w:ascii="Arial Narrow" w:eastAsia="Arial Narrow" w:hAnsi="Arial Narrow" w:cs="Arial Narrow"/>
          <w:sz w:val="20"/>
          <w:szCs w:val="20"/>
        </w:rPr>
        <w:t xml:space="preserve">(Medellín) </w:t>
      </w:r>
      <w:r w:rsidR="00B55524" w:rsidRPr="00B55524">
        <w:rPr>
          <w:rFonts w:ascii="Arial Narrow" w:eastAsia="Arial Narrow" w:hAnsi="Arial Narrow" w:cs="Arial Narrow"/>
          <w:sz w:val="20"/>
          <w:szCs w:val="20"/>
          <w:highlight w:val="yellow"/>
        </w:rPr>
        <w:t>STEFFANO PUCCINI RODRIGUEZ</w:t>
      </w:r>
      <w:r w:rsidR="00B55524">
        <w:rPr>
          <w:rFonts w:ascii="Arial Narrow" w:eastAsia="Arial Narrow" w:hAnsi="Arial Narrow" w:cs="Arial Narrow"/>
          <w:sz w:val="20"/>
          <w:szCs w:val="20"/>
        </w:rPr>
        <w:t xml:space="preserve"> (Bogotá)</w:t>
      </w:r>
    </w:p>
    <w:p w14:paraId="358706E9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95DBD">
        <w:rPr>
          <w:rFonts w:ascii="Arial Narrow" w:eastAsia="Arial Narrow" w:hAnsi="Arial Narrow" w:cs="Arial Narrow"/>
          <w:sz w:val="20"/>
          <w:szCs w:val="20"/>
        </w:rPr>
        <w:t>CC.</w:t>
      </w:r>
    </w:p>
    <w:p w14:paraId="1820F436" w14:textId="77777777" w:rsidR="00343F88" w:rsidRPr="00595DBD" w:rsidRDefault="00343F88" w:rsidP="00343F88">
      <w:pPr>
        <w:widowControl w:val="0"/>
        <w:tabs>
          <w:tab w:val="left" w:pos="204"/>
        </w:tabs>
        <w:spacing w:line="280" w:lineRule="exact"/>
        <w:ind w:left="360" w:right="-360"/>
        <w:jc w:val="both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0595DBD">
        <w:rPr>
          <w:rFonts w:ascii="Arial Narrow" w:eastAsia="Arial Narrow" w:hAnsi="Arial Narrow" w:cs="Arial Narrow"/>
          <w:b/>
          <w:bCs/>
          <w:sz w:val="20"/>
          <w:szCs w:val="20"/>
        </w:rPr>
        <w:t>Representante Legal Suplente HOME CAPITAL COLOMBIA S.A.S.</w:t>
      </w:r>
    </w:p>
    <w:p w14:paraId="6BEC9E75" w14:textId="77777777" w:rsidR="00494B66" w:rsidRDefault="00494B66"/>
    <w:sectPr w:rsidR="00494B6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573137658660" w:date="2021-09-13T22:43:00Z" w:initials="5">
    <w:p w14:paraId="1BB59C2F" w14:textId="6001BBB9" w:rsidR="003972AF" w:rsidRDefault="003972AF">
      <w:pPr>
        <w:pStyle w:val="Textocomentario"/>
      </w:pPr>
      <w:r>
        <w:rPr>
          <w:rStyle w:val="Refdecomentario"/>
        </w:rPr>
        <w:annotationRef/>
      </w:r>
      <w:r>
        <w:t>MISMA INFORMACIÓN DEL PARAGRAFO SEGUNDO DE LA PRIMERA CLAUSULA</w:t>
      </w:r>
    </w:p>
  </w:comment>
  <w:comment w:id="5" w:author="573137658660" w:date="2021-09-13T22:46:00Z" w:initials="5">
    <w:p w14:paraId="2911F4B5" w14:textId="4366765C" w:rsidR="003972AF" w:rsidRDefault="003972AF">
      <w:pPr>
        <w:pStyle w:val="Textocomentario"/>
      </w:pPr>
      <w:r>
        <w:rPr>
          <w:rStyle w:val="Refdecomentario"/>
        </w:rPr>
        <w:annotationRef/>
      </w:r>
      <w:r>
        <w:t>ANTICIPO 5% HASTA $15.000.000</w:t>
      </w:r>
    </w:p>
  </w:comment>
  <w:comment w:id="6" w:author="573137658660" w:date="2021-09-13T22:46:00Z" w:initials="5">
    <w:p w14:paraId="473C9B2F" w14:textId="1FEA8001" w:rsidR="003972AF" w:rsidRDefault="003972AF">
      <w:pPr>
        <w:pStyle w:val="Textocomentario"/>
      </w:pPr>
      <w:r>
        <w:rPr>
          <w:rStyle w:val="Refdecomentario"/>
        </w:rPr>
        <w:annotationRef/>
      </w:r>
      <w:r>
        <w:t xml:space="preserve">48 </w:t>
      </w:r>
      <w:proofErr w:type="gramStart"/>
      <w:r>
        <w:t>A</w:t>
      </w:r>
      <w:proofErr w:type="gramEnd"/>
      <w:r>
        <w:t xml:space="preserve"> 72 Horas después de la firma de la promesa</w:t>
      </w:r>
    </w:p>
  </w:comment>
  <w:comment w:id="7" w:author="Miguel Angel Tobar Franco" w:date="2021-06-10T10:25:00Z" w:initials="MATF">
    <w:p w14:paraId="598FFFB8" w14:textId="77777777" w:rsidR="00343F88" w:rsidRDefault="00343F88" w:rsidP="00343F88">
      <w:pPr>
        <w:pStyle w:val="Textocomentario"/>
      </w:pPr>
      <w:r>
        <w:rPr>
          <w:rStyle w:val="Refdecomentario"/>
        </w:rPr>
        <w:annotationRef/>
      </w:r>
      <w:r>
        <w:t>SIEMPRE PAGAR PRIMERO DEUDAS RELACIONADAS CON EL INMUEBLE</w:t>
      </w:r>
    </w:p>
  </w:comment>
  <w:comment w:id="8" w:author="573137658660" w:date="2021-07-09T08:59:00Z" w:initials="5">
    <w:p w14:paraId="04520CB1" w14:textId="77777777" w:rsidR="00343F88" w:rsidRDefault="00343F88" w:rsidP="00343F88">
      <w:pPr>
        <w:pStyle w:val="Textocomentario"/>
      </w:pPr>
      <w:r>
        <w:rPr>
          <w:rStyle w:val="Refdecomentario"/>
        </w:rPr>
        <w:annotationRef/>
      </w:r>
      <w:r>
        <w:t xml:space="preserve">Si el ultimo pago se </w:t>
      </w:r>
      <w:proofErr w:type="gramStart"/>
      <w:r>
        <w:t>va</w:t>
      </w:r>
      <w:proofErr w:type="gramEnd"/>
      <w:r>
        <w:t xml:space="preserve"> hacer posterior a la fecha de firma de Escritura Pública. </w:t>
      </w:r>
    </w:p>
  </w:comment>
  <w:comment w:id="9" w:author="573137658660" w:date="2021-07-09T09:01:00Z" w:initials="5">
    <w:p w14:paraId="5ABD836B" w14:textId="77777777" w:rsidR="00343F88" w:rsidRPr="00F40265" w:rsidRDefault="00343F88" w:rsidP="00343F88">
      <w:pPr>
        <w:pStyle w:val="Textocomentario"/>
        <w:rPr>
          <w:sz w:val="22"/>
          <w:szCs w:val="22"/>
        </w:rPr>
      </w:pPr>
      <w:r>
        <w:rPr>
          <w:rStyle w:val="Refdecomentario"/>
        </w:rPr>
        <w:annotationRef/>
      </w:r>
      <w:r w:rsidRPr="00F40265">
        <w:rPr>
          <w:sz w:val="22"/>
          <w:szCs w:val="22"/>
        </w:rPr>
        <w:t>Si es el mismo día</w:t>
      </w:r>
      <w:r>
        <w:rPr>
          <w:sz w:val="22"/>
          <w:szCs w:val="22"/>
        </w:rPr>
        <w:t xml:space="preserve"> de la firma de la ESC.</w:t>
      </w:r>
      <w:r w:rsidRPr="00F40265">
        <w:rPr>
          <w:sz w:val="22"/>
          <w:szCs w:val="22"/>
        </w:rPr>
        <w:t xml:space="preserve"> cambiar este párrafo por lo siguiente: </w:t>
      </w:r>
    </w:p>
    <w:p w14:paraId="336784A7" w14:textId="77777777" w:rsidR="00343F88" w:rsidRPr="00F40265" w:rsidRDefault="00343F88" w:rsidP="00343F88">
      <w:pPr>
        <w:pStyle w:val="Textocomentario"/>
        <w:rPr>
          <w:b/>
          <w:bCs/>
        </w:rPr>
      </w:pPr>
      <w:r w:rsidRPr="00F40265">
        <w:rPr>
          <w:b/>
          <w:bCs/>
          <w:sz w:val="22"/>
          <w:szCs w:val="22"/>
        </w:rPr>
        <w:t xml:space="preserve">Pago sujeto a la firma de la Escritura Pública que perfecciona la presente promesa de compraventa.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B59C2F" w15:done="0"/>
  <w15:commentEx w15:paraId="2911F4B5" w15:done="0"/>
  <w15:commentEx w15:paraId="473C9B2F" w15:done="0"/>
  <w15:commentEx w15:paraId="598FFFB8" w15:done="0"/>
  <w15:commentEx w15:paraId="04520CB1" w15:done="0"/>
  <w15:commentEx w15:paraId="336784A7" w15:paraIdParent="04520C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A5294" w16cex:dateUtc="2021-09-14T03:43:00Z"/>
  <w16cex:commentExtensible w16cex:durableId="24EA532A" w16cex:dateUtc="2021-09-14T03:46:00Z"/>
  <w16cex:commentExtensible w16cex:durableId="24EA5349" w16cex:dateUtc="2021-09-14T03:46:00Z"/>
  <w16cex:commentExtensible w16cex:durableId="246C6714" w16cex:dateUtc="2021-06-10T15:25:00Z"/>
  <w16cex:commentExtensible w16cex:durableId="24928E79" w16cex:dateUtc="2021-07-09T13:59:00Z"/>
  <w16cex:commentExtensible w16cex:durableId="24928EFE" w16cex:dateUtc="2021-07-09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B59C2F" w16cid:durableId="24EA5294"/>
  <w16cid:commentId w16cid:paraId="2911F4B5" w16cid:durableId="24EA532A"/>
  <w16cid:commentId w16cid:paraId="473C9B2F" w16cid:durableId="24EA5349"/>
  <w16cid:commentId w16cid:paraId="598FFFB8" w16cid:durableId="246C6714"/>
  <w16cid:commentId w16cid:paraId="04520CB1" w16cid:durableId="24928E79"/>
  <w16cid:commentId w16cid:paraId="336784A7" w16cid:durableId="24928E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2A24" w14:textId="77777777" w:rsidR="008969FA" w:rsidRDefault="008969FA" w:rsidP="00F90C7A">
      <w:pPr>
        <w:spacing w:after="0" w:line="240" w:lineRule="auto"/>
      </w:pPr>
      <w:r>
        <w:separator/>
      </w:r>
    </w:p>
  </w:endnote>
  <w:endnote w:type="continuationSeparator" w:id="0">
    <w:p w14:paraId="42CE42A2" w14:textId="77777777" w:rsidR="008969FA" w:rsidRDefault="008969FA" w:rsidP="00F9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92A4" w14:textId="4B819E69" w:rsidR="00F90C7A" w:rsidRDefault="002014B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6A6FB9C" wp14:editId="11544361">
          <wp:simplePos x="0" y="0"/>
          <wp:positionH relativeFrom="page">
            <wp:align>right</wp:align>
          </wp:positionH>
          <wp:positionV relativeFrom="paragraph">
            <wp:posOffset>-294005</wp:posOffset>
          </wp:positionV>
          <wp:extent cx="7769018" cy="901022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018" cy="9010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9F020" w14:textId="77777777" w:rsidR="008969FA" w:rsidRDefault="008969FA" w:rsidP="00F90C7A">
      <w:pPr>
        <w:spacing w:after="0" w:line="240" w:lineRule="auto"/>
      </w:pPr>
      <w:r>
        <w:separator/>
      </w:r>
    </w:p>
  </w:footnote>
  <w:footnote w:type="continuationSeparator" w:id="0">
    <w:p w14:paraId="1CC6C9E7" w14:textId="77777777" w:rsidR="008969FA" w:rsidRDefault="008969FA" w:rsidP="00F9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5998C" w14:textId="69470545" w:rsidR="00F90C7A" w:rsidRDefault="002014B1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4A20726" wp14:editId="5F3B02AD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802227" cy="90487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724" cy="90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45E"/>
    <w:multiLevelType w:val="hybridMultilevel"/>
    <w:tmpl w:val="61AEDD9C"/>
    <w:lvl w:ilvl="0" w:tplc="AA9CD4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45E9"/>
    <w:multiLevelType w:val="hybridMultilevel"/>
    <w:tmpl w:val="1264DA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5A6A"/>
    <w:multiLevelType w:val="hybridMultilevel"/>
    <w:tmpl w:val="EEDC123C"/>
    <w:lvl w:ilvl="0" w:tplc="DE203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DC462D"/>
    <w:multiLevelType w:val="hybridMultilevel"/>
    <w:tmpl w:val="3E8872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573137658660">
    <w15:presenceInfo w15:providerId="Windows Live" w15:userId="7a471096f13ab5e6"/>
  </w15:person>
  <w15:person w15:author="Miguel Angel Tobar Franco">
    <w15:presenceInfo w15:providerId="None" w15:userId="Miguel Angel Tobar Fran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7A"/>
    <w:rsid w:val="00037173"/>
    <w:rsid w:val="0005505E"/>
    <w:rsid w:val="0013780E"/>
    <w:rsid w:val="00146A9F"/>
    <w:rsid w:val="001656BF"/>
    <w:rsid w:val="0018601B"/>
    <w:rsid w:val="002014B1"/>
    <w:rsid w:val="00287812"/>
    <w:rsid w:val="00343F88"/>
    <w:rsid w:val="00367A87"/>
    <w:rsid w:val="003972AF"/>
    <w:rsid w:val="00494B66"/>
    <w:rsid w:val="005563E8"/>
    <w:rsid w:val="007438AD"/>
    <w:rsid w:val="007F199B"/>
    <w:rsid w:val="00857529"/>
    <w:rsid w:val="008969FA"/>
    <w:rsid w:val="008A6396"/>
    <w:rsid w:val="008D25AE"/>
    <w:rsid w:val="00A1064A"/>
    <w:rsid w:val="00B13B9C"/>
    <w:rsid w:val="00B45A4B"/>
    <w:rsid w:val="00B55524"/>
    <w:rsid w:val="00B823B2"/>
    <w:rsid w:val="00CF0895"/>
    <w:rsid w:val="00EA72D6"/>
    <w:rsid w:val="00EC126A"/>
    <w:rsid w:val="00ED43CA"/>
    <w:rsid w:val="00F90C7A"/>
    <w:rsid w:val="00FA711F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503F4"/>
  <w15:chartTrackingRefBased/>
  <w15:docId w15:val="{1F380DFE-6A18-46E0-BF63-7CB82CD8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C7A"/>
  </w:style>
  <w:style w:type="paragraph" w:styleId="Piedepgina">
    <w:name w:val="footer"/>
    <w:basedOn w:val="Normal"/>
    <w:link w:val="PiedepginaCar"/>
    <w:uiPriority w:val="99"/>
    <w:unhideWhenUsed/>
    <w:rsid w:val="00F90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C7A"/>
  </w:style>
  <w:style w:type="character" w:styleId="Refdecomentario">
    <w:name w:val="annotation reference"/>
    <w:basedOn w:val="Fuentedeprrafopredeter"/>
    <w:uiPriority w:val="99"/>
    <w:semiHidden/>
    <w:unhideWhenUsed/>
    <w:rsid w:val="00343F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88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343F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50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05E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72AF"/>
    <w:pPr>
      <w:spacing w:after="160"/>
    </w:pPr>
    <w:rPr>
      <w:rFonts w:asciiTheme="minorHAnsi" w:eastAsiaTheme="minorHAnsi" w:hAnsiTheme="minorHAnsi" w:cstheme="minorBid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72AF"/>
    <w:rPr>
      <w:rFonts w:ascii="Times New Roman" w:eastAsia="Times New Roman" w:hAnsi="Times New Roman" w:cs="Times New Roman"/>
      <w:b/>
      <w:bCs/>
      <w:sz w:val="20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puccini@homecapital.com.c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rueda@homecapital.com.co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2224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Jaime Alejandro Alvarez Valencia</cp:lastModifiedBy>
  <cp:revision>2</cp:revision>
  <dcterms:created xsi:type="dcterms:W3CDTF">2021-09-14T20:27:00Z</dcterms:created>
  <dcterms:modified xsi:type="dcterms:W3CDTF">2021-09-14T20:27:00Z</dcterms:modified>
</cp:coreProperties>
</file>