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B37B0" w14:textId="77777777" w:rsidR="00550CE2" w:rsidRDefault="00550CE2" w:rsidP="00550CE2"/>
    <w:p w14:paraId="6EE43E5D" w14:textId="77777777" w:rsidR="00550CE2" w:rsidRPr="00DB39E0" w:rsidRDefault="00550CE2" w:rsidP="00550CE2"/>
    <w:p w14:paraId="45397769" w14:textId="77777777" w:rsidR="00550CE2" w:rsidRPr="00B238E5" w:rsidRDefault="00550CE2" w:rsidP="00550CE2">
      <w:pPr>
        <w:rPr>
          <w:rFonts w:cs="Calibri"/>
        </w:rPr>
      </w:pPr>
      <w:r>
        <w:rPr>
          <w:noProof/>
        </w:rPr>
        <mc:AlternateContent>
          <mc:Choice Requires="wpg">
            <w:drawing>
              <wp:anchor distT="0" distB="0" distL="114300" distR="114300" simplePos="0" relativeHeight="251660288" behindDoc="0" locked="0" layoutInCell="1" allowOverlap="1" wp14:anchorId="726C0AED" wp14:editId="35EC1598">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B1121C8"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3D05267C" wp14:editId="09A23AB7">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48A6DA46" w14:textId="77777777" w:rsidR="00550CE2" w:rsidRPr="00A64246" w:rsidRDefault="00550CE2" w:rsidP="00550CE2">
      <w:pPr>
        <w:rPr>
          <w:b/>
          <w:bCs/>
          <w:color w:val="156082" w:themeColor="accent1"/>
          <w:sz w:val="36"/>
          <w:szCs w:val="36"/>
        </w:rPr>
      </w:pPr>
      <w:r w:rsidRPr="00A64246">
        <w:rPr>
          <w:b/>
          <w:bCs/>
          <w:color w:val="156082" w:themeColor="accent1"/>
          <w:sz w:val="36"/>
          <w:szCs w:val="36"/>
        </w:rPr>
        <w:t>Assessment Cover Page</w:t>
      </w:r>
    </w:p>
    <w:p w14:paraId="4410952F" w14:textId="77777777" w:rsidR="00550CE2" w:rsidRDefault="00550CE2" w:rsidP="00550CE2">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550CE2" w14:paraId="0202A231" w14:textId="77777777" w:rsidTr="006368E1">
        <w:tc>
          <w:tcPr>
            <w:tcW w:w="3256" w:type="dxa"/>
          </w:tcPr>
          <w:p w14:paraId="4B37F92D" w14:textId="77777777" w:rsidR="00550CE2" w:rsidRPr="00A57C25" w:rsidRDefault="00550CE2" w:rsidP="006368E1">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3D5F09AA" w14:textId="77777777" w:rsidR="00550CE2" w:rsidRPr="00A57C25" w:rsidRDefault="00550CE2" w:rsidP="006368E1">
            <w:pPr>
              <w:spacing w:line="480" w:lineRule="auto"/>
              <w:rPr>
                <w:color w:val="000000" w:themeColor="text1"/>
                <w:sz w:val="32"/>
                <w:szCs w:val="32"/>
              </w:rPr>
            </w:pPr>
            <w:r>
              <w:rPr>
                <w:color w:val="000000" w:themeColor="text1"/>
                <w:sz w:val="32"/>
                <w:szCs w:val="32"/>
              </w:rPr>
              <w:t>Robert Jonjic</w:t>
            </w:r>
          </w:p>
        </w:tc>
      </w:tr>
      <w:tr w:rsidR="00550CE2" w14:paraId="7FB4EF8B" w14:textId="77777777" w:rsidTr="006368E1">
        <w:tc>
          <w:tcPr>
            <w:tcW w:w="3256" w:type="dxa"/>
          </w:tcPr>
          <w:p w14:paraId="3A14E6B3" w14:textId="77777777" w:rsidR="00550CE2" w:rsidRPr="00A57C25" w:rsidRDefault="00550CE2" w:rsidP="006368E1">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4EE34402" w14:textId="77777777" w:rsidR="00550CE2" w:rsidRPr="00A57C25" w:rsidRDefault="00550CE2" w:rsidP="006368E1">
            <w:pPr>
              <w:spacing w:line="480" w:lineRule="auto"/>
              <w:rPr>
                <w:color w:val="000000" w:themeColor="text1"/>
                <w:sz w:val="32"/>
                <w:szCs w:val="32"/>
              </w:rPr>
            </w:pPr>
            <w:r w:rsidRPr="00391E2A">
              <w:rPr>
                <w:color w:val="000000" w:themeColor="text1"/>
                <w:sz w:val="32"/>
                <w:szCs w:val="32"/>
              </w:rPr>
              <w:t>sba24456</w:t>
            </w:r>
          </w:p>
        </w:tc>
      </w:tr>
      <w:tr w:rsidR="00550CE2" w14:paraId="2C7740F3" w14:textId="77777777" w:rsidTr="006368E1">
        <w:tc>
          <w:tcPr>
            <w:tcW w:w="3256" w:type="dxa"/>
          </w:tcPr>
          <w:p w14:paraId="5B569A23" w14:textId="77777777" w:rsidR="00550CE2" w:rsidRPr="00A57C25" w:rsidRDefault="00550CE2" w:rsidP="006368E1">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24640742" w14:textId="77777777" w:rsidR="00550CE2" w:rsidRPr="00A57C25" w:rsidRDefault="00550CE2" w:rsidP="006368E1">
            <w:pPr>
              <w:spacing w:line="480" w:lineRule="auto"/>
              <w:rPr>
                <w:color w:val="000000" w:themeColor="text1"/>
                <w:sz w:val="32"/>
                <w:szCs w:val="32"/>
              </w:rPr>
            </w:pPr>
            <w:r>
              <w:rPr>
                <w:color w:val="000000" w:themeColor="text1"/>
                <w:sz w:val="32"/>
                <w:szCs w:val="32"/>
              </w:rPr>
              <w:t>Strategic Thinking</w:t>
            </w:r>
          </w:p>
        </w:tc>
      </w:tr>
      <w:tr w:rsidR="00550CE2" w14:paraId="5B5B0A64" w14:textId="77777777" w:rsidTr="006368E1">
        <w:tc>
          <w:tcPr>
            <w:tcW w:w="3256" w:type="dxa"/>
          </w:tcPr>
          <w:p w14:paraId="7603792D" w14:textId="77777777" w:rsidR="00550CE2" w:rsidRPr="00A57C25" w:rsidRDefault="00550CE2" w:rsidP="006368E1">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7E4C9773" w14:textId="77777777" w:rsidR="00550CE2" w:rsidRPr="00A57C25" w:rsidRDefault="00550CE2" w:rsidP="006368E1">
            <w:pPr>
              <w:spacing w:line="480" w:lineRule="auto"/>
              <w:rPr>
                <w:color w:val="000000" w:themeColor="text1"/>
                <w:sz w:val="32"/>
                <w:szCs w:val="32"/>
              </w:rPr>
            </w:pPr>
            <w:r w:rsidRPr="005A3093">
              <w:rPr>
                <w:color w:val="000000" w:themeColor="text1"/>
                <w:sz w:val="32"/>
                <w:szCs w:val="32"/>
              </w:rPr>
              <w:t>CA 1 – Capstone Project Proposal</w:t>
            </w:r>
          </w:p>
        </w:tc>
      </w:tr>
      <w:tr w:rsidR="00550CE2" w14:paraId="41FB8E54" w14:textId="77777777" w:rsidTr="006368E1">
        <w:tc>
          <w:tcPr>
            <w:tcW w:w="3256" w:type="dxa"/>
          </w:tcPr>
          <w:p w14:paraId="4EAA82A8" w14:textId="77777777" w:rsidR="00550CE2" w:rsidRPr="00A57C25" w:rsidRDefault="00550CE2" w:rsidP="006368E1">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7E63492F" w14:textId="77777777" w:rsidR="00550CE2" w:rsidRPr="00A57C25" w:rsidRDefault="00550CE2" w:rsidP="006368E1">
            <w:pPr>
              <w:spacing w:line="480" w:lineRule="auto"/>
              <w:rPr>
                <w:color w:val="000000" w:themeColor="text1"/>
                <w:sz w:val="32"/>
                <w:szCs w:val="32"/>
              </w:rPr>
            </w:pPr>
            <w:r>
              <w:rPr>
                <w:color w:val="000000" w:themeColor="text1"/>
                <w:sz w:val="32"/>
                <w:szCs w:val="32"/>
              </w:rPr>
              <w:t>27/10/2024</w:t>
            </w:r>
          </w:p>
        </w:tc>
      </w:tr>
      <w:tr w:rsidR="00550CE2" w14:paraId="7FD9C99A" w14:textId="77777777" w:rsidTr="006368E1">
        <w:tc>
          <w:tcPr>
            <w:tcW w:w="3256" w:type="dxa"/>
          </w:tcPr>
          <w:p w14:paraId="6A9008E6" w14:textId="77777777" w:rsidR="00550CE2" w:rsidRPr="00A57C25" w:rsidRDefault="00550CE2" w:rsidP="006368E1">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32B25E56" w14:textId="77777777" w:rsidR="00550CE2" w:rsidRPr="00A57C25" w:rsidRDefault="00550CE2" w:rsidP="006368E1">
            <w:pPr>
              <w:spacing w:line="480" w:lineRule="auto"/>
              <w:rPr>
                <w:color w:val="000000" w:themeColor="text1"/>
                <w:sz w:val="32"/>
                <w:szCs w:val="32"/>
              </w:rPr>
            </w:pPr>
          </w:p>
        </w:tc>
      </w:tr>
    </w:tbl>
    <w:p w14:paraId="61181A45" w14:textId="77777777" w:rsidR="00550CE2" w:rsidRPr="00590C88" w:rsidRDefault="00550CE2" w:rsidP="00550CE2">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2FB345E3" wp14:editId="0B8CF347">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BB4B9B" w14:textId="77777777" w:rsidR="00550CE2" w:rsidRPr="00A64246" w:rsidRDefault="00550CE2" w:rsidP="00550CE2">
                            <w:pPr>
                              <w:rPr>
                                <w:rFonts w:cs="Calibri"/>
                                <w:b/>
                                <w:bCs/>
                                <w:color w:val="156082" w:themeColor="accent1"/>
                                <w:sz w:val="32"/>
                                <w:szCs w:val="32"/>
                              </w:rPr>
                            </w:pPr>
                            <w:r w:rsidRPr="00A64246">
                              <w:rPr>
                                <w:rFonts w:cs="Calibri"/>
                                <w:b/>
                                <w:bCs/>
                                <w:color w:val="156082" w:themeColor="accent1"/>
                                <w:sz w:val="32"/>
                                <w:szCs w:val="32"/>
                              </w:rPr>
                              <w:t>Declaration</w:t>
                            </w:r>
                          </w:p>
                          <w:p w14:paraId="1E502C90" w14:textId="77777777" w:rsidR="00550CE2" w:rsidRPr="00A64246" w:rsidRDefault="00550CE2" w:rsidP="00550CE2">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04CA4D15" w14:textId="77777777" w:rsidR="00550CE2" w:rsidRPr="00A64246" w:rsidRDefault="00550CE2" w:rsidP="00550CE2">
                            <w:pPr>
                              <w:rPr>
                                <w:rFonts w:cs="Calibri"/>
                                <w:sz w:val="28"/>
                                <w:szCs w:val="28"/>
                              </w:rPr>
                            </w:pPr>
                            <w:r w:rsidRPr="00A64246">
                              <w:rPr>
                                <w:rFonts w:cs="Calibri"/>
                                <w:sz w:val="28"/>
                                <w:szCs w:val="28"/>
                              </w:rPr>
                              <w:t>I declare it to be my own work and that all material from third parties has been appropriately referenced.</w:t>
                            </w:r>
                          </w:p>
                          <w:p w14:paraId="5FFBDE04" w14:textId="77777777" w:rsidR="00550CE2" w:rsidRPr="00A64246" w:rsidRDefault="00550CE2" w:rsidP="00550CE2">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B345E3" id="_x0000_t202" coordsize="21600,21600" o:spt="202" path="m,l,21600r21600,l21600,xe">
                <v:stroke joinstyle="miter"/>
                <v:path gradientshapeok="t" o:connecttype="rect"/>
              </v:shapetype>
              <v:shape id="Text Box 1" o:spid="_x0000_s1026"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BB4B9B" w14:textId="77777777" w:rsidR="00550CE2" w:rsidRPr="00A64246" w:rsidRDefault="00550CE2" w:rsidP="00550CE2">
                      <w:pPr>
                        <w:rPr>
                          <w:rFonts w:cs="Calibri"/>
                          <w:b/>
                          <w:bCs/>
                          <w:color w:val="156082" w:themeColor="accent1"/>
                          <w:sz w:val="32"/>
                          <w:szCs w:val="32"/>
                        </w:rPr>
                      </w:pPr>
                      <w:r w:rsidRPr="00A64246">
                        <w:rPr>
                          <w:rFonts w:cs="Calibri"/>
                          <w:b/>
                          <w:bCs/>
                          <w:color w:val="156082" w:themeColor="accent1"/>
                          <w:sz w:val="32"/>
                          <w:szCs w:val="32"/>
                        </w:rPr>
                        <w:t>Declaration</w:t>
                      </w:r>
                    </w:p>
                    <w:p w14:paraId="1E502C90" w14:textId="77777777" w:rsidR="00550CE2" w:rsidRPr="00A64246" w:rsidRDefault="00550CE2" w:rsidP="00550CE2">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04CA4D15" w14:textId="77777777" w:rsidR="00550CE2" w:rsidRPr="00A64246" w:rsidRDefault="00550CE2" w:rsidP="00550CE2">
                      <w:pPr>
                        <w:rPr>
                          <w:rFonts w:cs="Calibri"/>
                          <w:sz w:val="28"/>
                          <w:szCs w:val="28"/>
                        </w:rPr>
                      </w:pPr>
                      <w:r w:rsidRPr="00A64246">
                        <w:rPr>
                          <w:rFonts w:cs="Calibri"/>
                          <w:sz w:val="28"/>
                          <w:szCs w:val="28"/>
                        </w:rPr>
                        <w:t>I declare it to be my own work and that all material from third parties has been appropriately referenced.</w:t>
                      </w:r>
                    </w:p>
                    <w:p w14:paraId="5FFBDE04" w14:textId="77777777" w:rsidR="00550CE2" w:rsidRPr="00A64246" w:rsidRDefault="00550CE2" w:rsidP="00550CE2">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74B4B6AF" w14:textId="77777777" w:rsidR="00550CE2" w:rsidRDefault="00550CE2" w:rsidP="00550CE2">
      <w:pPr>
        <w:rPr>
          <w:rStyle w:val="SubtleReference"/>
          <w:rFonts w:cs="Calibri"/>
          <w:color w:val="156082" w:themeColor="accent1"/>
        </w:rPr>
      </w:pPr>
    </w:p>
    <w:p w14:paraId="53D14DCF" w14:textId="77777777" w:rsidR="00550CE2" w:rsidRPr="00E6060A" w:rsidRDefault="00550CE2" w:rsidP="00550CE2">
      <w:pPr>
        <w:rPr>
          <w:rFonts w:cs="Calibri"/>
        </w:rPr>
      </w:pPr>
    </w:p>
    <w:p w14:paraId="1FA2F051" w14:textId="77777777" w:rsidR="00550CE2" w:rsidRPr="00E6060A" w:rsidRDefault="00550CE2" w:rsidP="00550CE2">
      <w:pPr>
        <w:rPr>
          <w:rFonts w:cs="Calibri"/>
        </w:rPr>
      </w:pPr>
    </w:p>
    <w:p w14:paraId="48EA1F67" w14:textId="77777777" w:rsidR="00550CE2" w:rsidRPr="00E6060A" w:rsidRDefault="00550CE2" w:rsidP="00550CE2">
      <w:pPr>
        <w:rPr>
          <w:rFonts w:cs="Calibri"/>
        </w:rPr>
      </w:pPr>
    </w:p>
    <w:p w14:paraId="58C3934D" w14:textId="77777777" w:rsidR="00550CE2" w:rsidRPr="00E6060A" w:rsidRDefault="00550CE2" w:rsidP="00550CE2">
      <w:pPr>
        <w:rPr>
          <w:rFonts w:cs="Calibri"/>
        </w:rPr>
      </w:pPr>
    </w:p>
    <w:p w14:paraId="61F6C57D" w14:textId="77777777" w:rsidR="00550CE2" w:rsidRPr="00E6060A" w:rsidRDefault="00550CE2" w:rsidP="00550CE2">
      <w:pPr>
        <w:rPr>
          <w:rFonts w:cs="Calibri"/>
        </w:rPr>
      </w:pPr>
    </w:p>
    <w:p w14:paraId="5303486A" w14:textId="77777777" w:rsidR="00550CE2" w:rsidRPr="00E6060A" w:rsidRDefault="00550CE2" w:rsidP="00550CE2">
      <w:pPr>
        <w:rPr>
          <w:rFonts w:cs="Calibri"/>
        </w:rPr>
      </w:pPr>
    </w:p>
    <w:p w14:paraId="3FFDFBF3" w14:textId="77777777" w:rsidR="00550CE2" w:rsidRPr="00E6060A" w:rsidRDefault="00550CE2" w:rsidP="00550CE2">
      <w:pPr>
        <w:rPr>
          <w:rFonts w:cs="Calibri"/>
        </w:rPr>
      </w:pPr>
    </w:p>
    <w:p w14:paraId="0DB77345" w14:textId="77777777" w:rsidR="00550CE2" w:rsidRPr="00E6060A" w:rsidRDefault="00550CE2" w:rsidP="00550CE2">
      <w:pPr>
        <w:rPr>
          <w:rFonts w:cs="Calibri"/>
        </w:rPr>
      </w:pPr>
    </w:p>
    <w:p w14:paraId="51CDD750" w14:textId="77777777" w:rsidR="00550CE2" w:rsidRPr="00E6060A" w:rsidRDefault="00550CE2" w:rsidP="00550CE2">
      <w:pPr>
        <w:rPr>
          <w:rFonts w:cs="Calibri"/>
        </w:rPr>
      </w:pPr>
    </w:p>
    <w:p w14:paraId="60C9E935" w14:textId="77777777" w:rsidR="00550CE2" w:rsidRPr="00E6060A" w:rsidRDefault="00550CE2" w:rsidP="00550CE2">
      <w:pPr>
        <w:rPr>
          <w:rFonts w:cs="Calibri"/>
        </w:rPr>
      </w:pPr>
    </w:p>
    <w:p w14:paraId="3D048B98" w14:textId="77777777" w:rsidR="00550CE2" w:rsidRDefault="00550CE2" w:rsidP="00550CE2">
      <w:pPr>
        <w:rPr>
          <w:rFonts w:cs="Calibri"/>
        </w:rPr>
      </w:pPr>
      <w:r>
        <w:rPr>
          <w:rFonts w:cs="Calibri"/>
        </w:rPr>
        <w:br w:type="page"/>
      </w:r>
    </w:p>
    <w:p w14:paraId="6D562B6A" w14:textId="77777777" w:rsidR="00C35629" w:rsidRPr="00852A1D" w:rsidRDefault="00C35629" w:rsidP="00C35629">
      <w:pPr>
        <w:spacing w:after="0"/>
        <w:jc w:val="center"/>
        <w:rPr>
          <w:b/>
          <w:bCs/>
          <w:sz w:val="40"/>
          <w:szCs w:val="40"/>
        </w:rPr>
      </w:pPr>
      <w:r w:rsidRPr="00852A1D">
        <w:rPr>
          <w:b/>
          <w:bCs/>
          <w:sz w:val="40"/>
          <w:szCs w:val="40"/>
        </w:rPr>
        <w:lastRenderedPageBreak/>
        <w:t>Assessment Task: Capstone Project Proposal</w:t>
      </w:r>
    </w:p>
    <w:p w14:paraId="1DCC6C35" w14:textId="77777777" w:rsidR="00C35629" w:rsidRPr="00852A1D" w:rsidRDefault="00C35629" w:rsidP="00C35629">
      <w:pPr>
        <w:spacing w:after="0"/>
        <w:jc w:val="center"/>
        <w:rPr>
          <w:sz w:val="40"/>
          <w:szCs w:val="40"/>
        </w:rPr>
      </w:pPr>
    </w:p>
    <w:p w14:paraId="465FF9E8" w14:textId="77777777" w:rsidR="00C35629" w:rsidRDefault="00C35629" w:rsidP="00C35629">
      <w:pPr>
        <w:spacing w:after="0"/>
        <w:jc w:val="center"/>
        <w:rPr>
          <w:i/>
          <w:iCs/>
          <w:sz w:val="40"/>
          <w:szCs w:val="40"/>
        </w:rPr>
      </w:pPr>
      <w:r w:rsidRPr="00852A1D">
        <w:rPr>
          <w:b/>
          <w:bCs/>
          <w:sz w:val="40"/>
          <w:szCs w:val="40"/>
        </w:rPr>
        <w:t>Title:</w:t>
      </w:r>
      <w:r w:rsidRPr="00852A1D">
        <w:rPr>
          <w:sz w:val="40"/>
          <w:szCs w:val="40"/>
        </w:rPr>
        <w:t xml:space="preserve"> </w:t>
      </w:r>
      <w:r w:rsidRPr="00852A1D">
        <w:rPr>
          <w:i/>
          <w:iCs/>
          <w:sz w:val="40"/>
          <w:szCs w:val="40"/>
        </w:rPr>
        <w:t>Predicting Housing Prices Using Machine Learning</w:t>
      </w:r>
    </w:p>
    <w:p w14:paraId="3A172523" w14:textId="77777777" w:rsidR="000F42AC" w:rsidRPr="00852A1D" w:rsidRDefault="000F42AC" w:rsidP="00C35629">
      <w:pPr>
        <w:spacing w:after="0"/>
        <w:jc w:val="center"/>
        <w:rPr>
          <w:sz w:val="40"/>
          <w:szCs w:val="40"/>
        </w:rPr>
      </w:pPr>
    </w:p>
    <w:p w14:paraId="1E81F57F" w14:textId="77777777" w:rsidR="000F42AC" w:rsidRPr="000F42AC" w:rsidRDefault="000F42AC" w:rsidP="000F42AC">
      <w:pPr>
        <w:keepNext/>
        <w:keepLines/>
        <w:spacing w:before="360" w:after="80" w:line="240" w:lineRule="auto"/>
        <w:contextualSpacing/>
        <w:outlineLvl w:val="0"/>
        <w:rPr>
          <w:rFonts w:eastAsia="Times New Roman" w:cs="Times New Roman"/>
          <w:color w:val="3A3A3A" w:themeColor="background2" w:themeShade="40"/>
          <w:spacing w:val="-10"/>
          <w:kern w:val="28"/>
          <w:sz w:val="40"/>
          <w:szCs w:val="40"/>
        </w:rPr>
      </w:pPr>
      <w:bookmarkStart w:id="0" w:name="_Toc180089690"/>
      <w:r w:rsidRPr="000F42AC">
        <w:rPr>
          <w:rFonts w:eastAsia="Times New Roman" w:cs="Times New Roman"/>
          <w:color w:val="3A3A3A" w:themeColor="background2" w:themeShade="40"/>
          <w:spacing w:val="-10"/>
          <w:kern w:val="28"/>
          <w:sz w:val="40"/>
          <w:szCs w:val="40"/>
        </w:rPr>
        <w:t>Introduction</w:t>
      </w:r>
      <w:bookmarkEnd w:id="0"/>
    </w:p>
    <w:p w14:paraId="7AB3DB2E" w14:textId="77777777" w:rsidR="000F42AC" w:rsidRPr="000F42AC" w:rsidRDefault="000F42AC" w:rsidP="000F42AC">
      <w:pPr>
        <w:spacing w:line="256" w:lineRule="auto"/>
        <w:rPr>
          <w:rFonts w:eastAsia="Aptos" w:cs="Times New Roman"/>
        </w:rPr>
      </w:pPr>
      <w:bookmarkStart w:id="1" w:name="_Hlk162520147"/>
      <w:r w:rsidRPr="000F42AC">
        <w:rPr>
          <w:rFonts w:eastAsia="Aptos" w:cs="Times New Roman"/>
        </w:rPr>
        <w:t xml:space="preserve">The housing market plays an essential role in economic stability and development. Housing prices directly influence household wealth, investment decisions, and urban planning. Fluctuations in housing prices affect not only individual homeowners but also investors and governments, making the prediction of housing prices a critical task for many sectors. Predicting housing prices with accuracy can help stakeholders make informed decisions about investments, development, and economic policies. Traditional statistical methods have long been used to forecast housing prices, but these techniques often fall short when it comes to capturing the complex and dynamic nature of the housing market. However, advances in machine learning offer new opportunities to improve the accuracy and reliability of prediction models by </w:t>
      </w:r>
      <w:proofErr w:type="spellStart"/>
      <w:r w:rsidRPr="000F42AC">
        <w:rPr>
          <w:rFonts w:eastAsia="Aptos" w:cs="Times New Roman"/>
        </w:rPr>
        <w:t>analyzing</w:t>
      </w:r>
      <w:proofErr w:type="spellEnd"/>
      <w:r w:rsidRPr="000F42AC">
        <w:rPr>
          <w:rFonts w:eastAsia="Aptos" w:cs="Times New Roman"/>
        </w:rPr>
        <w:t xml:space="preserve"> large datasets and identifying patterns in housing prices more efficiently than traditional methods (Case and Quigley, 1991).</w:t>
      </w:r>
    </w:p>
    <w:p w14:paraId="60EC6FF1" w14:textId="77777777" w:rsidR="000F42AC" w:rsidRPr="000F42AC" w:rsidRDefault="000F42AC" w:rsidP="000F42AC">
      <w:pPr>
        <w:spacing w:line="256" w:lineRule="auto"/>
        <w:rPr>
          <w:rFonts w:eastAsia="Aptos" w:cs="Times New Roman"/>
        </w:rPr>
      </w:pPr>
      <w:r w:rsidRPr="000F42AC">
        <w:rPr>
          <w:rFonts w:eastAsia="Aptos" w:cs="Times New Roman"/>
        </w:rPr>
        <w:t xml:space="preserve">The increased availability of housing data allows machine learning techniques to provide a reliable solution for forecasting housing prices based on various features such as property size, location, nearby amenities, and infrastructure. This project aims to develop a machine learning model capable of accurately predicting housing prices by </w:t>
      </w:r>
      <w:proofErr w:type="spellStart"/>
      <w:r w:rsidRPr="000F42AC">
        <w:rPr>
          <w:rFonts w:eastAsia="Aptos" w:cs="Times New Roman"/>
        </w:rPr>
        <w:t>analyzing</w:t>
      </w:r>
      <w:proofErr w:type="spellEnd"/>
      <w:r w:rsidRPr="000F42AC">
        <w:rPr>
          <w:rFonts w:eastAsia="Aptos" w:cs="Times New Roman"/>
        </w:rPr>
        <w:t xml:space="preserve"> data from European Union sources, focusing on the factors that drive price fluctuations. The outcomes will have practical applications for real estate companies, investors, urban planners, and policymakers who need data-driven insights for decision-making in the ever-changing housing market.</w:t>
      </w:r>
      <w:bookmarkEnd w:id="1"/>
    </w:p>
    <w:p w14:paraId="1FC46A2C" w14:textId="77777777" w:rsidR="0041056C" w:rsidRPr="00EA64C7" w:rsidRDefault="0041056C" w:rsidP="00EA64C7"/>
    <w:sectPr w:rsidR="0041056C" w:rsidRPr="00EA64C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900"/>
    <w:rsid w:val="000F42AC"/>
    <w:rsid w:val="001C2266"/>
    <w:rsid w:val="00295900"/>
    <w:rsid w:val="003D4296"/>
    <w:rsid w:val="0041056C"/>
    <w:rsid w:val="00550CE2"/>
    <w:rsid w:val="00670B0A"/>
    <w:rsid w:val="00755573"/>
    <w:rsid w:val="00A27FC4"/>
    <w:rsid w:val="00C35629"/>
    <w:rsid w:val="00E2774D"/>
    <w:rsid w:val="00EA64C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F583E"/>
  <w15:chartTrackingRefBased/>
  <w15:docId w15:val="{932053D7-E1BA-4960-AA2D-FF8DD432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573"/>
    <w:rPr>
      <w:rFonts w:ascii="Calibri" w:hAnsi="Calibri"/>
    </w:rPr>
  </w:style>
  <w:style w:type="paragraph" w:styleId="Heading1">
    <w:name w:val="heading 1"/>
    <w:basedOn w:val="Normal"/>
    <w:next w:val="Normal"/>
    <w:link w:val="Heading1Char"/>
    <w:uiPriority w:val="9"/>
    <w:qFormat/>
    <w:rsid w:val="002959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59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590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590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9590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9590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9590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9590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9590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9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59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59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59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59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59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59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59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5900"/>
    <w:rPr>
      <w:rFonts w:eastAsiaTheme="majorEastAsia" w:cstheme="majorBidi"/>
      <w:color w:val="272727" w:themeColor="text1" w:themeTint="D8"/>
    </w:rPr>
  </w:style>
  <w:style w:type="paragraph" w:styleId="Title">
    <w:name w:val="Title"/>
    <w:basedOn w:val="Normal"/>
    <w:next w:val="Normal"/>
    <w:link w:val="TitleChar"/>
    <w:uiPriority w:val="10"/>
    <w:qFormat/>
    <w:rsid w:val="002959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9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90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59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5900"/>
    <w:pPr>
      <w:spacing w:before="160"/>
      <w:jc w:val="center"/>
    </w:pPr>
    <w:rPr>
      <w:rFonts w:asciiTheme="minorHAnsi" w:hAnsiTheme="minorHAnsi"/>
      <w:i/>
      <w:iCs/>
      <w:color w:val="404040" w:themeColor="text1" w:themeTint="BF"/>
    </w:rPr>
  </w:style>
  <w:style w:type="character" w:customStyle="1" w:styleId="QuoteChar">
    <w:name w:val="Quote Char"/>
    <w:basedOn w:val="DefaultParagraphFont"/>
    <w:link w:val="Quote"/>
    <w:uiPriority w:val="29"/>
    <w:rsid w:val="00295900"/>
    <w:rPr>
      <w:i/>
      <w:iCs/>
      <w:color w:val="404040" w:themeColor="text1" w:themeTint="BF"/>
    </w:rPr>
  </w:style>
  <w:style w:type="paragraph" w:styleId="ListParagraph">
    <w:name w:val="List Paragraph"/>
    <w:basedOn w:val="Normal"/>
    <w:uiPriority w:val="34"/>
    <w:qFormat/>
    <w:rsid w:val="00295900"/>
    <w:pPr>
      <w:ind w:left="720"/>
      <w:contextualSpacing/>
    </w:pPr>
    <w:rPr>
      <w:rFonts w:asciiTheme="minorHAnsi" w:hAnsiTheme="minorHAnsi"/>
    </w:rPr>
  </w:style>
  <w:style w:type="character" w:styleId="IntenseEmphasis">
    <w:name w:val="Intense Emphasis"/>
    <w:basedOn w:val="DefaultParagraphFont"/>
    <w:uiPriority w:val="21"/>
    <w:qFormat/>
    <w:rsid w:val="00295900"/>
    <w:rPr>
      <w:i/>
      <w:iCs/>
      <w:color w:val="0F4761" w:themeColor="accent1" w:themeShade="BF"/>
    </w:rPr>
  </w:style>
  <w:style w:type="paragraph" w:styleId="IntenseQuote">
    <w:name w:val="Intense Quote"/>
    <w:basedOn w:val="Normal"/>
    <w:next w:val="Normal"/>
    <w:link w:val="IntenseQuoteChar"/>
    <w:uiPriority w:val="30"/>
    <w:qFormat/>
    <w:rsid w:val="00295900"/>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rPr>
  </w:style>
  <w:style w:type="character" w:customStyle="1" w:styleId="IntenseQuoteChar">
    <w:name w:val="Intense Quote Char"/>
    <w:basedOn w:val="DefaultParagraphFont"/>
    <w:link w:val="IntenseQuote"/>
    <w:uiPriority w:val="30"/>
    <w:rsid w:val="00295900"/>
    <w:rPr>
      <w:i/>
      <w:iCs/>
      <w:color w:val="0F4761" w:themeColor="accent1" w:themeShade="BF"/>
    </w:rPr>
  </w:style>
  <w:style w:type="character" w:styleId="IntenseReference">
    <w:name w:val="Intense Reference"/>
    <w:basedOn w:val="DefaultParagraphFont"/>
    <w:uiPriority w:val="32"/>
    <w:qFormat/>
    <w:rsid w:val="00295900"/>
    <w:rPr>
      <w:b/>
      <w:bCs/>
      <w:smallCaps/>
      <w:color w:val="0F4761" w:themeColor="accent1" w:themeShade="BF"/>
      <w:spacing w:val="5"/>
    </w:rPr>
  </w:style>
  <w:style w:type="character" w:styleId="SubtleReference">
    <w:name w:val="Subtle Reference"/>
    <w:basedOn w:val="DefaultParagraphFont"/>
    <w:uiPriority w:val="31"/>
    <w:qFormat/>
    <w:rsid w:val="00755573"/>
    <w:rPr>
      <w:smallCaps/>
      <w:color w:val="5A5A5A" w:themeColor="text1" w:themeTint="A5"/>
    </w:rPr>
  </w:style>
  <w:style w:type="table" w:styleId="TableGrid">
    <w:name w:val="Table Grid"/>
    <w:basedOn w:val="TableNormal"/>
    <w:uiPriority w:val="39"/>
    <w:rsid w:val="00755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562643">
      <w:bodyDiv w:val="1"/>
      <w:marLeft w:val="0"/>
      <w:marRight w:val="0"/>
      <w:marTop w:val="0"/>
      <w:marBottom w:val="0"/>
      <w:divBdr>
        <w:top w:val="none" w:sz="0" w:space="0" w:color="auto"/>
        <w:left w:val="none" w:sz="0" w:space="0" w:color="auto"/>
        <w:bottom w:val="none" w:sz="0" w:space="0" w:color="auto"/>
        <w:right w:val="none" w:sz="0" w:space="0" w:color="auto"/>
      </w:divBdr>
    </w:div>
    <w:div w:id="1307979153">
      <w:bodyDiv w:val="1"/>
      <w:marLeft w:val="0"/>
      <w:marRight w:val="0"/>
      <w:marTop w:val="0"/>
      <w:marBottom w:val="0"/>
      <w:divBdr>
        <w:top w:val="none" w:sz="0" w:space="0" w:color="auto"/>
        <w:left w:val="none" w:sz="0" w:space="0" w:color="auto"/>
        <w:bottom w:val="none" w:sz="0" w:space="0" w:color="auto"/>
        <w:right w:val="none" w:sz="0" w:space="0" w:color="auto"/>
      </w:divBdr>
    </w:div>
    <w:div w:id="149332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291</Words>
  <Characters>1664</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Jonjic</dc:creator>
  <cp:keywords/>
  <dc:description/>
  <cp:lastModifiedBy>Robert Jonjic</cp:lastModifiedBy>
  <cp:revision>6</cp:revision>
  <dcterms:created xsi:type="dcterms:W3CDTF">2024-10-22T14:57:00Z</dcterms:created>
  <dcterms:modified xsi:type="dcterms:W3CDTF">2024-10-23T13:14:00Z</dcterms:modified>
</cp:coreProperties>
</file>