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5DE83" w14:textId="77777777" w:rsidR="00180EF5" w:rsidRPr="00180EF5" w:rsidRDefault="00180EF5" w:rsidP="00180EF5">
      <w:pPr>
        <w:jc w:val="both"/>
      </w:pPr>
      <w:r w:rsidRPr="00180EF5">
        <w:rPr>
          <w:b/>
          <w:bCs/>
        </w:rPr>
        <w:t>Objectives</w:t>
      </w:r>
    </w:p>
    <w:p w14:paraId="67F6234D" w14:textId="77777777" w:rsidR="00180EF5" w:rsidRPr="00180EF5" w:rsidRDefault="00180EF5" w:rsidP="00180EF5">
      <w:pPr>
        <w:jc w:val="both"/>
      </w:pPr>
      <w:r w:rsidRPr="00180EF5">
        <w:rPr>
          <w:u w:val="single"/>
        </w:rPr>
        <w:t>Identify Key Barriers</w:t>
      </w:r>
      <w:r w:rsidRPr="00180EF5">
        <w:t>: Identify and analyse the primary problems that individuals and families experience when seeking to buy a property in Ireland, such as financial restrictions, market conditions, and social considerations.</w:t>
      </w:r>
    </w:p>
    <w:p w14:paraId="68B52766" w14:textId="77777777" w:rsidR="00180EF5" w:rsidRPr="00180EF5" w:rsidRDefault="00180EF5" w:rsidP="00180EF5">
      <w:pPr>
        <w:jc w:val="both"/>
      </w:pPr>
      <w:r w:rsidRPr="00180EF5">
        <w:rPr>
          <w:u w:val="single"/>
        </w:rPr>
        <w:t>Analyse Government Programs</w:t>
      </w:r>
      <w:r w:rsidRPr="00180EF5">
        <w:t>: Analyse the efficacy of existing government efforts and policies aimed at making housing more accessible and affordable to potential homeowners.</w:t>
      </w:r>
    </w:p>
    <w:p w14:paraId="3037A7D2" w14:textId="10AFEF03" w:rsidR="00180EF5" w:rsidRPr="00180EF5" w:rsidRDefault="00180EF5" w:rsidP="00180EF5">
      <w:pPr>
        <w:jc w:val="both"/>
      </w:pPr>
      <w:r w:rsidRPr="00180EF5">
        <w:rPr>
          <w:u w:val="single"/>
        </w:rPr>
        <w:t>Evaluate the Social Impact:</w:t>
      </w:r>
      <w:r w:rsidRPr="00180EF5">
        <w:t xml:space="preserve"> Analyse the larger social and economic consequences of homeownership issues, such as affordability stress, which affects one-third of Irish households suffering with rent or mortgage payments. As highlighted by Hansen (2013), secure and decent housing is central to a family’s physical and mental health, educational opportunities for children, and employment options for parents, as well as neighbourhood stability and crime prevention.</w:t>
      </w:r>
    </w:p>
    <w:p w14:paraId="15863881" w14:textId="378E7650" w:rsidR="00180EF5" w:rsidRPr="00180EF5" w:rsidRDefault="00180EF5" w:rsidP="00180EF5">
      <w:pPr>
        <w:jc w:val="both"/>
      </w:pPr>
      <w:r w:rsidRPr="00180EF5">
        <w:rPr>
          <w:u w:val="single"/>
        </w:rPr>
        <w:t>Suggestions</w:t>
      </w:r>
      <w:r w:rsidRPr="00180EF5">
        <w:t>: Investigate and provide possible suggestions for improving government programs or proposing innovative ways to address Ireland's homeownership challenges.</w:t>
      </w:r>
    </w:p>
    <w:p w14:paraId="59326FD9" w14:textId="77777777" w:rsidR="00180EF5" w:rsidRPr="00180EF5" w:rsidRDefault="00180EF5" w:rsidP="00180EF5">
      <w:pPr>
        <w:jc w:val="both"/>
      </w:pPr>
      <w:r w:rsidRPr="00180EF5">
        <w:t>The project hypothesizes that, despite existing government programs dedicated to improving housing access, significant barriers still exist that prevent many individuals and families in Ireland from becoming homeowners. Addressing these challenges would necessitate specific strategies that are relevant to current housing market conditions.</w:t>
      </w:r>
    </w:p>
    <w:p w14:paraId="5084E363" w14:textId="77777777" w:rsidR="00180EF5" w:rsidRDefault="00180EF5"/>
    <w:sectPr w:rsidR="00180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EF5"/>
    <w:rsid w:val="00180EF5"/>
    <w:rsid w:val="006361FB"/>
    <w:rsid w:val="00AC32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FD8F"/>
  <w15:chartTrackingRefBased/>
  <w15:docId w15:val="{F0621F16-09D4-4A47-A981-4778B75D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EF5"/>
    <w:rPr>
      <w:rFonts w:eastAsiaTheme="majorEastAsia" w:cstheme="majorBidi"/>
      <w:color w:val="272727" w:themeColor="text1" w:themeTint="D8"/>
    </w:rPr>
  </w:style>
  <w:style w:type="paragraph" w:styleId="Title">
    <w:name w:val="Title"/>
    <w:basedOn w:val="Normal"/>
    <w:next w:val="Normal"/>
    <w:link w:val="TitleChar"/>
    <w:uiPriority w:val="10"/>
    <w:qFormat/>
    <w:rsid w:val="0018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EF5"/>
    <w:pPr>
      <w:spacing w:before="160"/>
      <w:jc w:val="center"/>
    </w:pPr>
    <w:rPr>
      <w:i/>
      <w:iCs/>
      <w:color w:val="404040" w:themeColor="text1" w:themeTint="BF"/>
    </w:rPr>
  </w:style>
  <w:style w:type="character" w:customStyle="1" w:styleId="QuoteChar">
    <w:name w:val="Quote Char"/>
    <w:basedOn w:val="DefaultParagraphFont"/>
    <w:link w:val="Quote"/>
    <w:uiPriority w:val="29"/>
    <w:rsid w:val="00180EF5"/>
    <w:rPr>
      <w:i/>
      <w:iCs/>
      <w:color w:val="404040" w:themeColor="text1" w:themeTint="BF"/>
    </w:rPr>
  </w:style>
  <w:style w:type="paragraph" w:styleId="ListParagraph">
    <w:name w:val="List Paragraph"/>
    <w:basedOn w:val="Normal"/>
    <w:uiPriority w:val="34"/>
    <w:qFormat/>
    <w:rsid w:val="00180EF5"/>
    <w:pPr>
      <w:ind w:left="720"/>
      <w:contextualSpacing/>
    </w:pPr>
  </w:style>
  <w:style w:type="character" w:styleId="IntenseEmphasis">
    <w:name w:val="Intense Emphasis"/>
    <w:basedOn w:val="DefaultParagraphFont"/>
    <w:uiPriority w:val="21"/>
    <w:qFormat/>
    <w:rsid w:val="00180EF5"/>
    <w:rPr>
      <w:i/>
      <w:iCs/>
      <w:color w:val="0F4761" w:themeColor="accent1" w:themeShade="BF"/>
    </w:rPr>
  </w:style>
  <w:style w:type="paragraph" w:styleId="IntenseQuote">
    <w:name w:val="Intense Quote"/>
    <w:basedOn w:val="Normal"/>
    <w:next w:val="Normal"/>
    <w:link w:val="IntenseQuoteChar"/>
    <w:uiPriority w:val="30"/>
    <w:qFormat/>
    <w:rsid w:val="0018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EF5"/>
    <w:rPr>
      <w:i/>
      <w:iCs/>
      <w:color w:val="0F4761" w:themeColor="accent1" w:themeShade="BF"/>
    </w:rPr>
  </w:style>
  <w:style w:type="character" w:styleId="IntenseReference">
    <w:name w:val="Intense Reference"/>
    <w:basedOn w:val="DefaultParagraphFont"/>
    <w:uiPriority w:val="32"/>
    <w:qFormat/>
    <w:rsid w:val="00180E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548404">
      <w:bodyDiv w:val="1"/>
      <w:marLeft w:val="0"/>
      <w:marRight w:val="0"/>
      <w:marTop w:val="0"/>
      <w:marBottom w:val="0"/>
      <w:divBdr>
        <w:top w:val="none" w:sz="0" w:space="0" w:color="auto"/>
        <w:left w:val="none" w:sz="0" w:space="0" w:color="auto"/>
        <w:bottom w:val="none" w:sz="0" w:space="0" w:color="auto"/>
        <w:right w:val="none" w:sz="0" w:space="0" w:color="auto"/>
      </w:divBdr>
    </w:div>
    <w:div w:id="160040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Estimating</dc:creator>
  <cp:keywords/>
  <dc:description/>
  <cp:lastModifiedBy>Estimating</cp:lastModifiedBy>
  <cp:revision>2</cp:revision>
  <dcterms:created xsi:type="dcterms:W3CDTF">2024-10-21T12:20:00Z</dcterms:created>
  <dcterms:modified xsi:type="dcterms:W3CDTF">2024-10-21T12:23:00Z</dcterms:modified>
</cp:coreProperties>
</file>