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CDA5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>Scope</w:t>
      </w:r>
    </w:p>
    <w:p w14:paraId="714E07E8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sz w:val="22"/>
          <w:szCs w:val="22"/>
        </w:rPr>
        <w:t>This study aims to give an in-depth investigation of the challenges connected with homeownership in Ireland, with a focus on both individual barriers and the effectiveness of government actions.</w:t>
      </w:r>
    </w:p>
    <w:p w14:paraId="59924EBC" w14:textId="77777777" w:rsidR="000631AE" w:rsidRPr="000631AE" w:rsidRDefault="000631AE" w:rsidP="000631AE">
      <w:pPr>
        <w:jc w:val="both"/>
        <w:rPr>
          <w:sz w:val="22"/>
          <w:szCs w:val="22"/>
        </w:rPr>
      </w:pPr>
    </w:p>
    <w:p w14:paraId="5CE35B16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>Inclusions </w:t>
      </w:r>
    </w:p>
    <w:p w14:paraId="192A3E33" w14:textId="77777777" w:rsidR="000631AE" w:rsidRPr="000631AE" w:rsidRDefault="000631AE" w:rsidP="000631AE">
      <w:pPr>
        <w:jc w:val="both"/>
        <w:rPr>
          <w:sz w:val="22"/>
          <w:szCs w:val="22"/>
        </w:rPr>
      </w:pPr>
    </w:p>
    <w:p w14:paraId="04A0F0E4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 xml:space="preserve">Barriers Analysis: </w:t>
      </w:r>
      <w:r w:rsidRPr="000631AE">
        <w:rPr>
          <w:sz w:val="22"/>
          <w:szCs w:val="22"/>
        </w:rPr>
        <w:t>The research will also address how housing instability increases with rising rents, leading to a distressing homelessness situation for many people who are unable to save enough to purchase homes</w:t>
      </w:r>
      <w:r w:rsidRPr="000631AE">
        <w:rPr>
          <w:b/>
          <w:bCs/>
          <w:sz w:val="22"/>
          <w:szCs w:val="22"/>
        </w:rPr>
        <w:t xml:space="preserve"> </w:t>
      </w:r>
      <w:r w:rsidRPr="000631AE">
        <w:rPr>
          <w:sz w:val="22"/>
          <w:szCs w:val="22"/>
        </w:rPr>
        <w:t>(Hearne, 2017).</w:t>
      </w:r>
      <w:r w:rsidRPr="000631AE">
        <w:rPr>
          <w:b/>
          <w:bCs/>
          <w:sz w:val="22"/>
          <w:szCs w:val="22"/>
        </w:rPr>
        <w:t> </w:t>
      </w:r>
    </w:p>
    <w:p w14:paraId="2D45FD72" w14:textId="77777777" w:rsidR="000631AE" w:rsidRPr="000631AE" w:rsidRDefault="000631AE" w:rsidP="000631AE">
      <w:pPr>
        <w:jc w:val="both"/>
        <w:rPr>
          <w:sz w:val="22"/>
          <w:szCs w:val="22"/>
        </w:rPr>
      </w:pPr>
    </w:p>
    <w:p w14:paraId="7118D51A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 xml:space="preserve">Government Programs: </w:t>
      </w:r>
      <w:r w:rsidRPr="000631AE">
        <w:rPr>
          <w:sz w:val="22"/>
          <w:szCs w:val="22"/>
        </w:rPr>
        <w:t>An examination of public-sector mortgage programs currently in place, as well as the anticipated new rules, including an assessment of their effectiveness and potential areas for improvement. Gillespie (2018) highlights that 'collective self-help and financial inclusion can only be a viable solution... if combined with state subsidies to lower the prohibitive cost of land and construction'. This underscores the importance of government intervention in addressing affordability challenges in Ireland.</w:t>
      </w:r>
    </w:p>
    <w:p w14:paraId="60B44CB7" w14:textId="77777777" w:rsidR="000631AE" w:rsidRPr="000631AE" w:rsidRDefault="000631AE" w:rsidP="000631AE">
      <w:pPr>
        <w:jc w:val="both"/>
        <w:rPr>
          <w:sz w:val="22"/>
          <w:szCs w:val="22"/>
        </w:rPr>
      </w:pPr>
    </w:p>
    <w:p w14:paraId="7FEFF57F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 xml:space="preserve">Recommendations: </w:t>
      </w:r>
      <w:r w:rsidRPr="000631AE">
        <w:rPr>
          <w:sz w:val="22"/>
          <w:szCs w:val="22"/>
        </w:rPr>
        <w:t>Provide specific policy recommendations for improving housing accessibility.</w:t>
      </w:r>
      <w:r w:rsidRPr="000631AE">
        <w:rPr>
          <w:b/>
          <w:bCs/>
          <w:sz w:val="22"/>
          <w:szCs w:val="22"/>
        </w:rPr>
        <w:t> </w:t>
      </w:r>
    </w:p>
    <w:p w14:paraId="33AA145B" w14:textId="77777777" w:rsidR="000631AE" w:rsidRPr="000631AE" w:rsidRDefault="000631AE" w:rsidP="000631AE">
      <w:pPr>
        <w:jc w:val="both"/>
        <w:rPr>
          <w:sz w:val="22"/>
          <w:szCs w:val="22"/>
        </w:rPr>
      </w:pPr>
    </w:p>
    <w:p w14:paraId="1EDBAD6B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>Exclusions </w:t>
      </w:r>
    </w:p>
    <w:p w14:paraId="6C98AAD9" w14:textId="77777777" w:rsidR="000631AE" w:rsidRPr="000631AE" w:rsidRDefault="000631AE" w:rsidP="000631AE">
      <w:pPr>
        <w:jc w:val="both"/>
        <w:rPr>
          <w:sz w:val="22"/>
          <w:szCs w:val="22"/>
        </w:rPr>
      </w:pPr>
    </w:p>
    <w:p w14:paraId="37DF43E3" w14:textId="77777777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b/>
          <w:bCs/>
          <w:sz w:val="22"/>
          <w:szCs w:val="22"/>
        </w:rPr>
        <w:t xml:space="preserve">Bias: </w:t>
      </w:r>
      <w:r w:rsidRPr="000631AE">
        <w:rPr>
          <w:sz w:val="22"/>
          <w:szCs w:val="22"/>
        </w:rPr>
        <w:t>Ensure that decisions are made without bias, using objective data and reputable sources. Personal or subjective opinions will not be considered in the analysis. </w:t>
      </w:r>
    </w:p>
    <w:p w14:paraId="7BD75C50" w14:textId="0B3C3B74" w:rsidR="000631AE" w:rsidRPr="000631AE" w:rsidRDefault="000631AE" w:rsidP="000631AE">
      <w:pPr>
        <w:jc w:val="both"/>
        <w:rPr>
          <w:sz w:val="22"/>
          <w:szCs w:val="22"/>
        </w:rPr>
      </w:pPr>
      <w:r w:rsidRPr="000631AE">
        <w:rPr>
          <w:sz w:val="22"/>
          <w:szCs w:val="22"/>
        </w:rPr>
        <w:br/>
      </w:r>
      <w:r w:rsidRPr="000631AE">
        <w:rPr>
          <w:b/>
          <w:bCs/>
          <w:sz w:val="22"/>
          <w:szCs w:val="22"/>
        </w:rPr>
        <w:t xml:space="preserve">Personal Information: </w:t>
      </w:r>
      <w:r w:rsidRPr="000631AE">
        <w:rPr>
          <w:sz w:val="22"/>
          <w:szCs w:val="22"/>
        </w:rPr>
        <w:t>This project will not use any personal or sensitive information. To maintain privacy and adhere to ethical guidelines, it will rely on publicly available data (e.g., government or non-profit reports that provide information about safeguarding options and processes). Government reports will be extracted manually, along with anonymized datasets.</w:t>
      </w:r>
    </w:p>
    <w:sectPr w:rsidR="000631AE" w:rsidRPr="0006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AE"/>
    <w:rsid w:val="000631AE"/>
    <w:rsid w:val="0008269C"/>
    <w:rsid w:val="004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7111"/>
  <w15:chartTrackingRefBased/>
  <w15:docId w15:val="{F7FECE3D-4E25-465A-AE40-0BA4CC39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61F0358C80746B4C4058C859B8BAD" ma:contentTypeVersion="5" ma:contentTypeDescription="Create a new document." ma:contentTypeScope="" ma:versionID="7c79ad17ba2d8acc0983f0240f26f642">
  <xsd:schema xmlns:xsd="http://www.w3.org/2001/XMLSchema" xmlns:xs="http://www.w3.org/2001/XMLSchema" xmlns:p="http://schemas.microsoft.com/office/2006/metadata/properties" xmlns:ns3="5329e62e-bf8b-4ee4-b7cf-49b5e3274d37" targetNamespace="http://schemas.microsoft.com/office/2006/metadata/properties" ma:root="true" ma:fieldsID="fe52e8f70bdd4bc36b52e388388bc854" ns3:_="">
    <xsd:import namespace="5329e62e-bf8b-4ee4-b7cf-49b5e3274d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9e62e-bf8b-4ee4-b7cf-49b5e3274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F1EB2-594E-4C25-A03C-53B4337EC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9e62e-bf8b-4ee4-b7cf-49b5e3274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714CD-0063-4FCE-9817-2259B8A12B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5E6EE-58E2-4432-920C-25CB1E6576A0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5329e62e-bf8b-4ee4-b7cf-49b5e3274d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Estimating</dc:creator>
  <cp:keywords/>
  <dc:description/>
  <cp:lastModifiedBy>Estimating</cp:lastModifiedBy>
  <cp:revision>2</cp:revision>
  <dcterms:created xsi:type="dcterms:W3CDTF">2024-10-21T12:05:00Z</dcterms:created>
  <dcterms:modified xsi:type="dcterms:W3CDTF">2024-10-21T12:05:00Z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0x010100CE361F0358C80746B4C4058C859B8BAD</vt:lpwstr>
  </property>
</Properties>
</file>