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5118" w:history="1">
            <w:r w:rsidR="00996329" w:rsidRPr="008A5E09">
              <w:rPr>
                <w:rStyle w:val="Hyperlink"/>
                <w:noProof/>
              </w:rPr>
              <w:t>Introduction</w:t>
            </w:r>
            <w:r w:rsidR="00996329">
              <w:rPr>
                <w:noProof/>
                <w:webHidden/>
              </w:rPr>
              <w:tab/>
            </w:r>
            <w:r w:rsidR="00996329">
              <w:rPr>
                <w:noProof/>
                <w:webHidden/>
              </w:rPr>
              <w:fldChar w:fldCharType="begin"/>
            </w:r>
            <w:r w:rsidR="00996329">
              <w:rPr>
                <w:noProof/>
                <w:webHidden/>
              </w:rPr>
              <w:instrText xml:space="preserve"> PAGEREF _Toc180515118 \h </w:instrText>
            </w:r>
            <w:r w:rsidR="00996329">
              <w:rPr>
                <w:noProof/>
                <w:webHidden/>
              </w:rPr>
            </w:r>
            <w:r w:rsidR="00996329">
              <w:rPr>
                <w:noProof/>
                <w:webHidden/>
              </w:rPr>
              <w:fldChar w:fldCharType="separate"/>
            </w:r>
            <w:r w:rsidR="00996329">
              <w:rPr>
                <w:noProof/>
                <w:webHidden/>
              </w:rPr>
              <w:t>1</w:t>
            </w:r>
            <w:r w:rsidR="00996329">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19" w:history="1">
            <w:r w:rsidRPr="008A5E09">
              <w:rPr>
                <w:rStyle w:val="Hyperlink"/>
                <w:noProof/>
              </w:rPr>
              <w:t>Objectives and Problem Definition</w:t>
            </w:r>
            <w:r>
              <w:rPr>
                <w:noProof/>
                <w:webHidden/>
              </w:rPr>
              <w:tab/>
            </w:r>
            <w:r>
              <w:rPr>
                <w:noProof/>
                <w:webHidden/>
              </w:rPr>
              <w:fldChar w:fldCharType="begin"/>
            </w:r>
            <w:r>
              <w:rPr>
                <w:noProof/>
                <w:webHidden/>
              </w:rPr>
              <w:instrText xml:space="preserve"> PAGEREF _Toc180515119 \h </w:instrText>
            </w:r>
            <w:r>
              <w:rPr>
                <w:noProof/>
                <w:webHidden/>
              </w:rPr>
            </w:r>
            <w:r>
              <w:rPr>
                <w:noProof/>
                <w:webHidden/>
              </w:rPr>
              <w:fldChar w:fldCharType="separate"/>
            </w:r>
            <w:r>
              <w:rPr>
                <w:noProof/>
                <w:webHidden/>
              </w:rPr>
              <w:t>1</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0" w:history="1">
            <w:r w:rsidRPr="008A5E09">
              <w:rPr>
                <w:rStyle w:val="Hyperlink"/>
                <w:noProof/>
              </w:rPr>
              <w:t>Project Scope</w:t>
            </w:r>
            <w:r>
              <w:rPr>
                <w:noProof/>
                <w:webHidden/>
              </w:rPr>
              <w:tab/>
            </w:r>
            <w:r>
              <w:rPr>
                <w:noProof/>
                <w:webHidden/>
              </w:rPr>
              <w:fldChar w:fldCharType="begin"/>
            </w:r>
            <w:r>
              <w:rPr>
                <w:noProof/>
                <w:webHidden/>
              </w:rPr>
              <w:instrText xml:space="preserve"> PAGEREF _Toc180515120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1" w:history="1">
            <w:r w:rsidRPr="008A5E09">
              <w:rPr>
                <w:rStyle w:val="Hyperlink"/>
                <w:noProof/>
              </w:rPr>
              <w:t>Data Understanding:</w:t>
            </w:r>
            <w:r>
              <w:rPr>
                <w:noProof/>
                <w:webHidden/>
              </w:rPr>
              <w:tab/>
            </w:r>
            <w:r>
              <w:rPr>
                <w:noProof/>
                <w:webHidden/>
              </w:rPr>
              <w:fldChar w:fldCharType="begin"/>
            </w:r>
            <w:r>
              <w:rPr>
                <w:noProof/>
                <w:webHidden/>
              </w:rPr>
              <w:instrText xml:space="preserve"> PAGEREF _Toc180515121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2" w:history="1">
            <w:r w:rsidRPr="008A5E09">
              <w:rPr>
                <w:rStyle w:val="Hyperlink"/>
                <w:noProof/>
              </w:rPr>
              <w:t>Data Preparation:</w:t>
            </w:r>
            <w:r>
              <w:rPr>
                <w:noProof/>
                <w:webHidden/>
              </w:rPr>
              <w:tab/>
            </w:r>
            <w:r>
              <w:rPr>
                <w:noProof/>
                <w:webHidden/>
              </w:rPr>
              <w:fldChar w:fldCharType="begin"/>
            </w:r>
            <w:r>
              <w:rPr>
                <w:noProof/>
                <w:webHidden/>
              </w:rPr>
              <w:instrText xml:space="preserve"> PAGEREF _Toc180515122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3" w:history="1">
            <w:r w:rsidRPr="008A5E09">
              <w:rPr>
                <w:rStyle w:val="Hyperlink"/>
                <w:noProof/>
              </w:rPr>
              <w:t>Modeling:</w:t>
            </w:r>
            <w:r>
              <w:rPr>
                <w:noProof/>
                <w:webHidden/>
              </w:rPr>
              <w:tab/>
            </w:r>
            <w:r>
              <w:rPr>
                <w:noProof/>
                <w:webHidden/>
              </w:rPr>
              <w:fldChar w:fldCharType="begin"/>
            </w:r>
            <w:r>
              <w:rPr>
                <w:noProof/>
                <w:webHidden/>
              </w:rPr>
              <w:instrText xml:space="preserve"> PAGEREF _Toc180515123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4" w:history="1">
            <w:r w:rsidRPr="008A5E09">
              <w:rPr>
                <w:rStyle w:val="Hyperlink"/>
                <w:noProof/>
              </w:rPr>
              <w:t>Evaluation:</w:t>
            </w:r>
            <w:r>
              <w:rPr>
                <w:noProof/>
                <w:webHidden/>
              </w:rPr>
              <w:tab/>
            </w:r>
            <w:r>
              <w:rPr>
                <w:noProof/>
                <w:webHidden/>
              </w:rPr>
              <w:fldChar w:fldCharType="begin"/>
            </w:r>
            <w:r>
              <w:rPr>
                <w:noProof/>
                <w:webHidden/>
              </w:rPr>
              <w:instrText xml:space="preserve"> PAGEREF _Toc180515124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5" w:history="1">
            <w:r w:rsidRPr="008A5E09">
              <w:rPr>
                <w:rStyle w:val="Hyperlink"/>
                <w:noProof/>
              </w:rPr>
              <w:t>Document Processes:</w:t>
            </w:r>
            <w:r>
              <w:rPr>
                <w:noProof/>
                <w:webHidden/>
              </w:rPr>
              <w:tab/>
            </w:r>
            <w:r>
              <w:rPr>
                <w:noProof/>
                <w:webHidden/>
              </w:rPr>
              <w:fldChar w:fldCharType="begin"/>
            </w:r>
            <w:r>
              <w:rPr>
                <w:noProof/>
                <w:webHidden/>
              </w:rPr>
              <w:instrText xml:space="preserve"> PAGEREF _Toc180515125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6" w:history="1">
            <w:r w:rsidRPr="008A5E09">
              <w:rPr>
                <w:rStyle w:val="Hyperlink"/>
                <w:noProof/>
              </w:rPr>
              <w:t>Boundaries:</w:t>
            </w:r>
            <w:r>
              <w:rPr>
                <w:noProof/>
                <w:webHidden/>
              </w:rPr>
              <w:tab/>
            </w:r>
            <w:r>
              <w:rPr>
                <w:noProof/>
                <w:webHidden/>
              </w:rPr>
              <w:fldChar w:fldCharType="begin"/>
            </w:r>
            <w:r>
              <w:rPr>
                <w:noProof/>
                <w:webHidden/>
              </w:rPr>
              <w:instrText xml:space="preserve"> PAGEREF _Toc180515126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7" w:history="1">
            <w:r w:rsidRPr="008A5E09">
              <w:rPr>
                <w:rStyle w:val="Hyperlink"/>
                <w:noProof/>
              </w:rPr>
              <w:t>Data Sources:</w:t>
            </w:r>
            <w:r>
              <w:rPr>
                <w:noProof/>
                <w:webHidden/>
              </w:rPr>
              <w:tab/>
            </w:r>
            <w:r>
              <w:rPr>
                <w:noProof/>
                <w:webHidden/>
              </w:rPr>
              <w:fldChar w:fldCharType="begin"/>
            </w:r>
            <w:r>
              <w:rPr>
                <w:noProof/>
                <w:webHidden/>
              </w:rPr>
              <w:instrText xml:space="preserve"> PAGEREF _Toc180515127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8" w:history="1">
            <w:r w:rsidRPr="008A5E09">
              <w:rPr>
                <w:rStyle w:val="Hyperlink"/>
                <w:noProof/>
              </w:rPr>
              <w:t>Timeline:</w:t>
            </w:r>
            <w:r>
              <w:rPr>
                <w:noProof/>
                <w:webHidden/>
              </w:rPr>
              <w:tab/>
            </w:r>
            <w:r>
              <w:rPr>
                <w:noProof/>
                <w:webHidden/>
              </w:rPr>
              <w:fldChar w:fldCharType="begin"/>
            </w:r>
            <w:r>
              <w:rPr>
                <w:noProof/>
                <w:webHidden/>
              </w:rPr>
              <w:instrText xml:space="preserve"> PAGEREF _Toc180515128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9" w:history="1">
            <w:r w:rsidRPr="008A5E09">
              <w:rPr>
                <w:rStyle w:val="Hyperlink"/>
                <w:noProof/>
              </w:rPr>
              <w:t>Ethical Considerations:</w:t>
            </w:r>
            <w:r>
              <w:rPr>
                <w:noProof/>
                <w:webHidden/>
              </w:rPr>
              <w:tab/>
            </w:r>
            <w:r>
              <w:rPr>
                <w:noProof/>
                <w:webHidden/>
              </w:rPr>
              <w:fldChar w:fldCharType="begin"/>
            </w:r>
            <w:r>
              <w:rPr>
                <w:noProof/>
                <w:webHidden/>
              </w:rPr>
              <w:instrText xml:space="preserve"> PAGEREF _Toc180515129 \h </w:instrText>
            </w:r>
            <w:r>
              <w:rPr>
                <w:noProof/>
                <w:webHidden/>
              </w:rPr>
            </w:r>
            <w:r>
              <w:rPr>
                <w:noProof/>
                <w:webHidden/>
              </w:rPr>
              <w:fldChar w:fldCharType="separate"/>
            </w:r>
            <w:r>
              <w:rPr>
                <w:noProof/>
                <w:webHidden/>
              </w:rPr>
              <w:t>4</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30" w:history="1">
            <w:r w:rsidRPr="008A5E09">
              <w:rPr>
                <w:rStyle w:val="Hyperlink"/>
                <w:noProof/>
              </w:rPr>
              <w:t>References:</w:t>
            </w:r>
            <w:r>
              <w:rPr>
                <w:noProof/>
                <w:webHidden/>
              </w:rPr>
              <w:tab/>
            </w:r>
            <w:r>
              <w:rPr>
                <w:noProof/>
                <w:webHidden/>
              </w:rPr>
              <w:fldChar w:fldCharType="begin"/>
            </w:r>
            <w:r>
              <w:rPr>
                <w:noProof/>
                <w:webHidden/>
              </w:rPr>
              <w:instrText xml:space="preserve"> PAGEREF _Toc180515130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w:t>
      </w:r>
      <w:r w:rsidR="00EA2C65">
        <w:t xml:space="preserve">and service </w:t>
      </w:r>
      <w:r>
        <w:t xml:space="preserve">to </w:t>
      </w:r>
      <w:r w:rsidR="00626D9B">
        <w:t>customers</w:t>
      </w:r>
      <w:r>
        <w:t xml:space="preserve"> via customised</w:t>
      </w:r>
      <w:r w:rsidR="00EA2C65">
        <w:t xml:space="preserve"> digital banking</w:t>
      </w:r>
      <w:r>
        <w:t xml:space="preserve"> products. </w:t>
      </w:r>
      <w:r w:rsidR="00C0735E">
        <w:t>Digital</w:t>
      </w:r>
      <w:r>
        <w:t xml:space="preserve"> bank</w:t>
      </w:r>
      <w:r w:rsidR="00EA2C65">
        <w:t>s</w:t>
      </w:r>
      <w:r>
        <w:t xml:space="preserve"> </w:t>
      </w:r>
      <w:r w:rsidR="00F37BB6">
        <w:t xml:space="preserve">also </w:t>
      </w:r>
      <w:r>
        <w:t xml:space="preserve">are not </w:t>
      </w:r>
      <w:r w:rsidR="00016532">
        <w:t xml:space="preserve">saddled with </w:t>
      </w:r>
      <w:r>
        <w:t xml:space="preserve">a physical bank network </w:t>
      </w:r>
      <w:r w:rsidR="00F37BB6">
        <w:t>with associated</w:t>
      </w:r>
      <w:r>
        <w:t xml:space="preserve">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scheme</w:t>
      </w:r>
      <w:r w:rsidR="00244AB5">
        <w:rPr>
          <w:rFonts w:eastAsia="Times New Roman" w:cs="Calibri"/>
          <w:kern w:val="0"/>
          <w:lang w:val="en-US"/>
        </w:rPr>
        <w:t xml:space="preserve"> and increase sales success rates</w:t>
      </w:r>
      <w:r>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what is the most suitable product for a particular market.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The aim of this project is to develop an AI</w:t>
      </w:r>
      <w:r w:rsidR="00016532">
        <w:t xml:space="preserve"> </w:t>
      </w:r>
      <w:r>
        <w:t xml:space="preserve">marketing </w:t>
      </w:r>
      <w:r w:rsidR="00626D9B">
        <w:t>model</w:t>
      </w:r>
      <w:r>
        <w:t xml:space="preserve"> t</w:t>
      </w:r>
      <w:r w:rsidR="00EB03DB">
        <w:t>o identify the customers more likely</w:t>
      </w:r>
      <w:r w:rsidR="00016532">
        <w:t xml:space="preserve"> to</w:t>
      </w:r>
      <w:r>
        <w:t xml:space="preserve"> </w:t>
      </w:r>
      <w:r w:rsidR="00EB03DB">
        <w:t>buy the</w:t>
      </w:r>
      <w:r>
        <w:t xml:space="preserve"> bank term deposit </w:t>
      </w:r>
      <w:r w:rsidR="00EB03DB">
        <w:t>product</w:t>
      </w:r>
      <w:r>
        <w:t xml:space="preserve"> </w:t>
      </w:r>
      <w:r w:rsidR="00EB03DB">
        <w:t>and avoid the</w:t>
      </w:r>
      <w:r w:rsidR="00016532">
        <w:t xml:space="preserve"> cost </w:t>
      </w:r>
      <w:r w:rsidR="00EB03DB">
        <w:t>of</w:t>
      </w:r>
      <w:r w:rsidR="00626D9B">
        <w:t xml:space="preserve">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w:t>
      </w:r>
      <w:r w:rsidR="00F22DFB">
        <w:t xml:space="preserve"> for </w:t>
      </w:r>
      <w:r>
        <w:t>credib</w:t>
      </w:r>
      <w:r w:rsidR="00F22DFB">
        <w:t xml:space="preserve">ility. </w:t>
      </w:r>
      <w:r>
        <w:t xml:space="preserv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lastRenderedPageBreak/>
        <w:t>Boundaries:</w:t>
      </w:r>
      <w:bookmarkEnd w:id="9"/>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1" w:name="_Toc162521727"/>
      <w:bookmarkStart w:id="12" w:name="_Toc180515128"/>
      <w:r>
        <w:t>Timeline</w:t>
      </w:r>
      <w:bookmarkEnd w:id="11"/>
      <w:r>
        <w:t>:</w:t>
      </w:r>
      <w:bookmarkEnd w:id="12"/>
      <w:r w:rsidR="00DF2CBC">
        <w:tab/>
      </w:r>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9E8" w:rsidRDefault="00F859E8" w:rsidP="00E60722">
      <w:pPr>
        <w:spacing w:after="0" w:line="240" w:lineRule="auto"/>
      </w:pPr>
      <w:r>
        <w:separator/>
      </w:r>
    </w:p>
  </w:endnote>
  <w:endnote w:type="continuationSeparator" w:id="1">
    <w:p w:rsidR="00F859E8" w:rsidRDefault="00F859E8"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EB03DB">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9E8" w:rsidRDefault="00F859E8" w:rsidP="00E60722">
      <w:pPr>
        <w:spacing w:after="0" w:line="240" w:lineRule="auto"/>
      </w:pPr>
      <w:r>
        <w:separator/>
      </w:r>
    </w:p>
  </w:footnote>
  <w:footnote w:type="continuationSeparator" w:id="1">
    <w:p w:rsidR="00F859E8" w:rsidRDefault="00F859E8"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24315"/>
    <w:rsid w:val="002421F7"/>
    <w:rsid w:val="00244AB5"/>
    <w:rsid w:val="003574A4"/>
    <w:rsid w:val="00364729"/>
    <w:rsid w:val="00366E47"/>
    <w:rsid w:val="003F65A4"/>
    <w:rsid w:val="004902C7"/>
    <w:rsid w:val="00505830"/>
    <w:rsid w:val="00523A2B"/>
    <w:rsid w:val="00590C88"/>
    <w:rsid w:val="00601172"/>
    <w:rsid w:val="00626D9B"/>
    <w:rsid w:val="00641DE6"/>
    <w:rsid w:val="00664C10"/>
    <w:rsid w:val="00681DD3"/>
    <w:rsid w:val="006A4669"/>
    <w:rsid w:val="006E496D"/>
    <w:rsid w:val="007A7F43"/>
    <w:rsid w:val="007B0AEC"/>
    <w:rsid w:val="00895FC2"/>
    <w:rsid w:val="008B0509"/>
    <w:rsid w:val="00996329"/>
    <w:rsid w:val="009E5434"/>
    <w:rsid w:val="00A57C25"/>
    <w:rsid w:val="00A64246"/>
    <w:rsid w:val="00AD721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63A41"/>
    <w:rsid w:val="00D94F0A"/>
    <w:rsid w:val="00DC77A3"/>
    <w:rsid w:val="00DF2CBC"/>
    <w:rsid w:val="00E36C50"/>
    <w:rsid w:val="00E6060A"/>
    <w:rsid w:val="00E60722"/>
    <w:rsid w:val="00E61EDD"/>
    <w:rsid w:val="00EA2C65"/>
    <w:rsid w:val="00EB03DB"/>
    <w:rsid w:val="00F22DFB"/>
    <w:rsid w:val="00F37BB6"/>
    <w:rsid w:val="00F71028"/>
    <w:rsid w:val="00F859E8"/>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7</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42</cp:revision>
  <dcterms:created xsi:type="dcterms:W3CDTF">2024-02-09T15:31:00Z</dcterms:created>
  <dcterms:modified xsi:type="dcterms:W3CDTF">2024-10-22T18:09:00Z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