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569A616D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6ED11387" w:rsidR="006B6B04" w:rsidRPr="00A57C25" w:rsidRDefault="00EC4058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Rent</w:t>
            </w:r>
            <w:r w:rsidR="00C508F4">
              <w:rPr>
                <w:color w:val="000000" w:themeColor="text1"/>
                <w:sz w:val="32"/>
                <w:szCs w:val="32"/>
              </w:rPr>
              <w:t xml:space="preserve"> Predictor</w:t>
            </w:r>
            <w:r>
              <w:rPr>
                <w:color w:val="000000" w:themeColor="text1"/>
                <w:sz w:val="32"/>
                <w:szCs w:val="32"/>
              </w:rPr>
              <w:t xml:space="preserve">: A </w:t>
            </w:r>
            <w:r w:rsidR="006B6B04">
              <w:rPr>
                <w:color w:val="000000" w:themeColor="text1"/>
                <w:sz w:val="32"/>
                <w:szCs w:val="32"/>
              </w:rPr>
              <w:t>Machine Learning</w:t>
            </w:r>
            <w:r>
              <w:rPr>
                <w:color w:val="000000" w:themeColor="text1"/>
                <w:sz w:val="32"/>
                <w:szCs w:val="32"/>
              </w:rPr>
              <w:t xml:space="preserve"> Approach to </w:t>
            </w:r>
            <w:r w:rsidR="00C508F4">
              <w:rPr>
                <w:color w:val="000000" w:themeColor="text1"/>
                <w:sz w:val="32"/>
                <w:szCs w:val="32"/>
              </w:rPr>
              <w:t>Forecast</w:t>
            </w:r>
            <w:r>
              <w:rPr>
                <w:color w:val="000000" w:themeColor="text1"/>
                <w:sz w:val="32"/>
                <w:szCs w:val="32"/>
              </w:rPr>
              <w:t xml:space="preserve"> Dublin Home Rent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0B131816" w:rsidR="00A57C25" w:rsidRPr="00A57C25" w:rsidRDefault="00C508F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</w:t>
            </w:r>
            <w:r w:rsidRPr="00C508F4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October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53D4C8A3" w:rsidR="00FD250E" w:rsidRPr="00EE60F6" w:rsidRDefault="00EE60F6" w:rsidP="00E60722">
      <w:pPr>
        <w:rPr>
          <w:sz w:val="40"/>
          <w:szCs w:val="40"/>
        </w:rPr>
      </w:pPr>
      <w:r w:rsidRPr="00EE60F6">
        <w:rPr>
          <w:color w:val="000000" w:themeColor="text1"/>
          <w:sz w:val="40"/>
          <w:szCs w:val="40"/>
        </w:rPr>
        <w:lastRenderedPageBreak/>
        <w:t>Rent Predictor: A Machine Learning Approach to Forecast Dublin Home Rent</w:t>
      </w: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40D0B7E4" w14:textId="6151267D" w:rsidR="006854B1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58540" w:history="1">
            <w:r w:rsidR="006854B1" w:rsidRPr="009E1204">
              <w:rPr>
                <w:rStyle w:val="Hyperlink"/>
                <w:noProof/>
              </w:rPr>
              <w:t>Introduction</w:t>
            </w:r>
            <w:r w:rsidR="006854B1">
              <w:rPr>
                <w:noProof/>
                <w:webHidden/>
              </w:rPr>
              <w:tab/>
            </w:r>
            <w:r w:rsidR="006854B1">
              <w:rPr>
                <w:noProof/>
                <w:webHidden/>
              </w:rPr>
              <w:fldChar w:fldCharType="begin"/>
            </w:r>
            <w:r w:rsidR="006854B1">
              <w:rPr>
                <w:noProof/>
                <w:webHidden/>
              </w:rPr>
              <w:instrText xml:space="preserve"> PAGEREF _Toc180058540 \h </w:instrText>
            </w:r>
            <w:r w:rsidR="006854B1">
              <w:rPr>
                <w:noProof/>
                <w:webHidden/>
              </w:rPr>
            </w:r>
            <w:r w:rsidR="006854B1">
              <w:rPr>
                <w:noProof/>
                <w:webHidden/>
              </w:rPr>
              <w:fldChar w:fldCharType="separate"/>
            </w:r>
            <w:r w:rsidR="006854B1">
              <w:rPr>
                <w:noProof/>
                <w:webHidden/>
              </w:rPr>
              <w:t>1</w:t>
            </w:r>
            <w:r w:rsidR="006854B1">
              <w:rPr>
                <w:noProof/>
                <w:webHidden/>
              </w:rPr>
              <w:fldChar w:fldCharType="end"/>
            </w:r>
          </w:hyperlink>
        </w:p>
        <w:p w14:paraId="222B763A" w14:textId="34FBD720" w:rsidR="006854B1" w:rsidRDefault="006854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0058541" w:history="1">
            <w:r w:rsidRPr="009E1204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6516" w14:textId="00622272" w:rsidR="006854B1" w:rsidRDefault="006854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0058542" w:history="1">
            <w:r w:rsidRPr="009E1204">
              <w:rPr>
                <w:rStyle w:val="Hyperlink"/>
                <w:noProof/>
              </w:rPr>
              <w:t>Chapter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EAEA" w14:textId="6D04ACB6" w:rsidR="006854B1" w:rsidRDefault="006854B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0058543" w:history="1">
            <w:r w:rsidRPr="009E1204">
              <w:rPr>
                <w:rStyle w:val="Hyperlink"/>
                <w:noProof/>
              </w:rPr>
              <w:t>Chapter 1.1.1.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D878" w14:textId="7B901725" w:rsidR="006854B1" w:rsidRDefault="006854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0058544" w:history="1">
            <w:r w:rsidRPr="009E120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15EE35AF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B43296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0" w:name="_Toc180058540"/>
      <w:r>
        <w:lastRenderedPageBreak/>
        <w:t>Introduction</w:t>
      </w:r>
      <w:bookmarkEnd w:id="0"/>
    </w:p>
    <w:p w14:paraId="7FA0A146" w14:textId="77777777" w:rsidR="006854B1" w:rsidRPr="006854B1" w:rsidRDefault="006854B1" w:rsidP="006854B1"/>
    <w:p w14:paraId="1843E387" w14:textId="6973693A" w:rsidR="00C50325" w:rsidRDefault="006854B1" w:rsidP="00C50325">
      <w:pPr>
        <w:pStyle w:val="Heading1"/>
      </w:pPr>
      <w:bookmarkStart w:id="1" w:name="_Toc180058541"/>
      <w:r>
        <w:t>Problem Definition</w:t>
      </w:r>
      <w:bookmarkEnd w:id="1"/>
    </w:p>
    <w:p w14:paraId="7F7C7C85" w14:textId="77777777" w:rsidR="00C50325" w:rsidRDefault="00C50325" w:rsidP="00C50325">
      <w:pPr>
        <w:pStyle w:val="Heading2"/>
      </w:pPr>
      <w:bookmarkStart w:id="2" w:name="_Toc180058542"/>
      <w:r>
        <w:t>Chapter 1.1</w:t>
      </w:r>
      <w:bookmarkEnd w:id="2"/>
    </w:p>
    <w:p w14:paraId="65C1E949" w14:textId="77777777" w:rsidR="00C50325" w:rsidRDefault="00C50325" w:rsidP="00C50325">
      <w:pPr>
        <w:pStyle w:val="Heading3"/>
      </w:pPr>
      <w:bookmarkStart w:id="3" w:name="_Toc180058543"/>
      <w:r>
        <w:t>Chapter 1.1.1.</w:t>
      </w:r>
      <w:bookmarkEnd w:id="3"/>
    </w:p>
    <w:p w14:paraId="071D4817" w14:textId="77777777" w:rsidR="00C50325" w:rsidRPr="00C50325" w:rsidRDefault="00C50325" w:rsidP="00C50325"/>
    <w:p w14:paraId="1D310BA5" w14:textId="4D351ECE" w:rsidR="00664C10" w:rsidRDefault="00664C10">
      <w:r>
        <w:rPr>
          <w:noProof/>
        </w:rPr>
        <w:drawing>
          <wp:inline distT="0" distB="0" distL="0" distR="0" wp14:anchorId="09EB9AB5" wp14:editId="2E9ACB60">
            <wp:extent cx="3571875" cy="819150"/>
            <wp:effectExtent l="0" t="0" r="9525" b="0"/>
            <wp:docPr id="729597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7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CF0F" w14:textId="77777777" w:rsidR="00664C10" w:rsidRDefault="00664C10" w:rsidP="00664C10">
      <w:pPr>
        <w:rPr>
          <w:color w:val="FF0000"/>
        </w:rPr>
      </w:pPr>
    </w:p>
    <w:p w14:paraId="4CE5C44D" w14:textId="68AE7F27" w:rsidR="00664C10" w:rsidRPr="00664C10" w:rsidRDefault="008B0509" w:rsidP="00664C10">
      <w:pPr>
        <w:rPr>
          <w:color w:val="FF0000"/>
        </w:rPr>
      </w:pPr>
      <w:r>
        <w:rPr>
          <w:color w:val="FF0000"/>
        </w:rPr>
        <w:t>[</w:t>
      </w:r>
      <w:r w:rsidR="00664C10" w:rsidRPr="00664C10">
        <w:rPr>
          <w:color w:val="FF0000"/>
        </w:rPr>
        <w:t xml:space="preserve">NOTE: For the table of contents to function properly, </w:t>
      </w:r>
      <w:r w:rsidR="00664C10">
        <w:rPr>
          <w:color w:val="FF0000"/>
        </w:rPr>
        <w:t>you must</w:t>
      </w:r>
      <w:r w:rsidR="00664C10" w:rsidRPr="00664C10">
        <w:rPr>
          <w:color w:val="FF0000"/>
        </w:rPr>
        <w:t xml:space="preserve"> use the correct headings for all your chapters and subchapters.</w:t>
      </w:r>
    </w:p>
    <w:p w14:paraId="4E67C8A8" w14:textId="77777777" w:rsidR="00664C10" w:rsidRPr="00664C10" w:rsidRDefault="00664C10" w:rsidP="00664C10">
      <w:pPr>
        <w:rPr>
          <w:color w:val="FF0000"/>
        </w:rPr>
      </w:pPr>
      <w:r w:rsidRPr="00664C10">
        <w:rPr>
          <w:b/>
          <w:bCs/>
          <w:color w:val="FF0000"/>
        </w:rPr>
        <w:t>Heading 1:</w:t>
      </w:r>
      <w:r w:rsidRPr="00664C10">
        <w:rPr>
          <w:color w:val="FF0000"/>
        </w:rPr>
        <w:t xml:space="preserve"> This is the main heading and should be employed for the primary title or chapter. For example: CHAPTER 1.</w:t>
      </w:r>
    </w:p>
    <w:p w14:paraId="06A6E8EA" w14:textId="52AC8AAF" w:rsidR="00664C10" w:rsidRPr="00664C10" w:rsidRDefault="00664C10" w:rsidP="00664C10">
      <w:pPr>
        <w:rPr>
          <w:color w:val="FF0000"/>
        </w:rPr>
      </w:pPr>
      <w:r w:rsidRPr="00664C10">
        <w:rPr>
          <w:b/>
          <w:bCs/>
          <w:color w:val="FF0000"/>
        </w:rPr>
        <w:t>Heading 2:</w:t>
      </w:r>
      <w:r w:rsidRPr="00664C10">
        <w:rPr>
          <w:color w:val="FF0000"/>
        </w:rPr>
        <w:t xml:space="preserve"> Use Heading 2 as a subheading. For instance: Chapter 1.</w:t>
      </w:r>
      <w:r>
        <w:rPr>
          <w:color w:val="FF0000"/>
        </w:rPr>
        <w:t>1</w:t>
      </w:r>
      <w:r w:rsidRPr="00664C10">
        <w:rPr>
          <w:color w:val="FF0000"/>
        </w:rPr>
        <w:t>.</w:t>
      </w:r>
    </w:p>
    <w:p w14:paraId="1E94EF52" w14:textId="093E155F" w:rsidR="00664C10" w:rsidRPr="00664C10" w:rsidRDefault="00664C10" w:rsidP="00664C10">
      <w:pPr>
        <w:rPr>
          <w:color w:val="FF0000"/>
        </w:rPr>
      </w:pPr>
      <w:r w:rsidRPr="00664C10">
        <w:rPr>
          <w:b/>
          <w:bCs/>
          <w:color w:val="FF0000"/>
        </w:rPr>
        <w:t>Heading 3:</w:t>
      </w:r>
      <w:r w:rsidRPr="00664C10">
        <w:rPr>
          <w:color w:val="FF0000"/>
        </w:rPr>
        <w:t xml:space="preserve"> Heading 3 provides a more detailed breakdown, such as Chapter 1.</w:t>
      </w:r>
      <w:r>
        <w:rPr>
          <w:color w:val="FF0000"/>
        </w:rPr>
        <w:t>1</w:t>
      </w:r>
      <w:r w:rsidRPr="00664C10">
        <w:rPr>
          <w:color w:val="FF0000"/>
        </w:rPr>
        <w:t>.1.</w:t>
      </w:r>
    </w:p>
    <w:p w14:paraId="5E6F0D1F" w14:textId="1B397D40" w:rsidR="00664C10" w:rsidRDefault="00664C10" w:rsidP="00664C10">
      <w:pPr>
        <w:rPr>
          <w:color w:val="FF0000"/>
        </w:rPr>
      </w:pPr>
      <w:r w:rsidRPr="00664C10">
        <w:rPr>
          <w:color w:val="FF0000"/>
        </w:rPr>
        <w:t>By adhering to this hierarchical structure, you ensure an organized and effective document outline, enhancing readability and navigat</w:t>
      </w:r>
      <w:r>
        <w:rPr>
          <w:color w:val="FF0000"/>
        </w:rPr>
        <w:t>ion. However, you are not forced to use all 3 headings, usually heading 1 and 2 are sufficient.</w:t>
      </w:r>
    </w:p>
    <w:p w14:paraId="09822C57" w14:textId="0A34D509" w:rsidR="00E60722" w:rsidRPr="00664C10" w:rsidRDefault="00664C10" w:rsidP="00664C10">
      <w:pPr>
        <w:rPr>
          <w:color w:val="FF0000"/>
        </w:rPr>
      </w:pPr>
      <w:r>
        <w:rPr>
          <w:color w:val="FF0000"/>
        </w:rPr>
        <w:t>The remainder of your text should be written using a normal font.]</w:t>
      </w:r>
    </w:p>
    <w:p w14:paraId="2914643A" w14:textId="77777777" w:rsidR="00E60722" w:rsidRDefault="00E60722"/>
    <w:p w14:paraId="0E894B80" w14:textId="77777777" w:rsidR="00E60722" w:rsidRDefault="00E60722"/>
    <w:p w14:paraId="6FE15FC0" w14:textId="77777777" w:rsidR="00E60722" w:rsidRDefault="00E60722"/>
    <w:p w14:paraId="498FE05B" w14:textId="77777777" w:rsidR="00E60722" w:rsidRDefault="00E60722"/>
    <w:p w14:paraId="7AEC67FA" w14:textId="77777777" w:rsidR="00E60722" w:rsidRDefault="00E60722"/>
    <w:p w14:paraId="5C33CEB1" w14:textId="77777777" w:rsidR="00E60722" w:rsidRDefault="00E60722"/>
    <w:p w14:paraId="260F7881" w14:textId="77777777" w:rsidR="00E60722" w:rsidRDefault="00E60722"/>
    <w:p w14:paraId="0D42546D" w14:textId="77777777" w:rsidR="00E60722" w:rsidRDefault="00E60722"/>
    <w:p w14:paraId="52BBF00C" w14:textId="77777777" w:rsidR="00E60722" w:rsidRDefault="00E60722"/>
    <w:p w14:paraId="60742396" w14:textId="77777777" w:rsidR="00E60722" w:rsidRDefault="00E60722"/>
    <w:p w14:paraId="4FDCFA77" w14:textId="77777777" w:rsidR="00E60722" w:rsidRDefault="00E60722"/>
    <w:p w14:paraId="0258FA9D" w14:textId="77777777" w:rsidR="00E60722" w:rsidRDefault="00E60722"/>
    <w:p w14:paraId="7DA12717" w14:textId="52213854" w:rsidR="00E60722" w:rsidRPr="00E61EDD" w:rsidRDefault="00E60722" w:rsidP="00E61EDD">
      <w:pPr>
        <w:pStyle w:val="Heading1"/>
      </w:pPr>
      <w:bookmarkStart w:id="4" w:name="_Toc180058544"/>
      <w:r w:rsidRPr="00E61EDD">
        <w:t>References</w:t>
      </w:r>
      <w:bookmarkEnd w:id="4"/>
    </w:p>
    <w:p w14:paraId="15ADFC0B" w14:textId="77777777" w:rsidR="00E60722" w:rsidRDefault="00E60722"/>
    <w:p w14:paraId="0F402CF7" w14:textId="77777777" w:rsidR="00E60722" w:rsidRDefault="00E60722"/>
    <w:p w14:paraId="0D129413" w14:textId="77777777" w:rsidR="00E60722" w:rsidRDefault="00E60722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B43296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76F6" w14:textId="77777777" w:rsidR="00DD19AC" w:rsidRDefault="00DD19AC" w:rsidP="00E60722">
      <w:pPr>
        <w:spacing w:after="0" w:line="240" w:lineRule="auto"/>
      </w:pPr>
      <w:r>
        <w:separator/>
      </w:r>
    </w:p>
  </w:endnote>
  <w:endnote w:type="continuationSeparator" w:id="0">
    <w:p w14:paraId="7DD0879E" w14:textId="77777777" w:rsidR="00DD19AC" w:rsidRDefault="00DD19AC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D0E5" w14:textId="77777777" w:rsidR="00DD19AC" w:rsidRDefault="00DD19AC" w:rsidP="00E60722">
      <w:pPr>
        <w:spacing w:after="0" w:line="240" w:lineRule="auto"/>
      </w:pPr>
      <w:r>
        <w:separator/>
      </w:r>
    </w:p>
  </w:footnote>
  <w:footnote w:type="continuationSeparator" w:id="0">
    <w:p w14:paraId="5D0D0F83" w14:textId="77777777" w:rsidR="00DD19AC" w:rsidRDefault="00DD19AC" w:rsidP="00E60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775F0"/>
    <w:rsid w:val="00364729"/>
    <w:rsid w:val="003F65A4"/>
    <w:rsid w:val="004760A9"/>
    <w:rsid w:val="004902C7"/>
    <w:rsid w:val="00505830"/>
    <w:rsid w:val="00590C88"/>
    <w:rsid w:val="00664C10"/>
    <w:rsid w:val="006854B1"/>
    <w:rsid w:val="006B6B04"/>
    <w:rsid w:val="006E496D"/>
    <w:rsid w:val="008B0509"/>
    <w:rsid w:val="009E5434"/>
    <w:rsid w:val="00A57C25"/>
    <w:rsid w:val="00A64246"/>
    <w:rsid w:val="00AD7214"/>
    <w:rsid w:val="00B43296"/>
    <w:rsid w:val="00C50325"/>
    <w:rsid w:val="00C508F4"/>
    <w:rsid w:val="00CF5AC2"/>
    <w:rsid w:val="00DD19AC"/>
    <w:rsid w:val="00E6060A"/>
    <w:rsid w:val="00E60722"/>
    <w:rsid w:val="00E61EDD"/>
    <w:rsid w:val="00EC4058"/>
    <w:rsid w:val="00EE60F6"/>
    <w:rsid w:val="00F71028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7</cp:revision>
  <dcterms:created xsi:type="dcterms:W3CDTF">2024-02-09T15:31:00Z</dcterms:created>
  <dcterms:modified xsi:type="dcterms:W3CDTF">2024-10-17T10:57:00Z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