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57FE4FE5" w:rsidR="00590C88" w:rsidRPr="00E10320" w:rsidRDefault="00A57C25"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E10320">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sidR="00542557" w:rsidRPr="00E10320">
        <w:rPr>
          <w:rFonts w:ascii="Times New Roman" w:hAnsi="Times New Roman" w:cs="Times New Roman"/>
          <w:color w:val="000000" w:themeColor="text1"/>
          <w:sz w:val="24"/>
          <w:szCs w:val="24"/>
        </w:rPr>
        <w:tab/>
      </w:r>
      <w:r w:rsidR="00203D73" w:rsidRPr="00E10320">
        <w:rPr>
          <w:rFonts w:ascii="Times New Roman" w:hAnsi="Times New Roman" w:cs="Times New Roman"/>
          <w:color w:val="000000" w:themeColor="text1"/>
          <w:sz w:val="24"/>
          <w:szCs w:val="24"/>
        </w:rPr>
        <w:tab/>
      </w:r>
    </w:p>
    <w:p w14:paraId="0A2DA0DF" w14:textId="30B2A0EA" w:rsidR="00E60722" w:rsidRPr="00E10320" w:rsidRDefault="00E60722" w:rsidP="00A330B7">
      <w:pPr>
        <w:spacing w:line="276" w:lineRule="auto"/>
        <w:rPr>
          <w:rFonts w:ascii="Times New Roman" w:hAnsi="Times New Roman" w:cs="Times New Roman"/>
          <w:color w:val="000000" w:themeColor="text1"/>
          <w:sz w:val="24"/>
          <w:szCs w:val="24"/>
        </w:rPr>
      </w:pPr>
    </w:p>
    <w:p w14:paraId="3A4BAD2C" w14:textId="088FC2DD" w:rsidR="00A57C25" w:rsidRPr="00E10320" w:rsidRDefault="00DA4F3D" w:rsidP="00A330B7">
      <w:pPr>
        <w:spacing w:line="276" w:lineRule="auto"/>
        <w:rPr>
          <w:rFonts w:ascii="Times New Roman" w:hAnsi="Times New Roman" w:cs="Times New Roman"/>
          <w:b/>
          <w:bCs/>
          <w:color w:val="000000" w:themeColor="text1"/>
          <w:sz w:val="24"/>
          <w:szCs w:val="24"/>
        </w:rPr>
      </w:pPr>
      <w:r w:rsidRPr="00E10320">
        <w:rPr>
          <w:rFonts w:ascii="Times New Roman" w:hAnsi="Times New Roman" w:cs="Times New Roman"/>
          <w:color w:val="000000" w:themeColor="text1"/>
          <w:sz w:val="24"/>
          <w:szCs w:val="24"/>
        </w:rPr>
        <w:t>Benefits of American Tech Companies in Ireland</w:t>
      </w:r>
    </w:p>
    <w:p w14:paraId="2263D284" w14:textId="77777777" w:rsidR="00A57C25" w:rsidRPr="00E10320" w:rsidRDefault="00A57C25" w:rsidP="00A330B7">
      <w:pPr>
        <w:pBdr>
          <w:top w:val="single" w:sz="24" w:space="8" w:color="156082" w:themeColor="accent1"/>
          <w:bottom w:val="single" w:sz="24" w:space="8" w:color="156082" w:themeColor="accent1"/>
        </w:pBdr>
        <w:spacing w:after="0" w:line="276"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6358FB" w:rsidRPr="00E10320" w14:paraId="4B371A76" w14:textId="77777777" w:rsidTr="00814D46">
        <w:tc>
          <w:tcPr>
            <w:tcW w:w="8505" w:type="dxa"/>
          </w:tcPr>
          <w:p w14:paraId="6A8FC6DA" w14:textId="69761F5A" w:rsidR="00A57C25" w:rsidRPr="00E10320" w:rsidRDefault="00A57C25"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Student Full Name</w:t>
            </w:r>
            <w:r w:rsidR="00616E31" w:rsidRPr="00E10320">
              <w:rPr>
                <w:rFonts w:ascii="Times New Roman" w:hAnsi="Times New Roman" w:cs="Times New Roman"/>
                <w:color w:val="000000" w:themeColor="text1"/>
                <w:sz w:val="24"/>
                <w:szCs w:val="24"/>
              </w:rPr>
              <w:t>: Jeisson Steven Preciado Wilches</w:t>
            </w:r>
          </w:p>
        </w:tc>
        <w:tc>
          <w:tcPr>
            <w:tcW w:w="236" w:type="dxa"/>
          </w:tcPr>
          <w:p w14:paraId="28CC932E" w14:textId="7E965C44" w:rsidR="00A57C25" w:rsidRPr="00E10320" w:rsidRDefault="00A57C25" w:rsidP="00A330B7">
            <w:pPr>
              <w:spacing w:line="276" w:lineRule="auto"/>
              <w:rPr>
                <w:rFonts w:ascii="Times New Roman" w:hAnsi="Times New Roman" w:cs="Times New Roman"/>
                <w:color w:val="000000" w:themeColor="text1"/>
                <w:sz w:val="24"/>
                <w:szCs w:val="24"/>
              </w:rPr>
            </w:pPr>
          </w:p>
        </w:tc>
      </w:tr>
      <w:tr w:rsidR="006358FB" w:rsidRPr="00E10320" w14:paraId="0AAFC159" w14:textId="77777777" w:rsidTr="00814D46">
        <w:tc>
          <w:tcPr>
            <w:tcW w:w="8505" w:type="dxa"/>
          </w:tcPr>
          <w:p w14:paraId="1BFEF70A" w14:textId="5FD83EF6" w:rsidR="00A57C25" w:rsidRPr="00E10320" w:rsidRDefault="00A57C25"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Student Number</w:t>
            </w:r>
            <w:r w:rsidR="00616E31" w:rsidRPr="00E10320">
              <w:rPr>
                <w:rFonts w:ascii="Times New Roman" w:hAnsi="Times New Roman" w:cs="Times New Roman"/>
                <w:color w:val="000000" w:themeColor="text1"/>
                <w:sz w:val="24"/>
                <w:szCs w:val="24"/>
              </w:rPr>
              <w:t>:</w:t>
            </w:r>
            <w:r w:rsidR="00C04BEA" w:rsidRPr="00E10320">
              <w:rPr>
                <w:rFonts w:ascii="Times New Roman" w:hAnsi="Times New Roman" w:cs="Times New Roman"/>
                <w:color w:val="000000" w:themeColor="text1"/>
                <w:sz w:val="24"/>
                <w:szCs w:val="24"/>
              </w:rPr>
              <w:t xml:space="preserve"> </w:t>
            </w:r>
            <w:r w:rsidR="00616E31" w:rsidRPr="00E10320">
              <w:rPr>
                <w:rFonts w:ascii="Times New Roman" w:hAnsi="Times New Roman" w:cs="Times New Roman"/>
                <w:color w:val="000000" w:themeColor="text1"/>
                <w:sz w:val="24"/>
                <w:szCs w:val="24"/>
              </w:rPr>
              <w:t>2024326</w:t>
            </w:r>
          </w:p>
        </w:tc>
        <w:tc>
          <w:tcPr>
            <w:tcW w:w="236" w:type="dxa"/>
          </w:tcPr>
          <w:p w14:paraId="1F57E9C4" w14:textId="77777777" w:rsidR="00A57C25" w:rsidRPr="00E10320" w:rsidRDefault="00A57C25" w:rsidP="00A330B7">
            <w:pPr>
              <w:spacing w:line="276" w:lineRule="auto"/>
              <w:rPr>
                <w:rFonts w:ascii="Times New Roman" w:hAnsi="Times New Roman" w:cs="Times New Roman"/>
                <w:color w:val="000000" w:themeColor="text1"/>
                <w:sz w:val="24"/>
                <w:szCs w:val="24"/>
              </w:rPr>
            </w:pPr>
          </w:p>
        </w:tc>
      </w:tr>
      <w:tr w:rsidR="006358FB" w:rsidRPr="00E10320" w14:paraId="08FA2C29" w14:textId="77777777" w:rsidTr="00814D46">
        <w:tc>
          <w:tcPr>
            <w:tcW w:w="8505" w:type="dxa"/>
          </w:tcPr>
          <w:p w14:paraId="13992F34" w14:textId="2BC3CB90" w:rsidR="00A57C25" w:rsidRPr="00E10320" w:rsidRDefault="00A57C25"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Module Title</w:t>
            </w:r>
            <w:r w:rsidR="00616E31" w:rsidRPr="00E10320">
              <w:rPr>
                <w:rFonts w:ascii="Times New Roman" w:hAnsi="Times New Roman" w:cs="Times New Roman"/>
                <w:color w:val="000000" w:themeColor="text1"/>
                <w:sz w:val="24"/>
                <w:szCs w:val="24"/>
              </w:rPr>
              <w:t>: Strategic Thinking</w:t>
            </w:r>
          </w:p>
        </w:tc>
        <w:tc>
          <w:tcPr>
            <w:tcW w:w="236" w:type="dxa"/>
          </w:tcPr>
          <w:p w14:paraId="76B49662" w14:textId="77777777" w:rsidR="00A57C25" w:rsidRPr="00E10320" w:rsidRDefault="00A57C25" w:rsidP="00A330B7">
            <w:pPr>
              <w:spacing w:line="276" w:lineRule="auto"/>
              <w:rPr>
                <w:rFonts w:ascii="Times New Roman" w:hAnsi="Times New Roman" w:cs="Times New Roman"/>
                <w:color w:val="000000" w:themeColor="text1"/>
                <w:sz w:val="24"/>
                <w:szCs w:val="24"/>
              </w:rPr>
            </w:pPr>
          </w:p>
        </w:tc>
      </w:tr>
      <w:tr w:rsidR="006358FB" w:rsidRPr="00E10320" w14:paraId="055A960F" w14:textId="77777777" w:rsidTr="00814D46">
        <w:tc>
          <w:tcPr>
            <w:tcW w:w="8505" w:type="dxa"/>
          </w:tcPr>
          <w:p w14:paraId="007CCC6F" w14:textId="43CCCBD7" w:rsidR="00A57C25" w:rsidRPr="00E10320" w:rsidRDefault="00A57C25"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Assessment Title</w:t>
            </w:r>
            <w:r w:rsidR="00814D46" w:rsidRPr="00E10320">
              <w:rPr>
                <w:rFonts w:ascii="Times New Roman" w:hAnsi="Times New Roman" w:cs="Times New Roman"/>
                <w:color w:val="000000" w:themeColor="text1"/>
                <w:sz w:val="24"/>
                <w:szCs w:val="24"/>
              </w:rPr>
              <w:t xml:space="preserve">: </w:t>
            </w:r>
            <w:r w:rsidR="00233A63" w:rsidRPr="00E10320">
              <w:rPr>
                <w:rFonts w:ascii="Times New Roman" w:hAnsi="Times New Roman" w:cs="Times New Roman"/>
                <w:color w:val="000000" w:themeColor="text1"/>
                <w:sz w:val="24"/>
                <w:szCs w:val="24"/>
              </w:rPr>
              <w:t>CA 1 – Capstone Project Proposal</w:t>
            </w:r>
          </w:p>
        </w:tc>
        <w:tc>
          <w:tcPr>
            <w:tcW w:w="236" w:type="dxa"/>
          </w:tcPr>
          <w:p w14:paraId="4EBB5FE4" w14:textId="77777777" w:rsidR="00A57C25" w:rsidRPr="00E10320" w:rsidRDefault="00A57C25" w:rsidP="00A330B7">
            <w:pPr>
              <w:spacing w:line="276" w:lineRule="auto"/>
              <w:rPr>
                <w:rFonts w:ascii="Times New Roman" w:hAnsi="Times New Roman" w:cs="Times New Roman"/>
                <w:color w:val="000000" w:themeColor="text1"/>
                <w:sz w:val="24"/>
                <w:szCs w:val="24"/>
              </w:rPr>
            </w:pPr>
          </w:p>
        </w:tc>
      </w:tr>
      <w:tr w:rsidR="006358FB" w:rsidRPr="00E10320" w14:paraId="6231EA4A" w14:textId="77777777" w:rsidTr="00814D46">
        <w:tc>
          <w:tcPr>
            <w:tcW w:w="8505" w:type="dxa"/>
          </w:tcPr>
          <w:p w14:paraId="7F3B6F6C" w14:textId="6993664B" w:rsidR="00A57C25" w:rsidRPr="00E10320" w:rsidRDefault="00A57C25"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Assessment Due Date</w:t>
            </w:r>
            <w:r w:rsidR="00616E31" w:rsidRPr="00E10320">
              <w:rPr>
                <w:rFonts w:ascii="Times New Roman" w:hAnsi="Times New Roman" w:cs="Times New Roman"/>
                <w:color w:val="000000" w:themeColor="text1"/>
                <w:sz w:val="24"/>
                <w:szCs w:val="24"/>
              </w:rPr>
              <w:t>: 27/10/24</w:t>
            </w:r>
          </w:p>
        </w:tc>
        <w:tc>
          <w:tcPr>
            <w:tcW w:w="236" w:type="dxa"/>
          </w:tcPr>
          <w:p w14:paraId="262E885C" w14:textId="77777777" w:rsidR="00A57C25" w:rsidRPr="00E10320" w:rsidRDefault="00A57C25" w:rsidP="00A330B7">
            <w:pPr>
              <w:spacing w:line="276" w:lineRule="auto"/>
              <w:rPr>
                <w:rFonts w:ascii="Times New Roman" w:hAnsi="Times New Roman" w:cs="Times New Roman"/>
                <w:color w:val="000000" w:themeColor="text1"/>
                <w:sz w:val="24"/>
                <w:szCs w:val="24"/>
              </w:rPr>
            </w:pPr>
          </w:p>
        </w:tc>
      </w:tr>
      <w:tr w:rsidR="006358FB" w:rsidRPr="00E10320" w14:paraId="1B02F2B2" w14:textId="77777777" w:rsidTr="00814D46">
        <w:tc>
          <w:tcPr>
            <w:tcW w:w="8505" w:type="dxa"/>
          </w:tcPr>
          <w:p w14:paraId="2FF613EB" w14:textId="4AA1A4E2" w:rsidR="00A57C25" w:rsidRPr="00E10320" w:rsidRDefault="00A57C25"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Date of Submission</w:t>
            </w:r>
            <w:r w:rsidR="00616E31" w:rsidRPr="00E10320">
              <w:rPr>
                <w:rFonts w:ascii="Times New Roman" w:hAnsi="Times New Roman" w:cs="Times New Roman"/>
                <w:color w:val="000000" w:themeColor="text1"/>
                <w:sz w:val="24"/>
                <w:szCs w:val="24"/>
              </w:rPr>
              <w:t xml:space="preserve">: </w:t>
            </w:r>
            <w:r w:rsidR="00814D46" w:rsidRPr="00E10320">
              <w:rPr>
                <w:rFonts w:ascii="Times New Roman" w:hAnsi="Times New Roman" w:cs="Times New Roman"/>
                <w:color w:val="000000" w:themeColor="text1"/>
                <w:sz w:val="24"/>
                <w:szCs w:val="24"/>
              </w:rPr>
              <w:t>27/10/24</w:t>
            </w:r>
          </w:p>
        </w:tc>
        <w:tc>
          <w:tcPr>
            <w:tcW w:w="236" w:type="dxa"/>
          </w:tcPr>
          <w:p w14:paraId="0E66DB97" w14:textId="77777777" w:rsidR="00A57C25" w:rsidRPr="00E10320" w:rsidRDefault="00A57C25" w:rsidP="00A330B7">
            <w:pPr>
              <w:spacing w:line="276" w:lineRule="auto"/>
              <w:rPr>
                <w:rFonts w:ascii="Times New Roman" w:hAnsi="Times New Roman" w:cs="Times New Roman"/>
                <w:color w:val="000000" w:themeColor="text1"/>
                <w:sz w:val="24"/>
                <w:szCs w:val="24"/>
              </w:rPr>
            </w:pPr>
          </w:p>
        </w:tc>
      </w:tr>
    </w:tbl>
    <w:p w14:paraId="5861879D" w14:textId="38B66222" w:rsidR="00A57C25" w:rsidRPr="00E10320" w:rsidRDefault="00E6060A" w:rsidP="00A330B7">
      <w:pPr>
        <w:pBdr>
          <w:top w:val="single" w:sz="24" w:space="8" w:color="156082" w:themeColor="accent1"/>
          <w:bottom w:val="single" w:sz="24" w:space="0" w:color="156082" w:themeColor="accent1"/>
        </w:pBdr>
        <w:spacing w:after="0" w:line="276" w:lineRule="auto"/>
        <w:rPr>
          <w:rFonts w:ascii="Times New Roman" w:hAnsi="Times New Roman" w:cs="Times New Roman"/>
          <w:i/>
          <w:iCs/>
          <w:color w:val="000000" w:themeColor="text1"/>
          <w:sz w:val="24"/>
          <w:szCs w:val="24"/>
        </w:rPr>
      </w:pPr>
      <w:r w:rsidRPr="00E10320">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Pr="00E10320" w:rsidRDefault="00E6060A" w:rsidP="00A330B7">
      <w:pPr>
        <w:spacing w:line="276" w:lineRule="auto"/>
        <w:rPr>
          <w:rStyle w:val="SubtleReference"/>
          <w:rFonts w:ascii="Times New Roman" w:hAnsi="Times New Roman" w:cs="Times New Roman"/>
          <w:color w:val="000000" w:themeColor="text1"/>
          <w:sz w:val="24"/>
          <w:szCs w:val="24"/>
        </w:rPr>
      </w:pPr>
    </w:p>
    <w:p w14:paraId="4CA79185" w14:textId="77777777" w:rsidR="00E6060A" w:rsidRPr="00E10320" w:rsidRDefault="00E6060A" w:rsidP="00A330B7">
      <w:pPr>
        <w:spacing w:line="276" w:lineRule="auto"/>
        <w:rPr>
          <w:rFonts w:ascii="Times New Roman" w:hAnsi="Times New Roman" w:cs="Times New Roman"/>
          <w:color w:val="000000" w:themeColor="text1"/>
          <w:sz w:val="24"/>
          <w:szCs w:val="24"/>
        </w:rPr>
      </w:pPr>
    </w:p>
    <w:p w14:paraId="69C7A000" w14:textId="77777777" w:rsidR="00E6060A" w:rsidRPr="00E10320" w:rsidRDefault="00E6060A" w:rsidP="00A330B7">
      <w:pPr>
        <w:spacing w:line="276" w:lineRule="auto"/>
        <w:rPr>
          <w:rFonts w:ascii="Times New Roman" w:hAnsi="Times New Roman" w:cs="Times New Roman"/>
          <w:color w:val="000000" w:themeColor="text1"/>
          <w:sz w:val="24"/>
          <w:szCs w:val="24"/>
        </w:rPr>
      </w:pPr>
    </w:p>
    <w:p w14:paraId="29F2705A" w14:textId="77777777" w:rsidR="00E6060A" w:rsidRPr="00E10320" w:rsidRDefault="00E6060A" w:rsidP="00A330B7">
      <w:pPr>
        <w:spacing w:line="276" w:lineRule="auto"/>
        <w:rPr>
          <w:rFonts w:ascii="Times New Roman" w:hAnsi="Times New Roman" w:cs="Times New Roman"/>
          <w:color w:val="000000" w:themeColor="text1"/>
          <w:sz w:val="24"/>
          <w:szCs w:val="24"/>
        </w:rPr>
      </w:pPr>
    </w:p>
    <w:p w14:paraId="55308D97" w14:textId="77777777" w:rsidR="00E6060A" w:rsidRPr="00E10320" w:rsidRDefault="00E6060A" w:rsidP="00A330B7">
      <w:pPr>
        <w:spacing w:line="276" w:lineRule="auto"/>
        <w:rPr>
          <w:rFonts w:ascii="Times New Roman" w:hAnsi="Times New Roman" w:cs="Times New Roman"/>
          <w:color w:val="000000" w:themeColor="text1"/>
          <w:sz w:val="24"/>
          <w:szCs w:val="24"/>
        </w:rPr>
      </w:pPr>
    </w:p>
    <w:p w14:paraId="2D43F876" w14:textId="77777777" w:rsidR="00E6060A" w:rsidRPr="00E10320" w:rsidRDefault="00E6060A" w:rsidP="00A330B7">
      <w:pPr>
        <w:spacing w:line="276" w:lineRule="auto"/>
        <w:rPr>
          <w:rFonts w:ascii="Times New Roman" w:hAnsi="Times New Roman" w:cs="Times New Roman"/>
          <w:color w:val="000000" w:themeColor="text1"/>
          <w:sz w:val="24"/>
          <w:szCs w:val="24"/>
        </w:rPr>
      </w:pPr>
    </w:p>
    <w:p w14:paraId="3C3E8470" w14:textId="77777777" w:rsidR="00E6060A" w:rsidRPr="00E10320" w:rsidRDefault="00E6060A" w:rsidP="00A330B7">
      <w:pPr>
        <w:spacing w:line="276" w:lineRule="auto"/>
        <w:rPr>
          <w:rFonts w:ascii="Times New Roman" w:hAnsi="Times New Roman" w:cs="Times New Roman"/>
          <w:color w:val="000000" w:themeColor="text1"/>
          <w:sz w:val="24"/>
          <w:szCs w:val="24"/>
        </w:rPr>
      </w:pPr>
    </w:p>
    <w:p w14:paraId="4A35B954" w14:textId="77777777" w:rsidR="00E6060A" w:rsidRPr="00E10320" w:rsidRDefault="00E6060A" w:rsidP="00A330B7">
      <w:pPr>
        <w:spacing w:line="276" w:lineRule="auto"/>
        <w:rPr>
          <w:rFonts w:ascii="Times New Roman" w:hAnsi="Times New Roman" w:cs="Times New Roman"/>
          <w:color w:val="000000" w:themeColor="text1"/>
          <w:sz w:val="24"/>
          <w:szCs w:val="24"/>
        </w:rPr>
      </w:pPr>
    </w:p>
    <w:p w14:paraId="0DE7E20B" w14:textId="77777777" w:rsidR="00E6060A" w:rsidRPr="00E10320" w:rsidRDefault="00E6060A" w:rsidP="00A330B7">
      <w:pPr>
        <w:spacing w:line="276" w:lineRule="auto"/>
        <w:rPr>
          <w:rFonts w:ascii="Times New Roman" w:hAnsi="Times New Roman" w:cs="Times New Roman"/>
          <w:color w:val="000000" w:themeColor="text1"/>
          <w:sz w:val="24"/>
          <w:szCs w:val="24"/>
        </w:rPr>
        <w:sectPr w:rsidR="00E6060A" w:rsidRPr="00E10320" w:rsidSect="00B43296">
          <w:pgSz w:w="11906" w:h="16838"/>
          <w:pgMar w:top="1440" w:right="1440" w:bottom="1440" w:left="1440" w:header="708" w:footer="708" w:gutter="0"/>
          <w:cols w:space="708"/>
          <w:docGrid w:linePitch="360"/>
        </w:sectPr>
      </w:pPr>
    </w:p>
    <w:p w14:paraId="1D23ED9E" w14:textId="562B04BC" w:rsidR="00C576B1" w:rsidRPr="00E10320" w:rsidRDefault="00C576B1" w:rsidP="00A330B7">
      <w:pPr>
        <w:pStyle w:val="Heading1"/>
        <w:spacing w:line="276" w:lineRule="auto"/>
        <w:rPr>
          <w:rFonts w:ascii="Times New Roman" w:hAnsi="Times New Roman" w:cs="Times New Roman"/>
          <w:color w:val="000000" w:themeColor="text1"/>
          <w:sz w:val="24"/>
          <w:szCs w:val="24"/>
        </w:rPr>
      </w:pPr>
      <w:bookmarkStart w:id="0" w:name="_Toc185185849"/>
      <w:r w:rsidRPr="00E10320">
        <w:rPr>
          <w:rFonts w:ascii="Times New Roman" w:hAnsi="Times New Roman" w:cs="Times New Roman"/>
          <w:color w:val="000000" w:themeColor="text1"/>
          <w:sz w:val="24"/>
          <w:szCs w:val="24"/>
        </w:rPr>
        <w:lastRenderedPageBreak/>
        <w:t>Abstrac</w:t>
      </w:r>
      <w:r w:rsidR="00636028" w:rsidRPr="00E10320">
        <w:rPr>
          <w:rFonts w:ascii="Times New Roman" w:hAnsi="Times New Roman" w:cs="Times New Roman"/>
          <w:color w:val="000000" w:themeColor="text1"/>
          <w:sz w:val="24"/>
          <w:szCs w:val="24"/>
        </w:rPr>
        <w:t>t</w:t>
      </w:r>
      <w:bookmarkEnd w:id="0"/>
    </w:p>
    <w:p w14:paraId="5F2CE591" w14:textId="026DD38C" w:rsidR="00890F8C" w:rsidRPr="00E10320" w:rsidRDefault="00B85B65"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This paper will examine big tech American companies, providing an overview of these organization</w:t>
      </w:r>
      <w:r w:rsidR="00F91E24" w:rsidRPr="00E10320">
        <w:rPr>
          <w:rFonts w:ascii="Times New Roman" w:hAnsi="Times New Roman" w:cs="Times New Roman"/>
          <w:color w:val="000000" w:themeColor="text1"/>
          <w:sz w:val="24"/>
          <w:szCs w:val="24"/>
        </w:rPr>
        <w:t xml:space="preserve">s’ operations and importance. It will </w:t>
      </w:r>
      <w:r w:rsidR="007A3D7D" w:rsidRPr="00E10320">
        <w:rPr>
          <w:rFonts w:ascii="Times New Roman" w:hAnsi="Times New Roman" w:cs="Times New Roman"/>
          <w:color w:val="000000" w:themeColor="text1"/>
          <w:sz w:val="24"/>
          <w:szCs w:val="24"/>
        </w:rPr>
        <w:t>present into the motivation</w:t>
      </w:r>
      <w:r w:rsidR="0018677C" w:rsidRPr="00E10320">
        <w:rPr>
          <w:rFonts w:ascii="Times New Roman" w:hAnsi="Times New Roman" w:cs="Times New Roman"/>
          <w:color w:val="000000" w:themeColor="text1"/>
          <w:sz w:val="24"/>
          <w:szCs w:val="24"/>
        </w:rPr>
        <w:t xml:space="preserve"> to establish in Ireland, showing key factors </w:t>
      </w:r>
      <w:r w:rsidR="00E667C4" w:rsidRPr="00E10320">
        <w:rPr>
          <w:rFonts w:ascii="Times New Roman" w:hAnsi="Times New Roman" w:cs="Times New Roman"/>
          <w:color w:val="000000" w:themeColor="text1"/>
          <w:sz w:val="24"/>
          <w:szCs w:val="24"/>
        </w:rPr>
        <w:t xml:space="preserve">such as </w:t>
      </w:r>
      <w:r w:rsidR="000B41F1" w:rsidRPr="00E10320">
        <w:rPr>
          <w:rFonts w:ascii="Times New Roman" w:hAnsi="Times New Roman" w:cs="Times New Roman"/>
          <w:color w:val="000000" w:themeColor="text1"/>
          <w:sz w:val="24"/>
          <w:szCs w:val="24"/>
        </w:rPr>
        <w:t>favourable</w:t>
      </w:r>
      <w:r w:rsidR="00E667C4" w:rsidRPr="00E10320">
        <w:rPr>
          <w:rFonts w:ascii="Times New Roman" w:hAnsi="Times New Roman" w:cs="Times New Roman"/>
          <w:color w:val="000000" w:themeColor="text1"/>
          <w:sz w:val="24"/>
          <w:szCs w:val="24"/>
        </w:rPr>
        <w:t xml:space="preserve"> </w:t>
      </w:r>
      <w:r w:rsidR="00FD08DD" w:rsidRPr="00E10320">
        <w:rPr>
          <w:rFonts w:ascii="Times New Roman" w:hAnsi="Times New Roman" w:cs="Times New Roman"/>
          <w:color w:val="000000" w:themeColor="text1"/>
          <w:sz w:val="24"/>
          <w:szCs w:val="24"/>
        </w:rPr>
        <w:t xml:space="preserve">tax policies, access to skilled workforce, and supportive business environment. This analysis </w:t>
      </w:r>
      <w:r w:rsidR="001018C1" w:rsidRPr="00E10320">
        <w:rPr>
          <w:rFonts w:ascii="Times New Roman" w:hAnsi="Times New Roman" w:cs="Times New Roman"/>
          <w:color w:val="000000" w:themeColor="text1"/>
          <w:sz w:val="24"/>
          <w:szCs w:val="24"/>
        </w:rPr>
        <w:t>further outlines the economic history, its current economic landscape and its strategic vision</w:t>
      </w:r>
      <w:r w:rsidR="00DB38FE" w:rsidRPr="00E10320">
        <w:rPr>
          <w:rFonts w:ascii="Times New Roman" w:hAnsi="Times New Roman" w:cs="Times New Roman"/>
          <w:color w:val="000000" w:themeColor="text1"/>
          <w:sz w:val="24"/>
          <w:szCs w:val="24"/>
        </w:rPr>
        <w:t xml:space="preserve"> of growth, will illustrate how these elements have made Ireland an attractive destination for tech firms.</w:t>
      </w:r>
      <w:r w:rsidR="00266F60" w:rsidRPr="00E10320">
        <w:rPr>
          <w:rFonts w:ascii="Times New Roman" w:hAnsi="Times New Roman" w:cs="Times New Roman"/>
          <w:color w:val="000000" w:themeColor="text1"/>
          <w:sz w:val="24"/>
          <w:szCs w:val="24"/>
        </w:rPr>
        <w:t xml:space="preserve"> Emphasizing the implications of business and trade. The role of human talent as a critical driver for innovation in the technology sector is </w:t>
      </w:r>
      <w:r w:rsidR="000B41F1" w:rsidRPr="00E10320">
        <w:rPr>
          <w:rFonts w:ascii="Times New Roman" w:hAnsi="Times New Roman" w:cs="Times New Roman"/>
          <w:color w:val="000000" w:themeColor="text1"/>
          <w:sz w:val="24"/>
          <w:szCs w:val="24"/>
        </w:rPr>
        <w:t>analysed</w:t>
      </w:r>
      <w:r w:rsidR="00724933" w:rsidRPr="00E10320">
        <w:rPr>
          <w:rFonts w:ascii="Times New Roman" w:hAnsi="Times New Roman" w:cs="Times New Roman"/>
          <w:color w:val="000000" w:themeColor="text1"/>
          <w:sz w:val="24"/>
          <w:szCs w:val="24"/>
        </w:rPr>
        <w:t>, along with an examination of Ireland’s climate condition, which may influence global companies’ decision to o</w:t>
      </w:r>
      <w:r w:rsidR="00A01DBD" w:rsidRPr="00E10320">
        <w:rPr>
          <w:rFonts w:ascii="Times New Roman" w:hAnsi="Times New Roman" w:cs="Times New Roman"/>
          <w:color w:val="000000" w:themeColor="text1"/>
          <w:sz w:val="24"/>
          <w:szCs w:val="24"/>
        </w:rPr>
        <w:t xml:space="preserve">perate in this country. </w:t>
      </w:r>
      <w:r w:rsidR="000B41F1" w:rsidRPr="00E10320">
        <w:rPr>
          <w:rFonts w:ascii="Times New Roman" w:hAnsi="Times New Roman" w:cs="Times New Roman"/>
          <w:color w:val="000000" w:themeColor="text1"/>
          <w:sz w:val="24"/>
          <w:szCs w:val="24"/>
        </w:rPr>
        <w:t>This study</w:t>
      </w:r>
      <w:r w:rsidR="007624B4" w:rsidRPr="00E10320">
        <w:rPr>
          <w:rFonts w:ascii="Times New Roman" w:hAnsi="Times New Roman" w:cs="Times New Roman"/>
          <w:color w:val="000000" w:themeColor="text1"/>
          <w:sz w:val="24"/>
          <w:szCs w:val="24"/>
        </w:rPr>
        <w:t xml:space="preserve"> will </w:t>
      </w:r>
      <w:r w:rsidR="00C52788" w:rsidRPr="00E10320">
        <w:rPr>
          <w:rFonts w:ascii="Times New Roman" w:hAnsi="Times New Roman" w:cs="Times New Roman"/>
          <w:color w:val="000000" w:themeColor="text1"/>
          <w:sz w:val="24"/>
          <w:szCs w:val="24"/>
        </w:rPr>
        <w:t>underscore</w:t>
      </w:r>
      <w:r w:rsidR="007624B4" w:rsidRPr="00E10320">
        <w:rPr>
          <w:rFonts w:ascii="Times New Roman" w:hAnsi="Times New Roman" w:cs="Times New Roman"/>
          <w:color w:val="000000" w:themeColor="text1"/>
          <w:sz w:val="24"/>
          <w:szCs w:val="24"/>
        </w:rPr>
        <w:t xml:space="preserve"> Ireland’s position as a key player in the global economy</w:t>
      </w:r>
      <w:r w:rsidR="000B41F1" w:rsidRPr="00E10320">
        <w:rPr>
          <w:rFonts w:ascii="Times New Roman" w:hAnsi="Times New Roman" w:cs="Times New Roman"/>
          <w:color w:val="000000" w:themeColor="text1"/>
          <w:sz w:val="24"/>
          <w:szCs w:val="24"/>
        </w:rPr>
        <w:t xml:space="preserve"> in the world.</w:t>
      </w:r>
    </w:p>
    <w:p w14:paraId="539A2362"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1728C289"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6BF962F7"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6A7CF100"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03FF4AA6"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5BD38C90"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51CD2444"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51012E80" w14:textId="77777777" w:rsidR="000B41F1" w:rsidRPr="00E10320" w:rsidRDefault="000B41F1" w:rsidP="00A330B7">
      <w:pPr>
        <w:spacing w:line="276" w:lineRule="auto"/>
        <w:rPr>
          <w:rFonts w:ascii="Times New Roman" w:hAnsi="Times New Roman" w:cs="Times New Roman"/>
          <w:color w:val="000000" w:themeColor="text1"/>
          <w:sz w:val="24"/>
          <w:szCs w:val="24"/>
        </w:rPr>
      </w:pPr>
    </w:p>
    <w:p w14:paraId="045C63ED" w14:textId="77777777" w:rsidR="000B41F1" w:rsidRPr="00E10320" w:rsidRDefault="000B41F1" w:rsidP="00A330B7">
      <w:pPr>
        <w:spacing w:line="276" w:lineRule="auto"/>
        <w:rPr>
          <w:rFonts w:ascii="Times New Roman" w:hAnsi="Times New Roman" w:cs="Times New Roman"/>
          <w:color w:val="000000" w:themeColor="text1"/>
          <w:sz w:val="24"/>
          <w:szCs w:val="24"/>
        </w:rPr>
      </w:pPr>
    </w:p>
    <w:p w14:paraId="4ED706C1"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7346A961"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4FAB6BAD"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29D56702"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1F155125"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3DE975DD"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1208BDDE"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6D111943"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41E1A2AA"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545DC12D" w14:textId="77777777" w:rsidR="006C56FB" w:rsidRPr="00E10320" w:rsidRDefault="006C56FB" w:rsidP="00A330B7">
      <w:pPr>
        <w:spacing w:line="276" w:lineRule="auto"/>
        <w:rPr>
          <w:rFonts w:ascii="Times New Roman" w:hAnsi="Times New Roman" w:cs="Times New Roman"/>
          <w:color w:val="000000" w:themeColor="text1"/>
          <w:sz w:val="24"/>
          <w:szCs w:val="24"/>
        </w:rPr>
      </w:pPr>
    </w:p>
    <w:p w14:paraId="684E0468" w14:textId="77777777" w:rsidR="00890F8C" w:rsidRPr="00E10320" w:rsidRDefault="00890F8C" w:rsidP="00A330B7">
      <w:pPr>
        <w:spacing w:line="276" w:lineRule="auto"/>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57D9B25C" w14:textId="230FED21" w:rsidR="00890F8C" w:rsidRPr="00E10320" w:rsidRDefault="00B81F85" w:rsidP="00A330B7">
          <w:pPr>
            <w:pStyle w:val="TOCHeading"/>
            <w:spacing w:line="276" w:lineRule="auto"/>
            <w:rPr>
              <w:rFonts w:ascii="Times New Roman" w:hAnsi="Times New Roman" w:cs="Times New Roman"/>
              <w:color w:val="000000" w:themeColor="text1"/>
              <w:sz w:val="24"/>
              <w:szCs w:val="24"/>
            </w:rPr>
          </w:pPr>
          <w:r w:rsidRPr="00E10320">
            <w:rPr>
              <w:rFonts w:ascii="Times New Roman" w:eastAsiaTheme="minorHAnsi" w:hAnsi="Times New Roman" w:cs="Times New Roman"/>
              <w:color w:val="000000" w:themeColor="text1"/>
              <w:spacing w:val="0"/>
              <w:kern w:val="2"/>
              <w:sz w:val="24"/>
              <w:szCs w:val="24"/>
              <w:lang w:val="en-IE"/>
              <w14:ligatures w14:val="standardContextual"/>
            </w:rPr>
            <w:t xml:space="preserve">Table of </w:t>
          </w:r>
          <w:r w:rsidR="00890F8C" w:rsidRPr="00E10320">
            <w:rPr>
              <w:rFonts w:ascii="Times New Roman" w:hAnsi="Times New Roman" w:cs="Times New Roman"/>
              <w:color w:val="000000" w:themeColor="text1"/>
              <w:sz w:val="24"/>
              <w:szCs w:val="24"/>
            </w:rPr>
            <w:t>Contents</w:t>
          </w:r>
        </w:p>
        <w:p w14:paraId="38E270D7" w14:textId="73439740" w:rsidR="0014701C" w:rsidRDefault="00890F8C">
          <w:pPr>
            <w:pStyle w:val="TOC1"/>
            <w:tabs>
              <w:tab w:val="right" w:leader="dot" w:pos="9016"/>
            </w:tabs>
            <w:rPr>
              <w:rFonts w:asciiTheme="minorHAnsi" w:eastAsiaTheme="minorEastAsia" w:hAnsiTheme="minorHAnsi"/>
              <w:noProof/>
              <w:sz w:val="24"/>
              <w:szCs w:val="24"/>
              <w:lang w:eastAsia="en-IE"/>
            </w:rPr>
          </w:pPr>
          <w:r w:rsidRPr="00E10320">
            <w:rPr>
              <w:rFonts w:ascii="Times New Roman" w:hAnsi="Times New Roman" w:cs="Times New Roman"/>
              <w:color w:val="000000" w:themeColor="text1"/>
              <w:sz w:val="24"/>
              <w:szCs w:val="24"/>
            </w:rPr>
            <w:fldChar w:fldCharType="begin"/>
          </w:r>
          <w:r w:rsidRPr="00E10320">
            <w:rPr>
              <w:rFonts w:ascii="Times New Roman" w:hAnsi="Times New Roman" w:cs="Times New Roman"/>
              <w:color w:val="000000" w:themeColor="text1"/>
              <w:sz w:val="24"/>
              <w:szCs w:val="24"/>
            </w:rPr>
            <w:instrText xml:space="preserve"> TOC \o "1-3" \h \z \u </w:instrText>
          </w:r>
          <w:r w:rsidRPr="00E10320">
            <w:rPr>
              <w:rFonts w:ascii="Times New Roman" w:hAnsi="Times New Roman" w:cs="Times New Roman"/>
              <w:color w:val="000000" w:themeColor="text1"/>
              <w:sz w:val="24"/>
              <w:szCs w:val="24"/>
            </w:rPr>
            <w:fldChar w:fldCharType="separate"/>
          </w:r>
          <w:hyperlink w:anchor="_Toc185185849" w:history="1">
            <w:r w:rsidR="0014701C" w:rsidRPr="00FC4D09">
              <w:rPr>
                <w:rStyle w:val="Hyperlink"/>
                <w:rFonts w:ascii="Times New Roman" w:hAnsi="Times New Roman" w:cs="Times New Roman"/>
                <w:noProof/>
              </w:rPr>
              <w:t>Abstract</w:t>
            </w:r>
            <w:r w:rsidR="0014701C">
              <w:rPr>
                <w:noProof/>
                <w:webHidden/>
              </w:rPr>
              <w:tab/>
            </w:r>
            <w:r w:rsidR="0014701C">
              <w:rPr>
                <w:noProof/>
                <w:webHidden/>
              </w:rPr>
              <w:fldChar w:fldCharType="begin"/>
            </w:r>
            <w:r w:rsidR="0014701C">
              <w:rPr>
                <w:noProof/>
                <w:webHidden/>
              </w:rPr>
              <w:instrText xml:space="preserve"> PAGEREF _Toc185185849 \h </w:instrText>
            </w:r>
            <w:r w:rsidR="0014701C">
              <w:rPr>
                <w:noProof/>
                <w:webHidden/>
              </w:rPr>
            </w:r>
            <w:r w:rsidR="0014701C">
              <w:rPr>
                <w:noProof/>
                <w:webHidden/>
              </w:rPr>
              <w:fldChar w:fldCharType="separate"/>
            </w:r>
            <w:r w:rsidR="0014701C">
              <w:rPr>
                <w:noProof/>
                <w:webHidden/>
              </w:rPr>
              <w:t>1</w:t>
            </w:r>
            <w:r w:rsidR="0014701C">
              <w:rPr>
                <w:noProof/>
                <w:webHidden/>
              </w:rPr>
              <w:fldChar w:fldCharType="end"/>
            </w:r>
          </w:hyperlink>
        </w:p>
        <w:p w14:paraId="620FA7CB" w14:textId="5CACDE55"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50" w:history="1">
            <w:r w:rsidRPr="00FC4D0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_Toc185185850 \h </w:instrText>
            </w:r>
            <w:r>
              <w:rPr>
                <w:noProof/>
                <w:webHidden/>
              </w:rPr>
            </w:r>
            <w:r>
              <w:rPr>
                <w:noProof/>
                <w:webHidden/>
              </w:rPr>
              <w:fldChar w:fldCharType="separate"/>
            </w:r>
            <w:r>
              <w:rPr>
                <w:noProof/>
                <w:webHidden/>
              </w:rPr>
              <w:t>3</w:t>
            </w:r>
            <w:r>
              <w:rPr>
                <w:noProof/>
                <w:webHidden/>
              </w:rPr>
              <w:fldChar w:fldCharType="end"/>
            </w:r>
          </w:hyperlink>
        </w:p>
        <w:p w14:paraId="0DA4FFB9" w14:textId="06DC5ABF"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51" w:history="1">
            <w:r w:rsidRPr="00FC4D09">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_Toc185185851 \h </w:instrText>
            </w:r>
            <w:r>
              <w:rPr>
                <w:noProof/>
                <w:webHidden/>
              </w:rPr>
            </w:r>
            <w:r>
              <w:rPr>
                <w:noProof/>
                <w:webHidden/>
              </w:rPr>
              <w:fldChar w:fldCharType="separate"/>
            </w:r>
            <w:r>
              <w:rPr>
                <w:noProof/>
                <w:webHidden/>
              </w:rPr>
              <w:t>4</w:t>
            </w:r>
            <w:r>
              <w:rPr>
                <w:noProof/>
                <w:webHidden/>
              </w:rPr>
              <w:fldChar w:fldCharType="end"/>
            </w:r>
          </w:hyperlink>
        </w:p>
        <w:p w14:paraId="0DF3220B" w14:textId="4F9618D2"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52" w:history="1">
            <w:r w:rsidRPr="00FC4D09">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_Toc185185852 \h </w:instrText>
            </w:r>
            <w:r>
              <w:rPr>
                <w:noProof/>
                <w:webHidden/>
              </w:rPr>
            </w:r>
            <w:r>
              <w:rPr>
                <w:noProof/>
                <w:webHidden/>
              </w:rPr>
              <w:fldChar w:fldCharType="separate"/>
            </w:r>
            <w:r>
              <w:rPr>
                <w:noProof/>
                <w:webHidden/>
              </w:rPr>
              <w:t>4</w:t>
            </w:r>
            <w:r>
              <w:rPr>
                <w:noProof/>
                <w:webHidden/>
              </w:rPr>
              <w:fldChar w:fldCharType="end"/>
            </w:r>
          </w:hyperlink>
        </w:p>
        <w:p w14:paraId="436DBE90" w14:textId="4742CFD8"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53" w:history="1">
            <w:r w:rsidRPr="00FC4D09">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_Toc185185853 \h </w:instrText>
            </w:r>
            <w:r>
              <w:rPr>
                <w:noProof/>
                <w:webHidden/>
              </w:rPr>
            </w:r>
            <w:r>
              <w:rPr>
                <w:noProof/>
                <w:webHidden/>
              </w:rPr>
              <w:fldChar w:fldCharType="separate"/>
            </w:r>
            <w:r>
              <w:rPr>
                <w:noProof/>
                <w:webHidden/>
              </w:rPr>
              <w:t>4</w:t>
            </w:r>
            <w:r>
              <w:rPr>
                <w:noProof/>
                <w:webHidden/>
              </w:rPr>
              <w:fldChar w:fldCharType="end"/>
            </w:r>
          </w:hyperlink>
        </w:p>
        <w:p w14:paraId="6434677D" w14:textId="718A8629"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54" w:history="1">
            <w:r w:rsidRPr="00FC4D09">
              <w:rPr>
                <w:rStyle w:val="Hyperlink"/>
                <w:rFonts w:ascii="Times New Roman" w:hAnsi="Times New Roman" w:cs="Times New Roman"/>
                <w:noProof/>
              </w:rPr>
              <w:t>Methods &amp; Techniques</w:t>
            </w:r>
            <w:r>
              <w:rPr>
                <w:noProof/>
                <w:webHidden/>
              </w:rPr>
              <w:tab/>
            </w:r>
            <w:r>
              <w:rPr>
                <w:noProof/>
                <w:webHidden/>
              </w:rPr>
              <w:fldChar w:fldCharType="begin"/>
            </w:r>
            <w:r>
              <w:rPr>
                <w:noProof/>
                <w:webHidden/>
              </w:rPr>
              <w:instrText xml:space="preserve"> PAGEREF _Toc185185854 \h </w:instrText>
            </w:r>
            <w:r>
              <w:rPr>
                <w:noProof/>
                <w:webHidden/>
              </w:rPr>
            </w:r>
            <w:r>
              <w:rPr>
                <w:noProof/>
                <w:webHidden/>
              </w:rPr>
              <w:fldChar w:fldCharType="separate"/>
            </w:r>
            <w:r>
              <w:rPr>
                <w:noProof/>
                <w:webHidden/>
              </w:rPr>
              <w:t>5</w:t>
            </w:r>
            <w:r>
              <w:rPr>
                <w:noProof/>
                <w:webHidden/>
              </w:rPr>
              <w:fldChar w:fldCharType="end"/>
            </w:r>
          </w:hyperlink>
        </w:p>
        <w:p w14:paraId="497303B2" w14:textId="37D945A6"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55" w:history="1">
            <w:r w:rsidRPr="00FC4D09">
              <w:rPr>
                <w:rStyle w:val="Hyperlink"/>
                <w:rFonts w:ascii="Times New Roman" w:hAnsi="Times New Roman" w:cs="Times New Roman"/>
                <w:noProof/>
              </w:rPr>
              <w:t>What Expect by The End of Semester Two?</w:t>
            </w:r>
            <w:r>
              <w:rPr>
                <w:noProof/>
                <w:webHidden/>
              </w:rPr>
              <w:tab/>
            </w:r>
            <w:r>
              <w:rPr>
                <w:noProof/>
                <w:webHidden/>
              </w:rPr>
              <w:fldChar w:fldCharType="begin"/>
            </w:r>
            <w:r>
              <w:rPr>
                <w:noProof/>
                <w:webHidden/>
              </w:rPr>
              <w:instrText xml:space="preserve"> PAGEREF _Toc185185855 \h </w:instrText>
            </w:r>
            <w:r>
              <w:rPr>
                <w:noProof/>
                <w:webHidden/>
              </w:rPr>
            </w:r>
            <w:r>
              <w:rPr>
                <w:noProof/>
                <w:webHidden/>
              </w:rPr>
              <w:fldChar w:fldCharType="separate"/>
            </w:r>
            <w:r>
              <w:rPr>
                <w:noProof/>
                <w:webHidden/>
              </w:rPr>
              <w:t>6</w:t>
            </w:r>
            <w:r>
              <w:rPr>
                <w:noProof/>
                <w:webHidden/>
              </w:rPr>
              <w:fldChar w:fldCharType="end"/>
            </w:r>
          </w:hyperlink>
        </w:p>
        <w:p w14:paraId="5C61A2F9" w14:textId="263C4B4D"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56" w:history="1">
            <w:r w:rsidRPr="00FC4D09">
              <w:rPr>
                <w:rStyle w:val="Hyperlink"/>
                <w:rFonts w:ascii="Times New Roman" w:hAnsi="Times New Roman" w:cs="Times New Roman"/>
                <w:noProof/>
              </w:rPr>
              <w:t>Capstone Report Second Part</w:t>
            </w:r>
            <w:r>
              <w:rPr>
                <w:noProof/>
                <w:webHidden/>
              </w:rPr>
              <w:tab/>
            </w:r>
            <w:r>
              <w:rPr>
                <w:noProof/>
                <w:webHidden/>
              </w:rPr>
              <w:fldChar w:fldCharType="begin"/>
            </w:r>
            <w:r>
              <w:rPr>
                <w:noProof/>
                <w:webHidden/>
              </w:rPr>
              <w:instrText xml:space="preserve"> PAGEREF _Toc185185856 \h </w:instrText>
            </w:r>
            <w:r>
              <w:rPr>
                <w:noProof/>
                <w:webHidden/>
              </w:rPr>
            </w:r>
            <w:r>
              <w:rPr>
                <w:noProof/>
                <w:webHidden/>
              </w:rPr>
              <w:fldChar w:fldCharType="separate"/>
            </w:r>
            <w:r>
              <w:rPr>
                <w:noProof/>
                <w:webHidden/>
              </w:rPr>
              <w:t>6</w:t>
            </w:r>
            <w:r>
              <w:rPr>
                <w:noProof/>
                <w:webHidden/>
              </w:rPr>
              <w:fldChar w:fldCharType="end"/>
            </w:r>
          </w:hyperlink>
        </w:p>
        <w:p w14:paraId="28B60619" w14:textId="3D007817"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57" w:history="1">
            <w:r w:rsidRPr="00FC4D09">
              <w:rPr>
                <w:rStyle w:val="Hyperlink"/>
                <w:rFonts w:ascii="Times New Roman" w:hAnsi="Times New Roman" w:cs="Times New Roman"/>
                <w:noProof/>
              </w:rPr>
              <w:t>Business Problem</w:t>
            </w:r>
            <w:r>
              <w:rPr>
                <w:noProof/>
                <w:webHidden/>
              </w:rPr>
              <w:tab/>
            </w:r>
            <w:r>
              <w:rPr>
                <w:noProof/>
                <w:webHidden/>
              </w:rPr>
              <w:fldChar w:fldCharType="begin"/>
            </w:r>
            <w:r>
              <w:rPr>
                <w:noProof/>
                <w:webHidden/>
              </w:rPr>
              <w:instrText xml:space="preserve"> PAGEREF _Toc185185857 \h </w:instrText>
            </w:r>
            <w:r>
              <w:rPr>
                <w:noProof/>
                <w:webHidden/>
              </w:rPr>
            </w:r>
            <w:r>
              <w:rPr>
                <w:noProof/>
                <w:webHidden/>
              </w:rPr>
              <w:fldChar w:fldCharType="separate"/>
            </w:r>
            <w:r>
              <w:rPr>
                <w:noProof/>
                <w:webHidden/>
              </w:rPr>
              <w:t>6</w:t>
            </w:r>
            <w:r>
              <w:rPr>
                <w:noProof/>
                <w:webHidden/>
              </w:rPr>
              <w:fldChar w:fldCharType="end"/>
            </w:r>
          </w:hyperlink>
        </w:p>
        <w:p w14:paraId="6A14A62D" w14:textId="50C19A0B"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58" w:history="1">
            <w:r w:rsidRPr="00FC4D09">
              <w:rPr>
                <w:rStyle w:val="Hyperlink"/>
                <w:rFonts w:ascii="Times New Roman" w:hAnsi="Times New Roman" w:cs="Times New Roman"/>
                <w:noProof/>
              </w:rPr>
              <w:t>Global Business</w:t>
            </w:r>
            <w:r>
              <w:rPr>
                <w:noProof/>
                <w:webHidden/>
              </w:rPr>
              <w:tab/>
            </w:r>
            <w:r>
              <w:rPr>
                <w:noProof/>
                <w:webHidden/>
              </w:rPr>
              <w:fldChar w:fldCharType="begin"/>
            </w:r>
            <w:r>
              <w:rPr>
                <w:noProof/>
                <w:webHidden/>
              </w:rPr>
              <w:instrText xml:space="preserve"> PAGEREF _Toc185185858 \h </w:instrText>
            </w:r>
            <w:r>
              <w:rPr>
                <w:noProof/>
                <w:webHidden/>
              </w:rPr>
            </w:r>
            <w:r>
              <w:rPr>
                <w:noProof/>
                <w:webHidden/>
              </w:rPr>
              <w:fldChar w:fldCharType="separate"/>
            </w:r>
            <w:r>
              <w:rPr>
                <w:noProof/>
                <w:webHidden/>
              </w:rPr>
              <w:t>6</w:t>
            </w:r>
            <w:r>
              <w:rPr>
                <w:noProof/>
                <w:webHidden/>
              </w:rPr>
              <w:fldChar w:fldCharType="end"/>
            </w:r>
          </w:hyperlink>
        </w:p>
        <w:p w14:paraId="3537F5EC" w14:textId="0742FE79"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59" w:history="1">
            <w:r w:rsidRPr="00FC4D09">
              <w:rPr>
                <w:rStyle w:val="Hyperlink"/>
                <w:rFonts w:ascii="Times New Roman" w:hAnsi="Times New Roman" w:cs="Times New Roman"/>
                <w:noProof/>
              </w:rPr>
              <w:t>International Relations</w:t>
            </w:r>
            <w:r>
              <w:rPr>
                <w:noProof/>
                <w:webHidden/>
              </w:rPr>
              <w:tab/>
            </w:r>
            <w:r>
              <w:rPr>
                <w:noProof/>
                <w:webHidden/>
              </w:rPr>
              <w:fldChar w:fldCharType="begin"/>
            </w:r>
            <w:r>
              <w:rPr>
                <w:noProof/>
                <w:webHidden/>
              </w:rPr>
              <w:instrText xml:space="preserve"> PAGEREF _Toc185185859 \h </w:instrText>
            </w:r>
            <w:r>
              <w:rPr>
                <w:noProof/>
                <w:webHidden/>
              </w:rPr>
            </w:r>
            <w:r>
              <w:rPr>
                <w:noProof/>
                <w:webHidden/>
              </w:rPr>
              <w:fldChar w:fldCharType="separate"/>
            </w:r>
            <w:r>
              <w:rPr>
                <w:noProof/>
                <w:webHidden/>
              </w:rPr>
              <w:t>6</w:t>
            </w:r>
            <w:r>
              <w:rPr>
                <w:noProof/>
                <w:webHidden/>
              </w:rPr>
              <w:fldChar w:fldCharType="end"/>
            </w:r>
          </w:hyperlink>
        </w:p>
        <w:p w14:paraId="3EE235F4" w14:textId="6970B9C8"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60" w:history="1">
            <w:r w:rsidRPr="00FC4D09">
              <w:rPr>
                <w:rStyle w:val="Hyperlink"/>
                <w:rFonts w:ascii="Times New Roman" w:hAnsi="Times New Roman" w:cs="Times New Roman"/>
                <w:noProof/>
                <w:lang w:val="es-ES"/>
              </w:rPr>
              <w:t>Project Plan</w:t>
            </w:r>
            <w:r>
              <w:rPr>
                <w:noProof/>
                <w:webHidden/>
              </w:rPr>
              <w:tab/>
            </w:r>
            <w:r>
              <w:rPr>
                <w:noProof/>
                <w:webHidden/>
              </w:rPr>
              <w:fldChar w:fldCharType="begin"/>
            </w:r>
            <w:r>
              <w:rPr>
                <w:noProof/>
                <w:webHidden/>
              </w:rPr>
              <w:instrText xml:space="preserve"> PAGEREF _Toc185185860 \h </w:instrText>
            </w:r>
            <w:r>
              <w:rPr>
                <w:noProof/>
                <w:webHidden/>
              </w:rPr>
            </w:r>
            <w:r>
              <w:rPr>
                <w:noProof/>
                <w:webHidden/>
              </w:rPr>
              <w:fldChar w:fldCharType="separate"/>
            </w:r>
            <w:r>
              <w:rPr>
                <w:noProof/>
                <w:webHidden/>
              </w:rPr>
              <w:t>7</w:t>
            </w:r>
            <w:r>
              <w:rPr>
                <w:noProof/>
                <w:webHidden/>
              </w:rPr>
              <w:fldChar w:fldCharType="end"/>
            </w:r>
          </w:hyperlink>
        </w:p>
        <w:p w14:paraId="073C959B" w14:textId="3083DC63"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61" w:history="1">
            <w:r w:rsidRPr="00FC4D09">
              <w:rPr>
                <w:rStyle w:val="Hyperlink"/>
                <w:rFonts w:ascii="Times New Roman" w:hAnsi="Times New Roman" w:cs="Times New Roman"/>
                <w:noProof/>
                <w:lang w:val="es-ES"/>
              </w:rPr>
              <w:t>Business Understanding</w:t>
            </w:r>
            <w:r>
              <w:rPr>
                <w:noProof/>
                <w:webHidden/>
              </w:rPr>
              <w:tab/>
            </w:r>
            <w:r>
              <w:rPr>
                <w:noProof/>
                <w:webHidden/>
              </w:rPr>
              <w:fldChar w:fldCharType="begin"/>
            </w:r>
            <w:r>
              <w:rPr>
                <w:noProof/>
                <w:webHidden/>
              </w:rPr>
              <w:instrText xml:space="preserve"> PAGEREF _Toc185185861 \h </w:instrText>
            </w:r>
            <w:r>
              <w:rPr>
                <w:noProof/>
                <w:webHidden/>
              </w:rPr>
            </w:r>
            <w:r>
              <w:rPr>
                <w:noProof/>
                <w:webHidden/>
              </w:rPr>
              <w:fldChar w:fldCharType="separate"/>
            </w:r>
            <w:r>
              <w:rPr>
                <w:noProof/>
                <w:webHidden/>
              </w:rPr>
              <w:t>7</w:t>
            </w:r>
            <w:r>
              <w:rPr>
                <w:noProof/>
                <w:webHidden/>
              </w:rPr>
              <w:fldChar w:fldCharType="end"/>
            </w:r>
          </w:hyperlink>
        </w:p>
        <w:p w14:paraId="3A44051F" w14:textId="716B0B76"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62" w:history="1">
            <w:r w:rsidRPr="00FC4D09">
              <w:rPr>
                <w:rStyle w:val="Hyperlink"/>
                <w:rFonts w:ascii="Times New Roman" w:hAnsi="Times New Roman" w:cs="Times New Roman"/>
                <w:noProof/>
                <w:lang w:val="es-ES"/>
              </w:rPr>
              <w:t>Economy</w:t>
            </w:r>
            <w:r>
              <w:rPr>
                <w:noProof/>
                <w:webHidden/>
              </w:rPr>
              <w:tab/>
            </w:r>
            <w:r>
              <w:rPr>
                <w:noProof/>
                <w:webHidden/>
              </w:rPr>
              <w:fldChar w:fldCharType="begin"/>
            </w:r>
            <w:r>
              <w:rPr>
                <w:noProof/>
                <w:webHidden/>
              </w:rPr>
              <w:instrText xml:space="preserve"> PAGEREF _Toc185185862 \h </w:instrText>
            </w:r>
            <w:r>
              <w:rPr>
                <w:noProof/>
                <w:webHidden/>
              </w:rPr>
            </w:r>
            <w:r>
              <w:rPr>
                <w:noProof/>
                <w:webHidden/>
              </w:rPr>
              <w:fldChar w:fldCharType="separate"/>
            </w:r>
            <w:r>
              <w:rPr>
                <w:noProof/>
                <w:webHidden/>
              </w:rPr>
              <w:t>7</w:t>
            </w:r>
            <w:r>
              <w:rPr>
                <w:noProof/>
                <w:webHidden/>
              </w:rPr>
              <w:fldChar w:fldCharType="end"/>
            </w:r>
          </w:hyperlink>
        </w:p>
        <w:p w14:paraId="5E85375F" w14:textId="0DB30122"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63" w:history="1">
            <w:r w:rsidRPr="00FC4D09">
              <w:rPr>
                <w:rStyle w:val="Hyperlink"/>
                <w:rFonts w:ascii="Times New Roman" w:hAnsi="Times New Roman" w:cs="Times New Roman"/>
                <w:noProof/>
                <w:lang w:val="es-ES"/>
              </w:rPr>
              <w:t>Employment</w:t>
            </w:r>
            <w:r>
              <w:rPr>
                <w:noProof/>
                <w:webHidden/>
              </w:rPr>
              <w:tab/>
            </w:r>
            <w:r>
              <w:rPr>
                <w:noProof/>
                <w:webHidden/>
              </w:rPr>
              <w:fldChar w:fldCharType="begin"/>
            </w:r>
            <w:r>
              <w:rPr>
                <w:noProof/>
                <w:webHidden/>
              </w:rPr>
              <w:instrText xml:space="preserve"> PAGEREF _Toc185185863 \h </w:instrText>
            </w:r>
            <w:r>
              <w:rPr>
                <w:noProof/>
                <w:webHidden/>
              </w:rPr>
            </w:r>
            <w:r>
              <w:rPr>
                <w:noProof/>
                <w:webHidden/>
              </w:rPr>
              <w:fldChar w:fldCharType="separate"/>
            </w:r>
            <w:r>
              <w:rPr>
                <w:noProof/>
                <w:webHidden/>
              </w:rPr>
              <w:t>8</w:t>
            </w:r>
            <w:r>
              <w:rPr>
                <w:noProof/>
                <w:webHidden/>
              </w:rPr>
              <w:fldChar w:fldCharType="end"/>
            </w:r>
          </w:hyperlink>
        </w:p>
        <w:p w14:paraId="37AA31CC" w14:textId="61FA598A"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64" w:history="1">
            <w:r w:rsidRPr="00FC4D09">
              <w:rPr>
                <w:rStyle w:val="Hyperlink"/>
                <w:rFonts w:ascii="Times New Roman" w:hAnsi="Times New Roman" w:cs="Times New Roman"/>
                <w:noProof/>
              </w:rPr>
              <w:t>Data understanding</w:t>
            </w:r>
            <w:r>
              <w:rPr>
                <w:noProof/>
                <w:webHidden/>
              </w:rPr>
              <w:tab/>
            </w:r>
            <w:r>
              <w:rPr>
                <w:noProof/>
                <w:webHidden/>
              </w:rPr>
              <w:fldChar w:fldCharType="begin"/>
            </w:r>
            <w:r>
              <w:rPr>
                <w:noProof/>
                <w:webHidden/>
              </w:rPr>
              <w:instrText xml:space="preserve"> PAGEREF _Toc185185864 \h </w:instrText>
            </w:r>
            <w:r>
              <w:rPr>
                <w:noProof/>
                <w:webHidden/>
              </w:rPr>
            </w:r>
            <w:r>
              <w:rPr>
                <w:noProof/>
                <w:webHidden/>
              </w:rPr>
              <w:fldChar w:fldCharType="separate"/>
            </w:r>
            <w:r>
              <w:rPr>
                <w:noProof/>
                <w:webHidden/>
              </w:rPr>
              <w:t>9</w:t>
            </w:r>
            <w:r>
              <w:rPr>
                <w:noProof/>
                <w:webHidden/>
              </w:rPr>
              <w:fldChar w:fldCharType="end"/>
            </w:r>
          </w:hyperlink>
        </w:p>
        <w:p w14:paraId="1745235F" w14:textId="64FA776E"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65" w:history="1">
            <w:r w:rsidRPr="00FC4D09">
              <w:rPr>
                <w:rStyle w:val="Hyperlink"/>
                <w:rFonts w:ascii="Times New Roman" w:hAnsi="Times New Roman" w:cs="Times New Roman"/>
                <w:noProof/>
              </w:rPr>
              <w:t>Initial Data</w:t>
            </w:r>
            <w:r>
              <w:rPr>
                <w:noProof/>
                <w:webHidden/>
              </w:rPr>
              <w:tab/>
            </w:r>
            <w:r>
              <w:rPr>
                <w:noProof/>
                <w:webHidden/>
              </w:rPr>
              <w:fldChar w:fldCharType="begin"/>
            </w:r>
            <w:r>
              <w:rPr>
                <w:noProof/>
                <w:webHidden/>
              </w:rPr>
              <w:instrText xml:space="preserve"> PAGEREF _Toc185185865 \h </w:instrText>
            </w:r>
            <w:r>
              <w:rPr>
                <w:noProof/>
                <w:webHidden/>
              </w:rPr>
            </w:r>
            <w:r>
              <w:rPr>
                <w:noProof/>
                <w:webHidden/>
              </w:rPr>
              <w:fldChar w:fldCharType="separate"/>
            </w:r>
            <w:r>
              <w:rPr>
                <w:noProof/>
                <w:webHidden/>
              </w:rPr>
              <w:t>9</w:t>
            </w:r>
            <w:r>
              <w:rPr>
                <w:noProof/>
                <w:webHidden/>
              </w:rPr>
              <w:fldChar w:fldCharType="end"/>
            </w:r>
          </w:hyperlink>
        </w:p>
        <w:p w14:paraId="526AB932" w14:textId="65BDA02F"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66" w:history="1">
            <w:r w:rsidRPr="00FC4D09">
              <w:rPr>
                <w:rStyle w:val="Hyperlink"/>
                <w:rFonts w:ascii="Times New Roman" w:hAnsi="Times New Roman" w:cs="Times New Roman"/>
                <w:noProof/>
              </w:rPr>
              <w:t>Data Describe</w:t>
            </w:r>
            <w:r>
              <w:rPr>
                <w:noProof/>
                <w:webHidden/>
              </w:rPr>
              <w:tab/>
            </w:r>
            <w:r>
              <w:rPr>
                <w:noProof/>
                <w:webHidden/>
              </w:rPr>
              <w:fldChar w:fldCharType="begin"/>
            </w:r>
            <w:r>
              <w:rPr>
                <w:noProof/>
                <w:webHidden/>
              </w:rPr>
              <w:instrText xml:space="preserve"> PAGEREF _Toc185185866 \h </w:instrText>
            </w:r>
            <w:r>
              <w:rPr>
                <w:noProof/>
                <w:webHidden/>
              </w:rPr>
            </w:r>
            <w:r>
              <w:rPr>
                <w:noProof/>
                <w:webHidden/>
              </w:rPr>
              <w:fldChar w:fldCharType="separate"/>
            </w:r>
            <w:r>
              <w:rPr>
                <w:noProof/>
                <w:webHidden/>
              </w:rPr>
              <w:t>10</w:t>
            </w:r>
            <w:r>
              <w:rPr>
                <w:noProof/>
                <w:webHidden/>
              </w:rPr>
              <w:fldChar w:fldCharType="end"/>
            </w:r>
          </w:hyperlink>
        </w:p>
        <w:p w14:paraId="634F8A27" w14:textId="22930B27"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67" w:history="1">
            <w:r w:rsidRPr="00FC4D09">
              <w:rPr>
                <w:rStyle w:val="Hyperlink"/>
                <w:rFonts w:ascii="Times New Roman" w:hAnsi="Times New Roman" w:cs="Times New Roman"/>
                <w:noProof/>
              </w:rPr>
              <w:t>Explore Data</w:t>
            </w:r>
            <w:r>
              <w:rPr>
                <w:noProof/>
                <w:webHidden/>
              </w:rPr>
              <w:tab/>
            </w:r>
            <w:r>
              <w:rPr>
                <w:noProof/>
                <w:webHidden/>
              </w:rPr>
              <w:fldChar w:fldCharType="begin"/>
            </w:r>
            <w:r>
              <w:rPr>
                <w:noProof/>
                <w:webHidden/>
              </w:rPr>
              <w:instrText xml:space="preserve"> PAGEREF _Toc185185867 \h </w:instrText>
            </w:r>
            <w:r>
              <w:rPr>
                <w:noProof/>
                <w:webHidden/>
              </w:rPr>
            </w:r>
            <w:r>
              <w:rPr>
                <w:noProof/>
                <w:webHidden/>
              </w:rPr>
              <w:fldChar w:fldCharType="separate"/>
            </w:r>
            <w:r>
              <w:rPr>
                <w:noProof/>
                <w:webHidden/>
              </w:rPr>
              <w:t>11</w:t>
            </w:r>
            <w:r>
              <w:rPr>
                <w:noProof/>
                <w:webHidden/>
              </w:rPr>
              <w:fldChar w:fldCharType="end"/>
            </w:r>
          </w:hyperlink>
        </w:p>
        <w:p w14:paraId="7D73F5F2" w14:textId="76957F47"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68" w:history="1">
            <w:r w:rsidRPr="00FC4D09">
              <w:rPr>
                <w:rStyle w:val="Hyperlink"/>
                <w:rFonts w:ascii="Times New Roman" w:hAnsi="Times New Roman" w:cs="Times New Roman"/>
                <w:noProof/>
              </w:rPr>
              <w:t>Verify Data Quality</w:t>
            </w:r>
            <w:r>
              <w:rPr>
                <w:noProof/>
                <w:webHidden/>
              </w:rPr>
              <w:tab/>
            </w:r>
            <w:r>
              <w:rPr>
                <w:noProof/>
                <w:webHidden/>
              </w:rPr>
              <w:fldChar w:fldCharType="begin"/>
            </w:r>
            <w:r>
              <w:rPr>
                <w:noProof/>
                <w:webHidden/>
              </w:rPr>
              <w:instrText xml:space="preserve"> PAGEREF _Toc185185868 \h </w:instrText>
            </w:r>
            <w:r>
              <w:rPr>
                <w:noProof/>
                <w:webHidden/>
              </w:rPr>
            </w:r>
            <w:r>
              <w:rPr>
                <w:noProof/>
                <w:webHidden/>
              </w:rPr>
              <w:fldChar w:fldCharType="separate"/>
            </w:r>
            <w:r>
              <w:rPr>
                <w:noProof/>
                <w:webHidden/>
              </w:rPr>
              <w:t>11</w:t>
            </w:r>
            <w:r>
              <w:rPr>
                <w:noProof/>
                <w:webHidden/>
              </w:rPr>
              <w:fldChar w:fldCharType="end"/>
            </w:r>
          </w:hyperlink>
        </w:p>
        <w:p w14:paraId="64AF47D0" w14:textId="09E514DF"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69" w:history="1">
            <w:r w:rsidRPr="00FC4D09">
              <w:rPr>
                <w:rStyle w:val="Hyperlink"/>
                <w:rFonts w:ascii="Times New Roman" w:hAnsi="Times New Roman" w:cs="Times New Roman"/>
                <w:noProof/>
              </w:rPr>
              <w:t>Data Preparation</w:t>
            </w:r>
            <w:r>
              <w:rPr>
                <w:noProof/>
                <w:webHidden/>
              </w:rPr>
              <w:tab/>
            </w:r>
            <w:r>
              <w:rPr>
                <w:noProof/>
                <w:webHidden/>
              </w:rPr>
              <w:fldChar w:fldCharType="begin"/>
            </w:r>
            <w:r>
              <w:rPr>
                <w:noProof/>
                <w:webHidden/>
              </w:rPr>
              <w:instrText xml:space="preserve"> PAGEREF _Toc185185869 \h </w:instrText>
            </w:r>
            <w:r>
              <w:rPr>
                <w:noProof/>
                <w:webHidden/>
              </w:rPr>
            </w:r>
            <w:r>
              <w:rPr>
                <w:noProof/>
                <w:webHidden/>
              </w:rPr>
              <w:fldChar w:fldCharType="separate"/>
            </w:r>
            <w:r>
              <w:rPr>
                <w:noProof/>
                <w:webHidden/>
              </w:rPr>
              <w:t>12</w:t>
            </w:r>
            <w:r>
              <w:rPr>
                <w:noProof/>
                <w:webHidden/>
              </w:rPr>
              <w:fldChar w:fldCharType="end"/>
            </w:r>
          </w:hyperlink>
        </w:p>
        <w:p w14:paraId="3362DCFE" w14:textId="5591483E"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70" w:history="1">
            <w:r w:rsidRPr="00FC4D09">
              <w:rPr>
                <w:rStyle w:val="Hyperlink"/>
                <w:rFonts w:ascii="Times New Roman" w:hAnsi="Times New Roman" w:cs="Times New Roman"/>
                <w:noProof/>
              </w:rPr>
              <w:t>Select Data</w:t>
            </w:r>
            <w:r>
              <w:rPr>
                <w:noProof/>
                <w:webHidden/>
              </w:rPr>
              <w:tab/>
            </w:r>
            <w:r>
              <w:rPr>
                <w:noProof/>
                <w:webHidden/>
              </w:rPr>
              <w:fldChar w:fldCharType="begin"/>
            </w:r>
            <w:r>
              <w:rPr>
                <w:noProof/>
                <w:webHidden/>
              </w:rPr>
              <w:instrText xml:space="preserve"> PAGEREF _Toc185185870 \h </w:instrText>
            </w:r>
            <w:r>
              <w:rPr>
                <w:noProof/>
                <w:webHidden/>
              </w:rPr>
            </w:r>
            <w:r>
              <w:rPr>
                <w:noProof/>
                <w:webHidden/>
              </w:rPr>
              <w:fldChar w:fldCharType="separate"/>
            </w:r>
            <w:r>
              <w:rPr>
                <w:noProof/>
                <w:webHidden/>
              </w:rPr>
              <w:t>12</w:t>
            </w:r>
            <w:r>
              <w:rPr>
                <w:noProof/>
                <w:webHidden/>
              </w:rPr>
              <w:fldChar w:fldCharType="end"/>
            </w:r>
          </w:hyperlink>
        </w:p>
        <w:p w14:paraId="72C4BB5C" w14:textId="795BDCF0"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71" w:history="1">
            <w:r w:rsidRPr="00FC4D09">
              <w:rPr>
                <w:rStyle w:val="Hyperlink"/>
                <w:rFonts w:ascii="Times New Roman" w:hAnsi="Times New Roman" w:cs="Times New Roman"/>
                <w:noProof/>
              </w:rPr>
              <w:t>Clean Data</w:t>
            </w:r>
            <w:r>
              <w:rPr>
                <w:noProof/>
                <w:webHidden/>
              </w:rPr>
              <w:tab/>
            </w:r>
            <w:r>
              <w:rPr>
                <w:noProof/>
                <w:webHidden/>
              </w:rPr>
              <w:fldChar w:fldCharType="begin"/>
            </w:r>
            <w:r>
              <w:rPr>
                <w:noProof/>
                <w:webHidden/>
              </w:rPr>
              <w:instrText xml:space="preserve"> PAGEREF _Toc185185871 \h </w:instrText>
            </w:r>
            <w:r>
              <w:rPr>
                <w:noProof/>
                <w:webHidden/>
              </w:rPr>
            </w:r>
            <w:r>
              <w:rPr>
                <w:noProof/>
                <w:webHidden/>
              </w:rPr>
              <w:fldChar w:fldCharType="separate"/>
            </w:r>
            <w:r>
              <w:rPr>
                <w:noProof/>
                <w:webHidden/>
              </w:rPr>
              <w:t>12</w:t>
            </w:r>
            <w:r>
              <w:rPr>
                <w:noProof/>
                <w:webHidden/>
              </w:rPr>
              <w:fldChar w:fldCharType="end"/>
            </w:r>
          </w:hyperlink>
        </w:p>
        <w:p w14:paraId="0054B661" w14:textId="5EB1276F" w:rsidR="0014701C" w:rsidRDefault="0014701C">
          <w:pPr>
            <w:pStyle w:val="TOC2"/>
            <w:tabs>
              <w:tab w:val="right" w:leader="dot" w:pos="9016"/>
            </w:tabs>
            <w:rPr>
              <w:rFonts w:asciiTheme="minorHAnsi" w:eastAsiaTheme="minorEastAsia" w:hAnsiTheme="minorHAnsi"/>
              <w:noProof/>
              <w:sz w:val="24"/>
              <w:szCs w:val="24"/>
              <w:lang w:eastAsia="en-IE"/>
            </w:rPr>
          </w:pPr>
          <w:hyperlink w:anchor="_Toc185185872" w:history="1">
            <w:r w:rsidRPr="00FC4D09">
              <w:rPr>
                <w:rStyle w:val="Hyperlink"/>
                <w:rFonts w:ascii="Times New Roman" w:hAnsi="Times New Roman" w:cs="Times New Roman"/>
                <w:noProof/>
              </w:rPr>
              <w:t>Construct Data</w:t>
            </w:r>
            <w:r>
              <w:rPr>
                <w:noProof/>
                <w:webHidden/>
              </w:rPr>
              <w:tab/>
            </w:r>
            <w:r>
              <w:rPr>
                <w:noProof/>
                <w:webHidden/>
              </w:rPr>
              <w:fldChar w:fldCharType="begin"/>
            </w:r>
            <w:r>
              <w:rPr>
                <w:noProof/>
                <w:webHidden/>
              </w:rPr>
              <w:instrText xml:space="preserve"> PAGEREF _Toc185185872 \h </w:instrText>
            </w:r>
            <w:r>
              <w:rPr>
                <w:noProof/>
                <w:webHidden/>
              </w:rPr>
            </w:r>
            <w:r>
              <w:rPr>
                <w:noProof/>
                <w:webHidden/>
              </w:rPr>
              <w:fldChar w:fldCharType="separate"/>
            </w:r>
            <w:r>
              <w:rPr>
                <w:noProof/>
                <w:webHidden/>
              </w:rPr>
              <w:t>13</w:t>
            </w:r>
            <w:r>
              <w:rPr>
                <w:noProof/>
                <w:webHidden/>
              </w:rPr>
              <w:fldChar w:fldCharType="end"/>
            </w:r>
          </w:hyperlink>
        </w:p>
        <w:p w14:paraId="4CE567C0" w14:textId="0D6BB78C" w:rsidR="0014701C" w:rsidRDefault="0014701C">
          <w:pPr>
            <w:pStyle w:val="TOC1"/>
            <w:tabs>
              <w:tab w:val="right" w:leader="dot" w:pos="9016"/>
            </w:tabs>
            <w:rPr>
              <w:rFonts w:asciiTheme="minorHAnsi" w:eastAsiaTheme="minorEastAsia" w:hAnsiTheme="minorHAnsi"/>
              <w:noProof/>
              <w:sz w:val="24"/>
              <w:szCs w:val="24"/>
              <w:lang w:eastAsia="en-IE"/>
            </w:rPr>
          </w:pPr>
          <w:hyperlink w:anchor="_Toc185185873" w:history="1">
            <w:r w:rsidRPr="00FC4D09">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_Toc185185873 \h </w:instrText>
            </w:r>
            <w:r>
              <w:rPr>
                <w:noProof/>
                <w:webHidden/>
              </w:rPr>
            </w:r>
            <w:r>
              <w:rPr>
                <w:noProof/>
                <w:webHidden/>
              </w:rPr>
              <w:fldChar w:fldCharType="separate"/>
            </w:r>
            <w:r>
              <w:rPr>
                <w:noProof/>
                <w:webHidden/>
              </w:rPr>
              <w:t>14</w:t>
            </w:r>
            <w:r>
              <w:rPr>
                <w:noProof/>
                <w:webHidden/>
              </w:rPr>
              <w:fldChar w:fldCharType="end"/>
            </w:r>
          </w:hyperlink>
        </w:p>
        <w:p w14:paraId="559C4E9C" w14:textId="17CA19A7" w:rsidR="00890F8C" w:rsidRPr="00E10320" w:rsidRDefault="00890F8C"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b/>
              <w:bCs/>
              <w:noProof/>
              <w:color w:val="000000" w:themeColor="text1"/>
              <w:sz w:val="24"/>
              <w:szCs w:val="24"/>
            </w:rPr>
            <w:fldChar w:fldCharType="end"/>
          </w:r>
        </w:p>
      </w:sdtContent>
    </w:sdt>
    <w:p w14:paraId="21E23B06"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1A6056AB"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2B603FC4"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5C292114"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1196BA1B" w14:textId="77777777" w:rsidR="009A32F8" w:rsidRPr="00E10320" w:rsidRDefault="009A32F8" w:rsidP="00A330B7">
      <w:pPr>
        <w:spacing w:line="276" w:lineRule="auto"/>
        <w:rPr>
          <w:rFonts w:ascii="Times New Roman" w:hAnsi="Times New Roman" w:cs="Times New Roman"/>
          <w:color w:val="000000" w:themeColor="text1"/>
          <w:sz w:val="24"/>
          <w:szCs w:val="24"/>
        </w:rPr>
      </w:pPr>
    </w:p>
    <w:p w14:paraId="49A9E9C2" w14:textId="77777777" w:rsidR="009A32F8" w:rsidRPr="00E10320" w:rsidRDefault="009A32F8" w:rsidP="00A330B7">
      <w:pPr>
        <w:spacing w:line="276" w:lineRule="auto"/>
        <w:rPr>
          <w:rFonts w:ascii="Times New Roman" w:hAnsi="Times New Roman" w:cs="Times New Roman"/>
          <w:color w:val="000000" w:themeColor="text1"/>
          <w:sz w:val="24"/>
          <w:szCs w:val="24"/>
        </w:rPr>
      </w:pPr>
    </w:p>
    <w:p w14:paraId="722E9A63" w14:textId="37C250D8" w:rsidR="009A32F8" w:rsidRPr="00E10320" w:rsidRDefault="009A32F8" w:rsidP="00A330B7">
      <w:pPr>
        <w:pStyle w:val="Heading1"/>
        <w:spacing w:line="276" w:lineRule="auto"/>
        <w:rPr>
          <w:rFonts w:ascii="Times New Roman" w:hAnsi="Times New Roman" w:cs="Times New Roman"/>
          <w:color w:val="000000" w:themeColor="text1"/>
          <w:sz w:val="24"/>
          <w:szCs w:val="24"/>
        </w:rPr>
      </w:pPr>
      <w:bookmarkStart w:id="1" w:name="_Toc185185850"/>
      <w:r w:rsidRPr="00E10320">
        <w:rPr>
          <w:rFonts w:ascii="Times New Roman" w:hAnsi="Times New Roman" w:cs="Times New Roman"/>
          <w:color w:val="000000" w:themeColor="text1"/>
          <w:sz w:val="24"/>
          <w:szCs w:val="24"/>
        </w:rPr>
        <w:lastRenderedPageBreak/>
        <w:t>Introduction</w:t>
      </w:r>
      <w:bookmarkEnd w:id="1"/>
    </w:p>
    <w:p w14:paraId="5FE99F7F" w14:textId="77777777" w:rsidR="00327C46" w:rsidRPr="00E10320" w:rsidRDefault="00327C46"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Analyse four U.S. technology companies such as Google, Meta, Amazon and Microsoft, providing a summary of each. Following this, the reasons behind these companies’ decision to establish operations in Ireland will be explained, exploring the potential motivations for this choice.</w:t>
      </w:r>
    </w:p>
    <w:p w14:paraId="2098AEB9" w14:textId="77777777" w:rsidR="00327C46" w:rsidRPr="00E10320" w:rsidRDefault="00327C46"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Based on this, the factor that have positioned Ireland as a preferred destination for technology companies will be described. These factors will include the economic impact that Ireland has experienced throughout its history, the country’s current situation, and its vision for development in the coming years. Additionally, the effects of Brexit on Ireland will be explained, particularly its impact on international affairs within the Europe community. </w:t>
      </w:r>
    </w:p>
    <w:p w14:paraId="1C73A2AF" w14:textId="77777777" w:rsidR="00327C46" w:rsidRPr="00E10320" w:rsidRDefault="00327C46"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Furthermore, human talent will be analysed as a key factor for knowledge development in the technology sector. Finally, Ireland’s climate condition will be considered as a factor that may attract global tech companies to establish offices in the country. </w:t>
      </w:r>
    </w:p>
    <w:p w14:paraId="02BB20E5" w14:textId="77777777" w:rsidR="00327C46" w:rsidRPr="00E10320" w:rsidRDefault="00327C46" w:rsidP="00A330B7">
      <w:pPr>
        <w:spacing w:line="276" w:lineRule="auto"/>
        <w:rPr>
          <w:rFonts w:ascii="Times New Roman" w:hAnsi="Times New Roman" w:cs="Times New Roman"/>
          <w:color w:val="000000" w:themeColor="text1"/>
          <w:sz w:val="24"/>
          <w:szCs w:val="24"/>
        </w:rPr>
      </w:pPr>
    </w:p>
    <w:p w14:paraId="2784A3DF" w14:textId="77777777" w:rsidR="00890F8C" w:rsidRPr="00E10320" w:rsidRDefault="00890F8C" w:rsidP="00A330B7">
      <w:pPr>
        <w:spacing w:line="276" w:lineRule="auto"/>
        <w:rPr>
          <w:rFonts w:ascii="Times New Roman" w:hAnsi="Times New Roman" w:cs="Times New Roman"/>
          <w:color w:val="000000" w:themeColor="text1"/>
          <w:sz w:val="24"/>
          <w:szCs w:val="24"/>
        </w:rPr>
      </w:pPr>
    </w:p>
    <w:p w14:paraId="3970634F" w14:textId="77777777" w:rsidR="000B41F1" w:rsidRPr="00E10320" w:rsidRDefault="000B41F1" w:rsidP="00A330B7">
      <w:pPr>
        <w:spacing w:line="276" w:lineRule="auto"/>
        <w:rPr>
          <w:rFonts w:ascii="Times New Roman" w:hAnsi="Times New Roman" w:cs="Times New Roman"/>
          <w:color w:val="000000" w:themeColor="text1"/>
          <w:sz w:val="24"/>
          <w:szCs w:val="24"/>
        </w:rPr>
      </w:pPr>
    </w:p>
    <w:p w14:paraId="0E17F917" w14:textId="77777777" w:rsidR="000B41F1" w:rsidRPr="00E10320" w:rsidRDefault="000B41F1" w:rsidP="00A330B7">
      <w:pPr>
        <w:spacing w:line="276" w:lineRule="auto"/>
        <w:rPr>
          <w:rFonts w:ascii="Times New Roman" w:hAnsi="Times New Roman" w:cs="Times New Roman"/>
          <w:color w:val="000000" w:themeColor="text1"/>
          <w:sz w:val="24"/>
          <w:szCs w:val="24"/>
        </w:rPr>
      </w:pPr>
    </w:p>
    <w:p w14:paraId="533E59E2" w14:textId="77777777" w:rsidR="000B41F1" w:rsidRPr="00E10320" w:rsidRDefault="000B41F1" w:rsidP="00A330B7">
      <w:pPr>
        <w:spacing w:line="276" w:lineRule="auto"/>
        <w:rPr>
          <w:rFonts w:ascii="Times New Roman" w:hAnsi="Times New Roman" w:cs="Times New Roman"/>
          <w:color w:val="000000" w:themeColor="text1"/>
          <w:sz w:val="24"/>
          <w:szCs w:val="24"/>
        </w:rPr>
      </w:pPr>
    </w:p>
    <w:p w14:paraId="38072438" w14:textId="77777777" w:rsidR="000B41F1" w:rsidRDefault="000B41F1" w:rsidP="00A330B7">
      <w:pPr>
        <w:spacing w:line="276" w:lineRule="auto"/>
        <w:rPr>
          <w:rFonts w:ascii="Times New Roman" w:hAnsi="Times New Roman" w:cs="Times New Roman"/>
          <w:color w:val="000000" w:themeColor="text1"/>
          <w:sz w:val="24"/>
          <w:szCs w:val="24"/>
        </w:rPr>
      </w:pPr>
    </w:p>
    <w:p w14:paraId="116A8F7E" w14:textId="77777777" w:rsidR="00827ABB" w:rsidRDefault="00827ABB" w:rsidP="00A330B7">
      <w:pPr>
        <w:spacing w:line="276" w:lineRule="auto"/>
        <w:rPr>
          <w:rFonts w:ascii="Times New Roman" w:hAnsi="Times New Roman" w:cs="Times New Roman"/>
          <w:color w:val="000000" w:themeColor="text1"/>
          <w:sz w:val="24"/>
          <w:szCs w:val="24"/>
        </w:rPr>
      </w:pPr>
    </w:p>
    <w:p w14:paraId="78794F2E" w14:textId="77777777" w:rsidR="00827ABB" w:rsidRDefault="00827ABB" w:rsidP="00A330B7">
      <w:pPr>
        <w:spacing w:line="276" w:lineRule="auto"/>
        <w:rPr>
          <w:rFonts w:ascii="Times New Roman" w:hAnsi="Times New Roman" w:cs="Times New Roman"/>
          <w:color w:val="000000" w:themeColor="text1"/>
          <w:sz w:val="24"/>
          <w:szCs w:val="24"/>
        </w:rPr>
      </w:pPr>
    </w:p>
    <w:p w14:paraId="7CDC5D70" w14:textId="77777777" w:rsidR="00827ABB" w:rsidRDefault="00827ABB" w:rsidP="00A330B7">
      <w:pPr>
        <w:spacing w:line="276" w:lineRule="auto"/>
        <w:rPr>
          <w:rFonts w:ascii="Times New Roman" w:hAnsi="Times New Roman" w:cs="Times New Roman"/>
          <w:color w:val="000000" w:themeColor="text1"/>
          <w:sz w:val="24"/>
          <w:szCs w:val="24"/>
        </w:rPr>
      </w:pPr>
    </w:p>
    <w:p w14:paraId="7D89C7B5" w14:textId="77777777" w:rsidR="00827ABB" w:rsidRDefault="00827ABB" w:rsidP="00A330B7">
      <w:pPr>
        <w:spacing w:line="276" w:lineRule="auto"/>
        <w:rPr>
          <w:rFonts w:ascii="Times New Roman" w:hAnsi="Times New Roman" w:cs="Times New Roman"/>
          <w:color w:val="000000" w:themeColor="text1"/>
          <w:sz w:val="24"/>
          <w:szCs w:val="24"/>
        </w:rPr>
      </w:pPr>
    </w:p>
    <w:p w14:paraId="2DF8BC07" w14:textId="77777777" w:rsidR="00827ABB" w:rsidRDefault="00827ABB" w:rsidP="00A330B7">
      <w:pPr>
        <w:spacing w:line="276" w:lineRule="auto"/>
        <w:rPr>
          <w:rFonts w:ascii="Times New Roman" w:hAnsi="Times New Roman" w:cs="Times New Roman"/>
          <w:color w:val="000000" w:themeColor="text1"/>
          <w:sz w:val="24"/>
          <w:szCs w:val="24"/>
        </w:rPr>
      </w:pPr>
    </w:p>
    <w:p w14:paraId="7C4FE332" w14:textId="77777777" w:rsidR="00827ABB" w:rsidRDefault="00827ABB" w:rsidP="00A330B7">
      <w:pPr>
        <w:spacing w:line="276" w:lineRule="auto"/>
        <w:rPr>
          <w:rFonts w:ascii="Times New Roman" w:hAnsi="Times New Roman" w:cs="Times New Roman"/>
          <w:color w:val="000000" w:themeColor="text1"/>
          <w:sz w:val="24"/>
          <w:szCs w:val="24"/>
        </w:rPr>
      </w:pPr>
    </w:p>
    <w:p w14:paraId="6DC4D200" w14:textId="77777777" w:rsidR="00827ABB" w:rsidRDefault="00827ABB" w:rsidP="00A330B7">
      <w:pPr>
        <w:spacing w:line="276" w:lineRule="auto"/>
        <w:rPr>
          <w:rFonts w:ascii="Times New Roman" w:hAnsi="Times New Roman" w:cs="Times New Roman"/>
          <w:color w:val="000000" w:themeColor="text1"/>
          <w:sz w:val="24"/>
          <w:szCs w:val="24"/>
        </w:rPr>
      </w:pPr>
    </w:p>
    <w:p w14:paraId="072A3831" w14:textId="77777777" w:rsidR="00827ABB" w:rsidRDefault="00827ABB" w:rsidP="00A330B7">
      <w:pPr>
        <w:spacing w:line="276" w:lineRule="auto"/>
        <w:rPr>
          <w:rFonts w:ascii="Times New Roman" w:hAnsi="Times New Roman" w:cs="Times New Roman"/>
          <w:color w:val="000000" w:themeColor="text1"/>
          <w:sz w:val="24"/>
          <w:szCs w:val="24"/>
        </w:rPr>
      </w:pPr>
    </w:p>
    <w:p w14:paraId="01736A75" w14:textId="77777777" w:rsidR="00827ABB" w:rsidRDefault="00827ABB" w:rsidP="00A330B7">
      <w:pPr>
        <w:spacing w:line="276" w:lineRule="auto"/>
        <w:rPr>
          <w:rFonts w:ascii="Times New Roman" w:hAnsi="Times New Roman" w:cs="Times New Roman"/>
          <w:color w:val="000000" w:themeColor="text1"/>
          <w:sz w:val="24"/>
          <w:szCs w:val="24"/>
        </w:rPr>
      </w:pPr>
    </w:p>
    <w:p w14:paraId="5F4EE92F" w14:textId="77777777" w:rsidR="00827ABB" w:rsidRDefault="00827ABB" w:rsidP="00A330B7">
      <w:pPr>
        <w:spacing w:line="276" w:lineRule="auto"/>
        <w:rPr>
          <w:rFonts w:ascii="Times New Roman" w:hAnsi="Times New Roman" w:cs="Times New Roman"/>
          <w:color w:val="000000" w:themeColor="text1"/>
          <w:sz w:val="24"/>
          <w:szCs w:val="24"/>
        </w:rPr>
      </w:pPr>
    </w:p>
    <w:p w14:paraId="51F8481E" w14:textId="77777777" w:rsidR="00827ABB" w:rsidRDefault="00827ABB" w:rsidP="00A330B7">
      <w:pPr>
        <w:pStyle w:val="Heading1"/>
        <w:spacing w:line="276" w:lineRule="auto"/>
        <w:rPr>
          <w:rFonts w:ascii="Times New Roman" w:hAnsi="Times New Roman" w:cs="Times New Roman"/>
          <w:color w:val="000000" w:themeColor="text1"/>
          <w:sz w:val="24"/>
          <w:szCs w:val="24"/>
        </w:rPr>
      </w:pPr>
    </w:p>
    <w:p w14:paraId="4C9198FA" w14:textId="50FE971E" w:rsidR="00C576B1" w:rsidRPr="00E10320" w:rsidRDefault="00C576B1" w:rsidP="00A330B7">
      <w:pPr>
        <w:pStyle w:val="Heading1"/>
        <w:spacing w:line="276" w:lineRule="auto"/>
        <w:rPr>
          <w:rFonts w:ascii="Times New Roman" w:hAnsi="Times New Roman" w:cs="Times New Roman"/>
          <w:color w:val="000000" w:themeColor="text1"/>
          <w:sz w:val="24"/>
          <w:szCs w:val="24"/>
        </w:rPr>
      </w:pPr>
      <w:bookmarkStart w:id="2" w:name="_Toc185185851"/>
      <w:r w:rsidRPr="00E10320">
        <w:rPr>
          <w:rFonts w:ascii="Times New Roman" w:hAnsi="Times New Roman" w:cs="Times New Roman"/>
          <w:color w:val="000000" w:themeColor="text1"/>
          <w:sz w:val="24"/>
          <w:szCs w:val="24"/>
        </w:rPr>
        <w:t>Objectives</w:t>
      </w:r>
      <w:bookmarkEnd w:id="2"/>
    </w:p>
    <w:p w14:paraId="08A67DA6" w14:textId="77777777" w:rsidR="00C576B1" w:rsidRPr="00E10320"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The aim of this research is to understand the importance of these four U.S. companies have on Ireland, focusing on their economic influence, the present skilled personnel, international relations and select environment issues.</w:t>
      </w:r>
    </w:p>
    <w:p w14:paraId="762F0013" w14:textId="77777777" w:rsidR="00C576B1" w:rsidRPr="00E10320" w:rsidRDefault="00C576B1" w:rsidP="00A330B7">
      <w:pPr>
        <w:pStyle w:val="ListParagraph"/>
        <w:numPr>
          <w:ilvl w:val="0"/>
          <w:numId w:val="3"/>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General Objectives</w:t>
      </w:r>
    </w:p>
    <w:p w14:paraId="0422D0A4" w14:textId="77777777" w:rsidR="00C576B1" w:rsidRPr="00E1032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Assess the significance of American technology companies</w:t>
      </w:r>
    </w:p>
    <w:p w14:paraId="46AAE13E" w14:textId="77777777" w:rsidR="00C576B1" w:rsidRPr="00E1032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Examine Ireland’s appeal as a business destination</w:t>
      </w:r>
    </w:p>
    <w:p w14:paraId="248FF42C" w14:textId="77777777" w:rsidR="00C576B1" w:rsidRPr="00E1032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Identify and describe four key economic and social impact on the country</w:t>
      </w:r>
    </w:p>
    <w:p w14:paraId="4196FDFF" w14:textId="77777777" w:rsidR="00C576B1" w:rsidRPr="00E10320" w:rsidRDefault="00C576B1" w:rsidP="00A330B7">
      <w:pPr>
        <w:pStyle w:val="ListParagraph"/>
        <w:spacing w:line="276" w:lineRule="auto"/>
        <w:ind w:left="1440"/>
        <w:rPr>
          <w:rFonts w:ascii="Times New Roman" w:hAnsi="Times New Roman" w:cs="Times New Roman"/>
          <w:color w:val="000000" w:themeColor="text1"/>
          <w:sz w:val="24"/>
          <w:szCs w:val="24"/>
        </w:rPr>
      </w:pPr>
    </w:p>
    <w:p w14:paraId="589AFA73" w14:textId="77777777" w:rsidR="00C576B1" w:rsidRPr="00E10320" w:rsidRDefault="00C576B1" w:rsidP="00A330B7">
      <w:pPr>
        <w:pStyle w:val="ListParagraph"/>
        <w:numPr>
          <w:ilvl w:val="0"/>
          <w:numId w:val="3"/>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Specific Objectives</w:t>
      </w:r>
    </w:p>
    <w:p w14:paraId="4C86ED4F" w14:textId="77777777" w:rsidR="00C576B1" w:rsidRPr="00E1032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Analyse economic metrics, such as investment levels and GPD contributions</w:t>
      </w:r>
    </w:p>
    <w:p w14:paraId="6F4AE03D" w14:textId="77777777" w:rsidR="00C576B1" w:rsidRPr="00E1032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Examine data on the educational sector’s contribution to the tech industry</w:t>
      </w:r>
    </w:p>
    <w:p w14:paraId="26897D9F" w14:textId="77777777" w:rsidR="00C576B1" w:rsidRPr="00E1032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Provide a brief overview of the country’s environmental conditions and their relevance to technology companies</w:t>
      </w:r>
    </w:p>
    <w:p w14:paraId="03A5012D" w14:textId="77777777" w:rsidR="00C576B1" w:rsidRPr="00E10320" w:rsidRDefault="00C576B1" w:rsidP="00A330B7">
      <w:pPr>
        <w:pStyle w:val="Heading1"/>
        <w:spacing w:line="276" w:lineRule="auto"/>
        <w:rPr>
          <w:rFonts w:ascii="Times New Roman" w:hAnsi="Times New Roman" w:cs="Times New Roman"/>
          <w:color w:val="000000" w:themeColor="text1"/>
          <w:sz w:val="24"/>
          <w:szCs w:val="24"/>
        </w:rPr>
      </w:pPr>
      <w:bookmarkStart w:id="3" w:name="_Toc185185852"/>
      <w:r w:rsidRPr="00E10320">
        <w:rPr>
          <w:rFonts w:ascii="Times New Roman" w:hAnsi="Times New Roman" w:cs="Times New Roman"/>
          <w:color w:val="000000" w:themeColor="text1"/>
          <w:sz w:val="24"/>
          <w:szCs w:val="24"/>
        </w:rPr>
        <w:t>Problem Definition</w:t>
      </w:r>
      <w:bookmarkEnd w:id="3"/>
    </w:p>
    <w:p w14:paraId="405EB10F" w14:textId="77777777" w:rsidR="00C576B1" w:rsidRPr="00E10320"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Context: How these companies contribute to Ireland’s economic and social development, particularly at a time of rapid growth in the tech sector through advancements and emerging expertise in the field, with the goal of acquiring and applying this knowledge in the industry. Topics including GDP, environment factors, and the international landscape will also be essential to provide context for the final project.</w:t>
      </w:r>
    </w:p>
    <w:p w14:paraId="0BBB62B2" w14:textId="77777777" w:rsidR="00C576B1" w:rsidRPr="00E10320"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Impact: Present features that impact Ireland and their effects on the technology sector. With the growing use of ICT and the ongoing development of artificial intelligence, multiple countries are striving to lead in communication, e-commerce, and cloud computing system. This drive underscores the importance of human talent, which would also have a positive impact on sustaining industry growth. Additionally, Ireland’s economic strength an international role makes it an attractive destination due to its favourable tax benefits, drawing numerous global companies to the country. Ireland also stands out as gateway to the European market following the United Kingdom’s exit.</w:t>
      </w:r>
    </w:p>
    <w:p w14:paraId="2EC5FCC3" w14:textId="77777777" w:rsidR="00C576B1" w:rsidRPr="00E10320"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Importance: The importance of this topic is rooted in the early stage of Ireland’s economic development in the last century and in how various sectors have evolved since then, fostering the country’s growth. Recently, there has been a growing focus on large global corporations, particularly big technology organizations along with the most prominent technology sectors.</w:t>
      </w:r>
    </w:p>
    <w:p w14:paraId="7C7EA438" w14:textId="77777777" w:rsidR="00C576B1" w:rsidRPr="00E10320" w:rsidRDefault="00C576B1" w:rsidP="00A330B7">
      <w:pPr>
        <w:pStyle w:val="Heading1"/>
        <w:spacing w:line="276" w:lineRule="auto"/>
        <w:rPr>
          <w:rFonts w:ascii="Times New Roman" w:hAnsi="Times New Roman" w:cs="Times New Roman"/>
          <w:color w:val="000000" w:themeColor="text1"/>
          <w:sz w:val="24"/>
          <w:szCs w:val="24"/>
        </w:rPr>
      </w:pPr>
      <w:bookmarkStart w:id="4" w:name="_Toc185185853"/>
      <w:r w:rsidRPr="00E10320">
        <w:rPr>
          <w:rFonts w:ascii="Times New Roman" w:hAnsi="Times New Roman" w:cs="Times New Roman"/>
          <w:color w:val="000000" w:themeColor="text1"/>
          <w:sz w:val="24"/>
          <w:szCs w:val="24"/>
        </w:rPr>
        <w:t>Scope</w:t>
      </w:r>
      <w:bookmarkEnd w:id="4"/>
    </w:p>
    <w:p w14:paraId="216F0151" w14:textId="77777777" w:rsidR="00C576B1" w:rsidRPr="00E10320"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Below, I will present several points to consider for the project. </w:t>
      </w:r>
    </w:p>
    <w:p w14:paraId="3A923567" w14:textId="77777777" w:rsidR="00C576B1" w:rsidRPr="00E1032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Describe Ireland economy, considering some aspects from the last century and the contemporaneous Ireland’s economy. </w:t>
      </w:r>
    </w:p>
    <w:p w14:paraId="16177402" w14:textId="77777777" w:rsidR="00C576B1" w:rsidRPr="00E1032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Why is Ireland important for tech companies?</w:t>
      </w:r>
    </w:p>
    <w:p w14:paraId="1CCA1E10" w14:textId="77777777" w:rsidR="00C576B1" w:rsidRPr="00E1032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lastRenderedPageBreak/>
        <w:t>Delivery information about technology industry in America</w:t>
      </w:r>
    </w:p>
    <w:p w14:paraId="10EFFB2C" w14:textId="77777777" w:rsidR="00C576B1" w:rsidRPr="00E1032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Show a brief description of Meta, Microsoft, Google and Amazon</w:t>
      </w:r>
    </w:p>
    <w:p w14:paraId="618372AA" w14:textId="77777777" w:rsidR="00C576B1" w:rsidRPr="00E1032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Present a relation between American tech companies and Ireland</w:t>
      </w:r>
    </w:p>
    <w:p w14:paraId="0AD2DFFE" w14:textId="77777777" w:rsidR="00C576B1" w:rsidRPr="00E1032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Describe four variables such as economy, talent, international affairs and environment.</w:t>
      </w:r>
    </w:p>
    <w:p w14:paraId="56E7CCE4" w14:textId="095D0628" w:rsidR="00C576B1"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Predict the development of Ireland’s economy in the technological field over the next</w:t>
      </w:r>
      <w:r w:rsidR="00244E5C" w:rsidRPr="00E10320">
        <w:rPr>
          <w:rFonts w:ascii="Times New Roman" w:hAnsi="Times New Roman" w:cs="Times New Roman"/>
          <w:color w:val="000000" w:themeColor="text1"/>
          <w:sz w:val="24"/>
          <w:szCs w:val="24"/>
        </w:rPr>
        <w:t xml:space="preserve"> 5 </w:t>
      </w:r>
      <w:r w:rsidRPr="00E10320">
        <w:rPr>
          <w:rFonts w:ascii="Times New Roman" w:hAnsi="Times New Roman" w:cs="Times New Roman"/>
          <w:color w:val="000000" w:themeColor="text1"/>
          <w:sz w:val="24"/>
          <w:szCs w:val="24"/>
        </w:rPr>
        <w:t xml:space="preserve">years </w:t>
      </w:r>
    </w:p>
    <w:p w14:paraId="7A6E55A6" w14:textId="77777777" w:rsidR="00827ABB" w:rsidRDefault="00827ABB" w:rsidP="00A330B7">
      <w:pPr>
        <w:pStyle w:val="Heading2"/>
        <w:spacing w:line="276" w:lineRule="auto"/>
        <w:rPr>
          <w:rFonts w:ascii="Times New Roman" w:hAnsi="Times New Roman" w:cs="Times New Roman"/>
          <w:color w:val="000000" w:themeColor="text1"/>
          <w:sz w:val="24"/>
          <w:szCs w:val="24"/>
        </w:rPr>
      </w:pPr>
    </w:p>
    <w:p w14:paraId="15AC3AD2" w14:textId="036FFDF5" w:rsidR="00C576B1" w:rsidRPr="00E10320" w:rsidRDefault="00C576B1" w:rsidP="00A330B7">
      <w:pPr>
        <w:pStyle w:val="Heading2"/>
        <w:spacing w:line="276" w:lineRule="auto"/>
        <w:rPr>
          <w:rFonts w:ascii="Times New Roman" w:hAnsi="Times New Roman" w:cs="Times New Roman"/>
          <w:color w:val="000000" w:themeColor="text1"/>
          <w:sz w:val="24"/>
          <w:szCs w:val="24"/>
        </w:rPr>
      </w:pPr>
      <w:bookmarkStart w:id="5" w:name="_Toc185185854"/>
      <w:r w:rsidRPr="00E10320">
        <w:rPr>
          <w:rFonts w:ascii="Times New Roman" w:hAnsi="Times New Roman" w:cs="Times New Roman"/>
          <w:color w:val="000000" w:themeColor="text1"/>
          <w:sz w:val="24"/>
          <w:szCs w:val="24"/>
        </w:rPr>
        <w:t>Methods &amp; Techniques</w:t>
      </w:r>
      <w:bookmarkEnd w:id="5"/>
    </w:p>
    <w:p w14:paraId="0B5944A9" w14:textId="231EF373" w:rsidR="00C576B1" w:rsidRPr="00E10320"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Throughout the Project, I will consider several methodological approaches to ensure a comprehensive analysis</w:t>
      </w:r>
      <w:r w:rsidR="00264303" w:rsidRPr="00E10320">
        <w:rPr>
          <w:rFonts w:ascii="Times New Roman" w:hAnsi="Times New Roman" w:cs="Times New Roman"/>
          <w:color w:val="000000" w:themeColor="text1"/>
          <w:sz w:val="24"/>
          <w:szCs w:val="24"/>
        </w:rPr>
        <w:t xml:space="preserve"> based in technical consideration like </w:t>
      </w:r>
      <w:r w:rsidR="00A248C1" w:rsidRPr="00E10320">
        <w:rPr>
          <w:rFonts w:ascii="Times New Roman" w:hAnsi="Times New Roman" w:cs="Times New Roman"/>
          <w:color w:val="000000" w:themeColor="text1"/>
          <w:sz w:val="24"/>
          <w:szCs w:val="24"/>
        </w:rPr>
        <w:t xml:space="preserve">papers, books and web investigation, </w:t>
      </w:r>
      <w:r w:rsidR="0010131A" w:rsidRPr="00E10320">
        <w:rPr>
          <w:rFonts w:ascii="Times New Roman" w:hAnsi="Times New Roman" w:cs="Times New Roman"/>
          <w:color w:val="000000" w:themeColor="text1"/>
          <w:sz w:val="24"/>
          <w:szCs w:val="24"/>
        </w:rPr>
        <w:t xml:space="preserve">data gathering and </w:t>
      </w:r>
      <w:r w:rsidR="00640AC4" w:rsidRPr="00E10320">
        <w:rPr>
          <w:rFonts w:ascii="Times New Roman" w:hAnsi="Times New Roman" w:cs="Times New Roman"/>
          <w:color w:val="000000" w:themeColor="text1"/>
          <w:sz w:val="24"/>
          <w:szCs w:val="24"/>
        </w:rPr>
        <w:t xml:space="preserve">graphic </w:t>
      </w:r>
      <w:r w:rsidR="0010131A" w:rsidRPr="00E10320">
        <w:rPr>
          <w:rFonts w:ascii="Times New Roman" w:hAnsi="Times New Roman" w:cs="Times New Roman"/>
          <w:color w:val="000000" w:themeColor="text1"/>
          <w:sz w:val="24"/>
          <w:szCs w:val="24"/>
        </w:rPr>
        <w:t>representation</w:t>
      </w:r>
      <w:r w:rsidR="00640AC4" w:rsidRPr="00E10320">
        <w:rPr>
          <w:rFonts w:ascii="Times New Roman" w:hAnsi="Times New Roman" w:cs="Times New Roman"/>
          <w:color w:val="000000" w:themeColor="text1"/>
          <w:sz w:val="24"/>
          <w:szCs w:val="24"/>
        </w:rPr>
        <w:t xml:space="preserve"> </w:t>
      </w:r>
      <w:r w:rsidR="00C04A38" w:rsidRPr="00E10320">
        <w:rPr>
          <w:rFonts w:ascii="Times New Roman" w:hAnsi="Times New Roman" w:cs="Times New Roman"/>
          <w:color w:val="000000" w:themeColor="text1"/>
          <w:sz w:val="24"/>
          <w:szCs w:val="24"/>
        </w:rPr>
        <w:t xml:space="preserve">to </w:t>
      </w:r>
      <w:r w:rsidR="00F538DF" w:rsidRPr="00E10320">
        <w:rPr>
          <w:rFonts w:ascii="Times New Roman" w:hAnsi="Times New Roman" w:cs="Times New Roman"/>
          <w:color w:val="000000" w:themeColor="text1"/>
          <w:sz w:val="24"/>
          <w:szCs w:val="24"/>
        </w:rPr>
        <w:t>support</w:t>
      </w:r>
      <w:r w:rsidR="00C04A38" w:rsidRPr="00E10320">
        <w:rPr>
          <w:rFonts w:ascii="Times New Roman" w:hAnsi="Times New Roman" w:cs="Times New Roman"/>
          <w:color w:val="000000" w:themeColor="text1"/>
          <w:sz w:val="24"/>
          <w:szCs w:val="24"/>
        </w:rPr>
        <w:t xml:space="preserve"> the project</w:t>
      </w:r>
      <w:r w:rsidR="004659B9" w:rsidRPr="00E10320">
        <w:rPr>
          <w:rFonts w:ascii="Times New Roman" w:hAnsi="Times New Roman" w:cs="Times New Roman"/>
          <w:color w:val="000000" w:themeColor="text1"/>
          <w:sz w:val="24"/>
          <w:szCs w:val="24"/>
        </w:rPr>
        <w:t xml:space="preserve">. The methodology that </w:t>
      </w:r>
      <w:proofErr w:type="spellStart"/>
      <w:r w:rsidR="004659B9" w:rsidRPr="00E10320">
        <w:rPr>
          <w:rFonts w:ascii="Times New Roman" w:hAnsi="Times New Roman" w:cs="Times New Roman"/>
          <w:color w:val="000000" w:themeColor="text1"/>
          <w:sz w:val="24"/>
          <w:szCs w:val="24"/>
        </w:rPr>
        <w:t>its</w:t>
      </w:r>
      <w:proofErr w:type="spellEnd"/>
      <w:r w:rsidR="004659B9" w:rsidRPr="00E10320">
        <w:rPr>
          <w:rFonts w:ascii="Times New Roman" w:hAnsi="Times New Roman" w:cs="Times New Roman"/>
          <w:color w:val="000000" w:themeColor="text1"/>
          <w:sz w:val="24"/>
          <w:szCs w:val="24"/>
        </w:rPr>
        <w:t xml:space="preserve"> going to be use are: </w:t>
      </w:r>
    </w:p>
    <w:p w14:paraId="7AABCDF9" w14:textId="08A175D2" w:rsidR="00C576B1" w:rsidRPr="00E1032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Descriptive Metho</w:t>
      </w:r>
      <w:r w:rsidR="00612BD9" w:rsidRPr="00E10320">
        <w:rPr>
          <w:rFonts w:ascii="Times New Roman" w:hAnsi="Times New Roman" w:cs="Times New Roman"/>
          <w:color w:val="000000" w:themeColor="text1"/>
          <w:sz w:val="24"/>
          <w:szCs w:val="24"/>
        </w:rPr>
        <w:t>d</w:t>
      </w:r>
      <w:r w:rsidRPr="00E10320">
        <w:rPr>
          <w:rFonts w:ascii="Times New Roman" w:hAnsi="Times New Roman" w:cs="Times New Roman"/>
          <w:color w:val="000000" w:themeColor="text1"/>
          <w:sz w:val="24"/>
          <w:szCs w:val="24"/>
        </w:rPr>
        <w:t>:</w:t>
      </w:r>
      <w:r w:rsidRPr="00E10320">
        <w:rPr>
          <w:rFonts w:ascii="Times New Roman" w:hAnsi="Times New Roman" w:cs="Times New Roman"/>
          <w:color w:val="000000" w:themeColor="text1"/>
          <w:sz w:val="24"/>
          <w:szCs w:val="24"/>
        </w:rPr>
        <w:br/>
        <w:t>This part of methodology from my final project will focus on describing the selected American companies based on their established presence in Ireland. I will delve into their operational strategies and contributions to the local economy. Additionally, I will explore the various factors that make this country an attractive destination for entrepreneurs and investors, including its favourable business environment, regulatory framework and cultural aspects.</w:t>
      </w:r>
    </w:p>
    <w:p w14:paraId="2C09CDB5" w14:textId="77777777" w:rsidR="00C576B1" w:rsidRPr="00E1032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Historical Method:</w:t>
      </w:r>
      <w:r w:rsidRPr="00E10320">
        <w:rPr>
          <w:rFonts w:ascii="Times New Roman" w:hAnsi="Times New Roman" w:cs="Times New Roman"/>
          <w:color w:val="000000" w:themeColor="text1"/>
          <w:sz w:val="24"/>
          <w:szCs w:val="24"/>
        </w:rPr>
        <w:br/>
        <w:t>This approach will involve providing a concise overview of the Irish economy, tracing its development from the past century to the present day. By examining key historical milestone and significant transformations, also give context about the current economic landscape. This will include discussions on shifts in wealth distribution, the availability of nature resources, and the impact of international economic relations on Ireland’s growth trajectory.</w:t>
      </w:r>
    </w:p>
    <w:p w14:paraId="0F256329" w14:textId="77777777" w:rsidR="00C576B1" w:rsidRPr="00E1032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Analytical Method:</w:t>
      </w:r>
      <w:r w:rsidRPr="00E10320">
        <w:rPr>
          <w:rFonts w:ascii="Times New Roman" w:hAnsi="Times New Roman" w:cs="Times New Roman"/>
          <w:color w:val="000000" w:themeColor="text1"/>
          <w:sz w:val="24"/>
          <w:szCs w:val="24"/>
        </w:rPr>
        <w:br/>
        <w:t>After collecting relevant data on the selected companies, the broader economy, education system, and environment, I will conduct thorough analyses to evaluate their contributions to economic and social development. This method will also address potential negative impacts associated with the operations of these companies, providing a balanced perspective base on empirical data and case studies.</w:t>
      </w:r>
    </w:p>
    <w:p w14:paraId="2859DD89" w14:textId="77777777" w:rsidR="00C576B1" w:rsidRPr="00E1032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Comparative Method:</w:t>
      </w:r>
      <w:r w:rsidRPr="00E10320">
        <w:rPr>
          <w:rFonts w:ascii="Times New Roman" w:hAnsi="Times New Roman" w:cs="Times New Roman"/>
          <w:color w:val="000000" w:themeColor="text1"/>
          <w:sz w:val="24"/>
          <w:szCs w:val="24"/>
        </w:rPr>
        <w:br/>
        <w:t>Following the descriptive analysis of the companies and a general understanding of the Irish economic framework, I will gather and compare relevant data to assess the positive impacts of technology companies on the local economy. This comparative analysis will involve benchmarking key performance indicators and evaluating how the presence of these multinational corporations has influenced economic growth, job creation and innovation.</w:t>
      </w:r>
    </w:p>
    <w:p w14:paraId="2B1AFEF6" w14:textId="3C90D9E5" w:rsidR="00C576B1" w:rsidRPr="00E10320"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lastRenderedPageBreak/>
        <w:t xml:space="preserve">By employing these diverse methodologies, the project aims to provide a holistic view if the interplay between American technology companies and Ireland’s economic and social landscape. </w:t>
      </w:r>
    </w:p>
    <w:p w14:paraId="45B3F3EA" w14:textId="77777777" w:rsidR="00C576B1" w:rsidRPr="00E10320" w:rsidRDefault="00C576B1" w:rsidP="00A330B7">
      <w:pPr>
        <w:pStyle w:val="Heading2"/>
        <w:spacing w:line="276" w:lineRule="auto"/>
        <w:rPr>
          <w:rFonts w:ascii="Times New Roman" w:hAnsi="Times New Roman" w:cs="Times New Roman"/>
          <w:color w:val="000000" w:themeColor="text1"/>
          <w:sz w:val="24"/>
          <w:szCs w:val="24"/>
        </w:rPr>
      </w:pPr>
      <w:bookmarkStart w:id="6" w:name="_Toc185185855"/>
      <w:r w:rsidRPr="00E10320">
        <w:rPr>
          <w:rFonts w:ascii="Times New Roman" w:hAnsi="Times New Roman" w:cs="Times New Roman"/>
          <w:color w:val="000000" w:themeColor="text1"/>
          <w:sz w:val="24"/>
          <w:szCs w:val="24"/>
        </w:rPr>
        <w:t>What Expect by The End of Semester Two?</w:t>
      </w:r>
      <w:bookmarkEnd w:id="6"/>
    </w:p>
    <w:p w14:paraId="23A13BF7" w14:textId="77777777" w:rsidR="00C576B1" w:rsidRPr="00E10320"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The objective of this project is to present a comprehensive analysis that highlights the contributions of Google, Amazon, Meta and Microsoft in Ireland. This will be achieved through the examination of some key components that will be elaborated upon to provide a detailed understanding of their impact on the economy, education and environment. To facilitate a thorough exploration of these contributions, I will employ various data sources, enhancing my understanding of the topic and allowing for the extraction of meaningful insights. Through effective visualization, I aim to draw informed conclusions regarding the influence of these technology giants.</w:t>
      </w:r>
    </w:p>
    <w:p w14:paraId="7B86320B" w14:textId="1DDD6E2A" w:rsidR="00C576B1" w:rsidRDefault="00C576B1" w:rsidP="00A330B7">
      <w:p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By systematically breaking down each component and employing rigorous analytical methods, the project aspires to deliver a nuanced perspective on how these companies are shaping the future of Ireland. This approach will not only clarify the specific roles that each company plays within the Irish context but also illustrate the broader implications of their presence in terms of economic growth, education advancement and environmental stewardship. Ultimately, the findings will provide valuable insights for policy markets, stakeholders and the </w:t>
      </w:r>
      <w:r w:rsidR="00BA6654" w:rsidRPr="00E10320">
        <w:rPr>
          <w:rFonts w:ascii="Times New Roman" w:hAnsi="Times New Roman" w:cs="Times New Roman"/>
          <w:color w:val="000000" w:themeColor="text1"/>
          <w:sz w:val="24"/>
          <w:szCs w:val="24"/>
        </w:rPr>
        <w:t>public</w:t>
      </w:r>
      <w:r w:rsidRPr="00E10320">
        <w:rPr>
          <w:rFonts w:ascii="Times New Roman" w:hAnsi="Times New Roman" w:cs="Times New Roman"/>
          <w:color w:val="000000" w:themeColor="text1"/>
          <w:sz w:val="24"/>
          <w:szCs w:val="24"/>
        </w:rPr>
        <w:t xml:space="preserve"> regarding the multifaceted impact of these major technology firms.</w:t>
      </w:r>
    </w:p>
    <w:p w14:paraId="65BB3787" w14:textId="77777777" w:rsidR="00827ABB" w:rsidRPr="00E10320" w:rsidRDefault="00827ABB" w:rsidP="00A330B7">
      <w:pPr>
        <w:spacing w:line="276" w:lineRule="auto"/>
        <w:rPr>
          <w:rFonts w:ascii="Times New Roman" w:hAnsi="Times New Roman" w:cs="Times New Roman"/>
          <w:color w:val="000000" w:themeColor="text1"/>
          <w:sz w:val="24"/>
          <w:szCs w:val="24"/>
        </w:rPr>
      </w:pPr>
    </w:p>
    <w:p w14:paraId="350BFE83" w14:textId="3A18DC28" w:rsidR="00835FDD" w:rsidRPr="00E10320" w:rsidRDefault="00A54D40" w:rsidP="00A330B7">
      <w:pPr>
        <w:pStyle w:val="Heading1"/>
        <w:spacing w:line="276" w:lineRule="auto"/>
        <w:rPr>
          <w:rFonts w:ascii="Times New Roman" w:hAnsi="Times New Roman" w:cs="Times New Roman"/>
          <w:color w:val="000000" w:themeColor="text1"/>
          <w:sz w:val="24"/>
          <w:szCs w:val="24"/>
        </w:rPr>
      </w:pPr>
      <w:bookmarkStart w:id="7" w:name="_Toc185185856"/>
      <w:r w:rsidRPr="00E10320">
        <w:rPr>
          <w:rFonts w:ascii="Times New Roman" w:hAnsi="Times New Roman" w:cs="Times New Roman"/>
          <w:color w:val="000000" w:themeColor="text1"/>
          <w:sz w:val="24"/>
          <w:szCs w:val="24"/>
        </w:rPr>
        <w:t>Capstone Report</w:t>
      </w:r>
      <w:r w:rsidR="00835FDD" w:rsidRPr="00E10320">
        <w:rPr>
          <w:rFonts w:ascii="Times New Roman" w:hAnsi="Times New Roman" w:cs="Times New Roman"/>
          <w:color w:val="000000" w:themeColor="text1"/>
          <w:sz w:val="24"/>
          <w:szCs w:val="24"/>
        </w:rPr>
        <w:t xml:space="preserve"> Second Part</w:t>
      </w:r>
      <w:bookmarkEnd w:id="7"/>
    </w:p>
    <w:p w14:paraId="553CCCFD" w14:textId="77777777" w:rsidR="00835FDD" w:rsidRPr="00E10320" w:rsidRDefault="00835FDD" w:rsidP="00A330B7">
      <w:pPr>
        <w:spacing w:line="276" w:lineRule="auto"/>
        <w:rPr>
          <w:rFonts w:ascii="Times New Roman" w:hAnsi="Times New Roman" w:cs="Times New Roman"/>
          <w:color w:val="000000" w:themeColor="text1"/>
          <w:sz w:val="24"/>
          <w:szCs w:val="24"/>
        </w:rPr>
      </w:pPr>
    </w:p>
    <w:p w14:paraId="5A2F7990" w14:textId="0B3D869B" w:rsidR="00835FDD" w:rsidRPr="00E10320" w:rsidRDefault="00F02787" w:rsidP="00A330B7">
      <w:pPr>
        <w:pStyle w:val="Heading1"/>
        <w:spacing w:line="276" w:lineRule="auto"/>
        <w:rPr>
          <w:rFonts w:ascii="Times New Roman" w:hAnsi="Times New Roman" w:cs="Times New Roman"/>
          <w:color w:val="000000" w:themeColor="text1"/>
          <w:sz w:val="24"/>
          <w:szCs w:val="24"/>
        </w:rPr>
      </w:pPr>
      <w:bookmarkStart w:id="8" w:name="_Toc185185857"/>
      <w:r w:rsidRPr="00E10320">
        <w:rPr>
          <w:rFonts w:ascii="Times New Roman" w:hAnsi="Times New Roman" w:cs="Times New Roman"/>
          <w:color w:val="000000" w:themeColor="text1"/>
          <w:sz w:val="24"/>
          <w:szCs w:val="24"/>
        </w:rPr>
        <w:t>Business Problem</w:t>
      </w:r>
      <w:bookmarkEnd w:id="8"/>
    </w:p>
    <w:p w14:paraId="30B52941" w14:textId="345945EA" w:rsidR="00F02787" w:rsidRPr="00E10320" w:rsidRDefault="008800F6" w:rsidP="00A330B7">
      <w:pPr>
        <w:pStyle w:val="Heading2"/>
        <w:spacing w:line="276" w:lineRule="auto"/>
        <w:rPr>
          <w:rFonts w:ascii="Times New Roman" w:hAnsi="Times New Roman" w:cs="Times New Roman"/>
          <w:color w:val="000000" w:themeColor="text1"/>
          <w:sz w:val="24"/>
          <w:szCs w:val="24"/>
        </w:rPr>
      </w:pPr>
      <w:bookmarkStart w:id="9" w:name="_Toc185185858"/>
      <w:r w:rsidRPr="00E10320">
        <w:rPr>
          <w:rFonts w:ascii="Times New Roman" w:hAnsi="Times New Roman" w:cs="Times New Roman"/>
          <w:color w:val="000000" w:themeColor="text1"/>
          <w:sz w:val="24"/>
          <w:szCs w:val="24"/>
        </w:rPr>
        <w:t>Global Business</w:t>
      </w:r>
      <w:bookmarkEnd w:id="9"/>
      <w:r w:rsidRPr="00E10320">
        <w:rPr>
          <w:rFonts w:ascii="Times New Roman" w:hAnsi="Times New Roman" w:cs="Times New Roman"/>
          <w:color w:val="000000" w:themeColor="text1"/>
          <w:sz w:val="24"/>
          <w:szCs w:val="24"/>
        </w:rPr>
        <w:t xml:space="preserve"> </w:t>
      </w:r>
    </w:p>
    <w:p w14:paraId="5AC33FAF" w14:textId="3DFD5B21" w:rsidR="002A5F5C" w:rsidRPr="00E10320" w:rsidRDefault="00405174" w:rsidP="002A5F5C">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Over the last few </w:t>
      </w:r>
      <w:r w:rsidR="00827ABB" w:rsidRPr="00E10320">
        <w:rPr>
          <w:rFonts w:ascii="Times New Roman" w:hAnsi="Times New Roman" w:cs="Times New Roman"/>
          <w:color w:val="000000" w:themeColor="text1"/>
          <w:sz w:val="24"/>
          <w:szCs w:val="24"/>
        </w:rPr>
        <w:t>years,</w:t>
      </w:r>
      <w:r w:rsidRPr="00E10320">
        <w:rPr>
          <w:rFonts w:ascii="Times New Roman" w:hAnsi="Times New Roman" w:cs="Times New Roman"/>
          <w:color w:val="000000" w:themeColor="text1"/>
          <w:sz w:val="24"/>
          <w:szCs w:val="24"/>
        </w:rPr>
        <w:t xml:space="preserve"> we have been experiencing significant technological challenges that are having impact on the way we work, study</w:t>
      </w:r>
      <w:r w:rsidR="00BF2F1A" w:rsidRPr="00E10320">
        <w:rPr>
          <w:rFonts w:ascii="Times New Roman" w:hAnsi="Times New Roman" w:cs="Times New Roman"/>
          <w:color w:val="000000" w:themeColor="text1"/>
          <w:sz w:val="24"/>
          <w:szCs w:val="24"/>
        </w:rPr>
        <w:t xml:space="preserve">, and livelihoods. Covid-19 and the development of artificial </w:t>
      </w:r>
      <w:r w:rsidR="00827ABB" w:rsidRPr="00E10320">
        <w:rPr>
          <w:rFonts w:ascii="Times New Roman" w:hAnsi="Times New Roman" w:cs="Times New Roman"/>
          <w:color w:val="000000" w:themeColor="text1"/>
          <w:sz w:val="24"/>
          <w:szCs w:val="24"/>
        </w:rPr>
        <w:t>intelligence</w:t>
      </w:r>
      <w:r w:rsidR="00BF2F1A" w:rsidRPr="00E10320">
        <w:rPr>
          <w:rFonts w:ascii="Times New Roman" w:hAnsi="Times New Roman" w:cs="Times New Roman"/>
          <w:color w:val="000000" w:themeColor="text1"/>
          <w:sz w:val="24"/>
          <w:szCs w:val="24"/>
        </w:rPr>
        <w:t xml:space="preserve"> were scenarios that allowed technology to play fundamental role in the growth of the sector. In this way, new ways of doing things in our daily</w:t>
      </w:r>
      <w:r w:rsidR="00801E9D" w:rsidRPr="00E10320">
        <w:rPr>
          <w:rFonts w:ascii="Times New Roman" w:hAnsi="Times New Roman" w:cs="Times New Roman"/>
          <w:color w:val="000000" w:themeColor="text1"/>
          <w:sz w:val="24"/>
          <w:szCs w:val="24"/>
        </w:rPr>
        <w:t xml:space="preserve"> lives emerged, so that as the months went </w:t>
      </w:r>
      <w:r w:rsidR="00827ABB" w:rsidRPr="00E10320">
        <w:rPr>
          <w:rFonts w:ascii="Times New Roman" w:hAnsi="Times New Roman" w:cs="Times New Roman"/>
          <w:color w:val="000000" w:themeColor="text1"/>
          <w:sz w:val="24"/>
          <w:szCs w:val="24"/>
        </w:rPr>
        <w:t>by,</w:t>
      </w:r>
      <w:r w:rsidR="00801E9D" w:rsidRPr="00E10320">
        <w:rPr>
          <w:rFonts w:ascii="Times New Roman" w:hAnsi="Times New Roman" w:cs="Times New Roman"/>
          <w:color w:val="000000" w:themeColor="text1"/>
          <w:sz w:val="24"/>
          <w:szCs w:val="24"/>
        </w:rPr>
        <w:t xml:space="preserve"> we adapted to new technologies</w:t>
      </w:r>
    </w:p>
    <w:p w14:paraId="069340F1" w14:textId="77777777" w:rsidR="00EE19CE" w:rsidRPr="00E10320" w:rsidRDefault="00EE19CE" w:rsidP="00A330B7">
      <w:pPr>
        <w:pStyle w:val="Heading2"/>
        <w:spacing w:line="276" w:lineRule="auto"/>
        <w:rPr>
          <w:rFonts w:ascii="Times New Roman" w:hAnsi="Times New Roman" w:cs="Times New Roman"/>
          <w:color w:val="000000" w:themeColor="text1"/>
          <w:sz w:val="24"/>
          <w:szCs w:val="24"/>
        </w:rPr>
      </w:pPr>
    </w:p>
    <w:p w14:paraId="3C6C0034" w14:textId="5BEF4E14" w:rsidR="008C5921" w:rsidRPr="00E10320" w:rsidRDefault="003A3947" w:rsidP="00A330B7">
      <w:pPr>
        <w:pStyle w:val="Heading2"/>
        <w:spacing w:line="276" w:lineRule="auto"/>
        <w:rPr>
          <w:rFonts w:ascii="Times New Roman" w:hAnsi="Times New Roman" w:cs="Times New Roman"/>
          <w:color w:val="000000" w:themeColor="text1"/>
          <w:sz w:val="24"/>
          <w:szCs w:val="24"/>
        </w:rPr>
      </w:pPr>
      <w:bookmarkStart w:id="10" w:name="_Toc185185859"/>
      <w:r w:rsidRPr="00E10320">
        <w:rPr>
          <w:rFonts w:ascii="Times New Roman" w:hAnsi="Times New Roman" w:cs="Times New Roman"/>
          <w:color w:val="000000" w:themeColor="text1"/>
          <w:sz w:val="24"/>
          <w:szCs w:val="24"/>
        </w:rPr>
        <w:t>International Relations</w:t>
      </w:r>
      <w:bookmarkEnd w:id="10"/>
    </w:p>
    <w:p w14:paraId="7385916B" w14:textId="2FD1C8B2" w:rsidR="004D479F" w:rsidRPr="00E10320" w:rsidRDefault="004D479F" w:rsidP="00F52F0D">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Most of the tech companies come from the United States, such as Apple, Amazon, </w:t>
      </w:r>
      <w:r w:rsidR="00827ABB" w:rsidRPr="00E10320">
        <w:rPr>
          <w:rFonts w:ascii="Times New Roman" w:hAnsi="Times New Roman" w:cs="Times New Roman"/>
          <w:color w:val="000000" w:themeColor="text1"/>
          <w:sz w:val="24"/>
          <w:szCs w:val="24"/>
        </w:rPr>
        <w:t>Microsoft</w:t>
      </w:r>
      <w:r w:rsidR="004B022E" w:rsidRPr="00E10320">
        <w:rPr>
          <w:rFonts w:ascii="Times New Roman" w:hAnsi="Times New Roman" w:cs="Times New Roman"/>
          <w:color w:val="000000" w:themeColor="text1"/>
          <w:sz w:val="24"/>
          <w:szCs w:val="24"/>
        </w:rPr>
        <w:t xml:space="preserve">, and Meta. The </w:t>
      </w:r>
      <w:r w:rsidR="00A951B7" w:rsidRPr="00E10320">
        <w:rPr>
          <w:rFonts w:ascii="Times New Roman" w:hAnsi="Times New Roman" w:cs="Times New Roman"/>
          <w:color w:val="000000" w:themeColor="text1"/>
          <w:sz w:val="24"/>
          <w:szCs w:val="24"/>
        </w:rPr>
        <w:t>relationsh</w:t>
      </w:r>
      <w:r w:rsidR="00B45B6A" w:rsidRPr="00E10320">
        <w:rPr>
          <w:rFonts w:ascii="Times New Roman" w:hAnsi="Times New Roman" w:cs="Times New Roman"/>
          <w:color w:val="000000" w:themeColor="text1"/>
          <w:sz w:val="24"/>
          <w:szCs w:val="24"/>
        </w:rPr>
        <w:t>ip between these two countries is important</w:t>
      </w:r>
      <w:r w:rsidR="005D674B" w:rsidRPr="00E10320">
        <w:rPr>
          <w:rFonts w:ascii="Times New Roman" w:hAnsi="Times New Roman" w:cs="Times New Roman"/>
          <w:color w:val="000000" w:themeColor="text1"/>
          <w:sz w:val="24"/>
          <w:szCs w:val="24"/>
        </w:rPr>
        <w:t xml:space="preserve">, according to Ireland.ie (2024) “The relationship </w:t>
      </w:r>
      <w:r w:rsidR="00827ABB" w:rsidRPr="00E10320">
        <w:rPr>
          <w:rFonts w:ascii="Times New Roman" w:hAnsi="Times New Roman" w:cs="Times New Roman"/>
          <w:color w:val="000000" w:themeColor="text1"/>
          <w:sz w:val="24"/>
          <w:szCs w:val="24"/>
        </w:rPr>
        <w:t>dates to</w:t>
      </w:r>
      <w:r w:rsidR="005D674B" w:rsidRPr="00E10320">
        <w:rPr>
          <w:rFonts w:ascii="Times New Roman" w:hAnsi="Times New Roman" w:cs="Times New Roman"/>
          <w:color w:val="000000" w:themeColor="text1"/>
          <w:sz w:val="24"/>
          <w:szCs w:val="24"/>
        </w:rPr>
        <w:t xml:space="preserve"> the 18</w:t>
      </w:r>
      <w:r w:rsidR="005D674B" w:rsidRPr="00E10320">
        <w:rPr>
          <w:rFonts w:ascii="Times New Roman" w:hAnsi="Times New Roman" w:cs="Times New Roman"/>
          <w:color w:val="000000" w:themeColor="text1"/>
          <w:sz w:val="24"/>
          <w:szCs w:val="24"/>
          <w:vertAlign w:val="superscript"/>
        </w:rPr>
        <w:t>th</w:t>
      </w:r>
      <w:r w:rsidR="005D674B" w:rsidRPr="00E10320">
        <w:rPr>
          <w:rFonts w:ascii="Times New Roman" w:hAnsi="Times New Roman" w:cs="Times New Roman"/>
          <w:color w:val="000000" w:themeColor="text1"/>
          <w:sz w:val="24"/>
          <w:szCs w:val="24"/>
        </w:rPr>
        <w:t xml:space="preserve"> century, where there wa</w:t>
      </w:r>
      <w:r w:rsidR="009F3E93" w:rsidRPr="00E10320">
        <w:rPr>
          <w:rFonts w:ascii="Times New Roman" w:hAnsi="Times New Roman" w:cs="Times New Roman"/>
          <w:color w:val="000000" w:themeColor="text1"/>
          <w:sz w:val="24"/>
          <w:szCs w:val="24"/>
        </w:rPr>
        <w:t xml:space="preserve">s Irish participation in the declaration of independence of the United States. </w:t>
      </w:r>
      <w:r w:rsidR="004D09F1" w:rsidRPr="00E10320">
        <w:rPr>
          <w:rFonts w:ascii="Times New Roman" w:hAnsi="Times New Roman" w:cs="Times New Roman"/>
          <w:color w:val="000000" w:themeColor="text1"/>
          <w:sz w:val="24"/>
          <w:szCs w:val="24"/>
        </w:rPr>
        <w:t xml:space="preserve">Also is </w:t>
      </w:r>
      <w:r w:rsidR="00827ABB" w:rsidRPr="00E10320">
        <w:rPr>
          <w:rFonts w:ascii="Times New Roman" w:hAnsi="Times New Roman" w:cs="Times New Roman"/>
          <w:color w:val="000000" w:themeColor="text1"/>
          <w:sz w:val="24"/>
          <w:szCs w:val="24"/>
        </w:rPr>
        <w:t>important</w:t>
      </w:r>
      <w:r w:rsidR="004D09F1" w:rsidRPr="00E10320">
        <w:rPr>
          <w:rFonts w:ascii="Times New Roman" w:hAnsi="Times New Roman" w:cs="Times New Roman"/>
          <w:color w:val="000000" w:themeColor="text1"/>
          <w:sz w:val="24"/>
          <w:szCs w:val="24"/>
        </w:rPr>
        <w:t xml:space="preserve"> to take in consideration that the Irish </w:t>
      </w:r>
      <w:r w:rsidR="00827ABB" w:rsidRPr="00E10320">
        <w:rPr>
          <w:rFonts w:ascii="Times New Roman" w:hAnsi="Times New Roman" w:cs="Times New Roman"/>
          <w:color w:val="000000" w:themeColor="text1"/>
          <w:sz w:val="24"/>
          <w:szCs w:val="24"/>
        </w:rPr>
        <w:t>ancestor</w:t>
      </w:r>
      <w:r w:rsidR="004D09F1" w:rsidRPr="00E10320">
        <w:rPr>
          <w:rFonts w:ascii="Times New Roman" w:hAnsi="Times New Roman" w:cs="Times New Roman"/>
          <w:color w:val="000000" w:themeColor="text1"/>
          <w:sz w:val="24"/>
          <w:szCs w:val="24"/>
        </w:rPr>
        <w:t xml:space="preserve"> that America has had over the years”. In addition, it is important</w:t>
      </w:r>
      <w:r w:rsidR="009774AF" w:rsidRPr="00E10320">
        <w:rPr>
          <w:rFonts w:ascii="Times New Roman" w:hAnsi="Times New Roman" w:cs="Times New Roman"/>
          <w:color w:val="000000" w:themeColor="text1"/>
          <w:sz w:val="24"/>
          <w:szCs w:val="24"/>
        </w:rPr>
        <w:t xml:space="preserve"> to mention that Ireland, an English-speaking country, is the strategic gateway to the European </w:t>
      </w:r>
      <w:r w:rsidR="009774AF" w:rsidRPr="00E10320">
        <w:rPr>
          <w:rFonts w:ascii="Times New Roman" w:hAnsi="Times New Roman" w:cs="Times New Roman"/>
          <w:color w:val="000000" w:themeColor="text1"/>
          <w:sz w:val="24"/>
          <w:szCs w:val="24"/>
        </w:rPr>
        <w:lastRenderedPageBreak/>
        <w:t>Union due to the good relations it has with the country. This undoub</w:t>
      </w:r>
      <w:r w:rsidR="0086518D" w:rsidRPr="00E10320">
        <w:rPr>
          <w:rFonts w:ascii="Times New Roman" w:hAnsi="Times New Roman" w:cs="Times New Roman"/>
          <w:color w:val="000000" w:themeColor="text1"/>
          <w:sz w:val="24"/>
          <w:szCs w:val="24"/>
        </w:rPr>
        <w:t>tedly means an advantage for Ireland, but if we complement the departure of the United Kingdom in 2020, this leaves</w:t>
      </w:r>
      <w:r w:rsidR="00102478" w:rsidRPr="00E10320">
        <w:rPr>
          <w:rFonts w:ascii="Times New Roman" w:hAnsi="Times New Roman" w:cs="Times New Roman"/>
          <w:color w:val="000000" w:themeColor="text1"/>
          <w:sz w:val="24"/>
          <w:szCs w:val="24"/>
        </w:rPr>
        <w:t xml:space="preserve"> Ireland in a very good position because the new regulations between the United Kingdom and the European Union become a longer commercial process, while, as Ireland is part of the European Union, these processes are less burea</w:t>
      </w:r>
      <w:r w:rsidR="00E65A05" w:rsidRPr="00E10320">
        <w:rPr>
          <w:rFonts w:ascii="Times New Roman" w:hAnsi="Times New Roman" w:cs="Times New Roman"/>
          <w:color w:val="000000" w:themeColor="text1"/>
          <w:sz w:val="24"/>
          <w:szCs w:val="24"/>
        </w:rPr>
        <w:t>ucratic</w:t>
      </w:r>
      <w:r w:rsidR="00490162" w:rsidRPr="00E10320">
        <w:rPr>
          <w:rFonts w:ascii="Times New Roman" w:hAnsi="Times New Roman" w:cs="Times New Roman"/>
          <w:color w:val="000000" w:themeColor="text1"/>
          <w:sz w:val="24"/>
          <w:szCs w:val="24"/>
        </w:rPr>
        <w:t>, benefi</w:t>
      </w:r>
      <w:r w:rsidR="005344A5" w:rsidRPr="00E10320">
        <w:rPr>
          <w:rFonts w:ascii="Times New Roman" w:hAnsi="Times New Roman" w:cs="Times New Roman"/>
          <w:color w:val="000000" w:themeColor="text1"/>
          <w:sz w:val="24"/>
          <w:szCs w:val="24"/>
        </w:rPr>
        <w:t xml:space="preserve">ting trade, job </w:t>
      </w:r>
      <w:r w:rsidR="00EE19CE" w:rsidRPr="00E10320">
        <w:rPr>
          <w:rFonts w:ascii="Times New Roman" w:hAnsi="Times New Roman" w:cs="Times New Roman"/>
          <w:color w:val="000000" w:themeColor="text1"/>
          <w:sz w:val="24"/>
          <w:szCs w:val="24"/>
        </w:rPr>
        <w:t>offers, and tourism.</w:t>
      </w:r>
    </w:p>
    <w:p w14:paraId="52AF7C88" w14:textId="77777777" w:rsidR="001A5A88" w:rsidRPr="00E10320" w:rsidRDefault="001A5A88" w:rsidP="00A330B7">
      <w:pPr>
        <w:spacing w:line="276" w:lineRule="auto"/>
        <w:rPr>
          <w:rFonts w:ascii="Times New Roman" w:hAnsi="Times New Roman" w:cs="Times New Roman"/>
          <w:color w:val="000000" w:themeColor="text1"/>
          <w:sz w:val="24"/>
          <w:szCs w:val="24"/>
          <w:lang w:val="es-ES"/>
        </w:rPr>
      </w:pPr>
    </w:p>
    <w:p w14:paraId="51DC79BF" w14:textId="356145AF" w:rsidR="00F672FE" w:rsidRPr="00E10320" w:rsidRDefault="00F672FE" w:rsidP="00A330B7">
      <w:pPr>
        <w:pStyle w:val="Heading1"/>
        <w:spacing w:line="276" w:lineRule="auto"/>
        <w:rPr>
          <w:rFonts w:ascii="Times New Roman" w:hAnsi="Times New Roman" w:cs="Times New Roman"/>
          <w:color w:val="000000" w:themeColor="text1"/>
          <w:sz w:val="24"/>
          <w:szCs w:val="24"/>
          <w:lang w:val="es-ES"/>
        </w:rPr>
      </w:pPr>
      <w:bookmarkStart w:id="11" w:name="_Toc185185860"/>
      <w:r w:rsidRPr="00E10320">
        <w:rPr>
          <w:rFonts w:ascii="Times New Roman" w:hAnsi="Times New Roman" w:cs="Times New Roman"/>
          <w:color w:val="000000" w:themeColor="text1"/>
          <w:sz w:val="24"/>
          <w:szCs w:val="24"/>
          <w:lang w:val="es-ES"/>
        </w:rPr>
        <w:t>Project Plan</w:t>
      </w:r>
      <w:bookmarkEnd w:id="11"/>
    </w:p>
    <w:p w14:paraId="768569CD" w14:textId="0F4802C9" w:rsidR="00F672FE" w:rsidRPr="00E10320" w:rsidRDefault="006C2067" w:rsidP="00A330B7">
      <w:pPr>
        <w:spacing w:line="276" w:lineRule="auto"/>
        <w:rPr>
          <w:rFonts w:ascii="Times New Roman" w:hAnsi="Times New Roman" w:cs="Times New Roman"/>
          <w:color w:val="000000" w:themeColor="text1"/>
          <w:sz w:val="24"/>
          <w:szCs w:val="24"/>
          <w:lang w:val="es-ES"/>
        </w:rPr>
      </w:pPr>
      <w:r w:rsidRPr="00E10320">
        <w:rPr>
          <w:rFonts w:ascii="Times New Roman" w:hAnsi="Times New Roman" w:cs="Times New Roman"/>
          <w:noProof/>
          <w:color w:val="000000" w:themeColor="text1"/>
          <w:sz w:val="24"/>
          <w:szCs w:val="24"/>
        </w:rPr>
        <w:drawing>
          <wp:inline distT="0" distB="0" distL="0" distR="0" wp14:anchorId="589F87C6" wp14:editId="1F794AC6">
            <wp:extent cx="5731510" cy="2958199"/>
            <wp:effectExtent l="38100" t="0" r="78740" b="0"/>
            <wp:docPr id="65153388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4E16A73" w14:textId="77777777" w:rsidR="009811F0" w:rsidRPr="00E10320" w:rsidRDefault="009811F0" w:rsidP="00A330B7">
      <w:pPr>
        <w:spacing w:line="276" w:lineRule="auto"/>
        <w:rPr>
          <w:rFonts w:ascii="Times New Roman" w:hAnsi="Times New Roman" w:cs="Times New Roman"/>
          <w:color w:val="000000" w:themeColor="text1"/>
          <w:sz w:val="24"/>
          <w:szCs w:val="24"/>
          <w:lang w:val="es-ES"/>
        </w:rPr>
      </w:pPr>
    </w:p>
    <w:p w14:paraId="613AC7E8" w14:textId="0F75FBC0" w:rsidR="009811F0" w:rsidRPr="00E10320" w:rsidRDefault="001A08F9" w:rsidP="00A330B7">
      <w:pPr>
        <w:pStyle w:val="Heading1"/>
        <w:spacing w:line="276" w:lineRule="auto"/>
        <w:rPr>
          <w:rFonts w:ascii="Times New Roman" w:hAnsi="Times New Roman" w:cs="Times New Roman"/>
          <w:color w:val="000000" w:themeColor="text1"/>
          <w:sz w:val="24"/>
          <w:szCs w:val="24"/>
          <w:lang w:val="es-ES"/>
        </w:rPr>
      </w:pPr>
      <w:bookmarkStart w:id="12" w:name="_Toc185185861"/>
      <w:r w:rsidRPr="00E10320">
        <w:rPr>
          <w:rFonts w:ascii="Times New Roman" w:hAnsi="Times New Roman" w:cs="Times New Roman"/>
          <w:color w:val="000000" w:themeColor="text1"/>
          <w:sz w:val="24"/>
          <w:szCs w:val="24"/>
          <w:lang w:val="es-ES"/>
        </w:rPr>
        <w:t>Business Understanding</w:t>
      </w:r>
      <w:bookmarkEnd w:id="12"/>
    </w:p>
    <w:p w14:paraId="7F5E5D02" w14:textId="526789E8" w:rsidR="00D71CD4" w:rsidRPr="00E10320" w:rsidRDefault="00955665" w:rsidP="00955665">
      <w:pPr>
        <w:pStyle w:val="Heading2"/>
        <w:rPr>
          <w:rFonts w:ascii="Times New Roman" w:hAnsi="Times New Roman" w:cs="Times New Roman"/>
          <w:color w:val="000000" w:themeColor="text1"/>
          <w:sz w:val="24"/>
          <w:szCs w:val="24"/>
          <w:lang w:val="es-ES"/>
        </w:rPr>
      </w:pPr>
      <w:bookmarkStart w:id="13" w:name="_Toc185185862"/>
      <w:r w:rsidRPr="00E10320">
        <w:rPr>
          <w:rFonts w:ascii="Times New Roman" w:hAnsi="Times New Roman" w:cs="Times New Roman"/>
          <w:color w:val="000000" w:themeColor="text1"/>
          <w:sz w:val="24"/>
          <w:szCs w:val="24"/>
          <w:lang w:val="es-ES"/>
        </w:rPr>
        <w:t>Economy</w:t>
      </w:r>
      <w:bookmarkEnd w:id="13"/>
    </w:p>
    <w:p w14:paraId="58D9DA90" w14:textId="0B404317" w:rsidR="00EE19CE" w:rsidRPr="00E10320" w:rsidRDefault="0021762D" w:rsidP="00EE19CE">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Ireland was </w:t>
      </w:r>
      <w:r w:rsidR="00AB4B3F" w:rsidRPr="00E10320">
        <w:rPr>
          <w:rFonts w:ascii="Times New Roman" w:hAnsi="Times New Roman" w:cs="Times New Roman"/>
          <w:color w:val="000000" w:themeColor="text1"/>
          <w:sz w:val="24"/>
          <w:szCs w:val="24"/>
        </w:rPr>
        <w:t>a poor</w:t>
      </w:r>
      <w:r w:rsidRPr="00E10320">
        <w:rPr>
          <w:rFonts w:ascii="Times New Roman" w:hAnsi="Times New Roman" w:cs="Times New Roman"/>
          <w:color w:val="000000" w:themeColor="text1"/>
          <w:sz w:val="24"/>
          <w:szCs w:val="24"/>
        </w:rPr>
        <w:t xml:space="preserve"> country 100 years ago, facing great famines, wars and migrations to the United States and nearby European countries, all this since the 19</w:t>
      </w:r>
      <w:r w:rsidRPr="00E10320">
        <w:rPr>
          <w:rFonts w:ascii="Times New Roman" w:hAnsi="Times New Roman" w:cs="Times New Roman"/>
          <w:color w:val="000000" w:themeColor="text1"/>
          <w:sz w:val="24"/>
          <w:szCs w:val="24"/>
          <w:vertAlign w:val="superscript"/>
        </w:rPr>
        <w:t>th</w:t>
      </w:r>
      <w:r w:rsidRPr="00E10320">
        <w:rPr>
          <w:rFonts w:ascii="Times New Roman" w:hAnsi="Times New Roman" w:cs="Times New Roman"/>
          <w:color w:val="000000" w:themeColor="text1"/>
          <w:sz w:val="24"/>
          <w:szCs w:val="24"/>
        </w:rPr>
        <w:t xml:space="preserve"> century</w:t>
      </w:r>
      <w:r w:rsidR="008B5FFC" w:rsidRPr="00E10320">
        <w:rPr>
          <w:rFonts w:ascii="Times New Roman" w:hAnsi="Times New Roman" w:cs="Times New Roman"/>
          <w:color w:val="000000" w:themeColor="text1"/>
          <w:sz w:val="24"/>
          <w:szCs w:val="24"/>
        </w:rPr>
        <w:t>. However, since the mid-20</w:t>
      </w:r>
      <w:r w:rsidR="008B5FFC" w:rsidRPr="00E10320">
        <w:rPr>
          <w:rFonts w:ascii="Times New Roman" w:hAnsi="Times New Roman" w:cs="Times New Roman"/>
          <w:color w:val="000000" w:themeColor="text1"/>
          <w:sz w:val="24"/>
          <w:szCs w:val="24"/>
          <w:vertAlign w:val="superscript"/>
        </w:rPr>
        <w:t>th</w:t>
      </w:r>
      <w:r w:rsidR="008B5FFC" w:rsidRPr="00E10320">
        <w:rPr>
          <w:rFonts w:ascii="Times New Roman" w:hAnsi="Times New Roman" w:cs="Times New Roman"/>
          <w:color w:val="000000" w:themeColor="text1"/>
          <w:sz w:val="24"/>
          <w:szCs w:val="24"/>
        </w:rPr>
        <w:t xml:space="preserve"> century, </w:t>
      </w:r>
      <w:r w:rsidR="00AB4B3F" w:rsidRPr="00E10320">
        <w:rPr>
          <w:rFonts w:ascii="Times New Roman" w:hAnsi="Times New Roman" w:cs="Times New Roman"/>
          <w:color w:val="000000" w:themeColor="text1"/>
          <w:sz w:val="24"/>
          <w:szCs w:val="24"/>
        </w:rPr>
        <w:t>Irish</w:t>
      </w:r>
      <w:r w:rsidR="008B5FFC" w:rsidRPr="00E10320">
        <w:rPr>
          <w:rFonts w:ascii="Times New Roman" w:hAnsi="Times New Roman" w:cs="Times New Roman"/>
          <w:color w:val="000000" w:themeColor="text1"/>
          <w:sz w:val="24"/>
          <w:szCs w:val="24"/>
        </w:rPr>
        <w:t xml:space="preserve"> economic growth strategies changed when they decided to focus </w:t>
      </w:r>
      <w:r w:rsidR="00C66210" w:rsidRPr="00E10320">
        <w:rPr>
          <w:rFonts w:ascii="Times New Roman" w:hAnsi="Times New Roman" w:cs="Times New Roman"/>
          <w:color w:val="000000" w:themeColor="text1"/>
          <w:sz w:val="24"/>
          <w:szCs w:val="24"/>
        </w:rPr>
        <w:t xml:space="preserve">on opening their </w:t>
      </w:r>
      <w:r w:rsidR="00AB4B3F" w:rsidRPr="00E10320">
        <w:rPr>
          <w:rFonts w:ascii="Times New Roman" w:hAnsi="Times New Roman" w:cs="Times New Roman"/>
          <w:color w:val="000000" w:themeColor="text1"/>
          <w:sz w:val="24"/>
          <w:szCs w:val="24"/>
        </w:rPr>
        <w:t>borders</w:t>
      </w:r>
      <w:r w:rsidR="00C66210" w:rsidRPr="00E10320">
        <w:rPr>
          <w:rFonts w:ascii="Times New Roman" w:hAnsi="Times New Roman" w:cs="Times New Roman"/>
          <w:color w:val="000000" w:themeColor="text1"/>
          <w:sz w:val="24"/>
          <w:szCs w:val="24"/>
        </w:rPr>
        <w:t xml:space="preserve"> to companies with a low tax rate, evidently many</w:t>
      </w:r>
      <w:r w:rsidR="000B0B9F" w:rsidRPr="00E10320">
        <w:rPr>
          <w:rFonts w:ascii="Times New Roman" w:hAnsi="Times New Roman" w:cs="Times New Roman"/>
          <w:color w:val="000000" w:themeColor="text1"/>
          <w:sz w:val="24"/>
          <w:szCs w:val="24"/>
        </w:rPr>
        <w:t xml:space="preserve"> multinationals began to focus </w:t>
      </w:r>
      <w:r w:rsidR="00AB4B3F" w:rsidRPr="00E10320">
        <w:rPr>
          <w:rFonts w:ascii="Times New Roman" w:hAnsi="Times New Roman" w:cs="Times New Roman"/>
          <w:color w:val="000000" w:themeColor="text1"/>
          <w:sz w:val="24"/>
          <w:szCs w:val="24"/>
        </w:rPr>
        <w:t>on</w:t>
      </w:r>
      <w:r w:rsidR="000B0B9F" w:rsidRPr="00E10320">
        <w:rPr>
          <w:rFonts w:ascii="Times New Roman" w:hAnsi="Times New Roman" w:cs="Times New Roman"/>
          <w:color w:val="000000" w:themeColor="text1"/>
          <w:sz w:val="24"/>
          <w:szCs w:val="24"/>
        </w:rPr>
        <w:t xml:space="preserve"> the country. </w:t>
      </w:r>
      <w:r w:rsidR="001C317C" w:rsidRPr="00E10320">
        <w:rPr>
          <w:rFonts w:ascii="Times New Roman" w:hAnsi="Times New Roman" w:cs="Times New Roman"/>
          <w:color w:val="000000" w:themeColor="text1"/>
          <w:sz w:val="24"/>
          <w:szCs w:val="24"/>
        </w:rPr>
        <w:t>Taking into account the companies mentioned before,</w:t>
      </w:r>
      <w:r w:rsidR="00991141" w:rsidRPr="00E10320">
        <w:rPr>
          <w:rFonts w:ascii="Times New Roman" w:hAnsi="Times New Roman" w:cs="Times New Roman"/>
          <w:color w:val="000000" w:themeColor="text1"/>
          <w:sz w:val="24"/>
          <w:szCs w:val="24"/>
        </w:rPr>
        <w:t xml:space="preserve"> there are some </w:t>
      </w:r>
      <w:r w:rsidR="00AB4B3F" w:rsidRPr="00E10320">
        <w:rPr>
          <w:rFonts w:ascii="Times New Roman" w:hAnsi="Times New Roman" w:cs="Times New Roman"/>
          <w:color w:val="000000" w:themeColor="text1"/>
          <w:sz w:val="24"/>
          <w:szCs w:val="24"/>
        </w:rPr>
        <w:t>things</w:t>
      </w:r>
      <w:r w:rsidR="00991141" w:rsidRPr="00E10320">
        <w:rPr>
          <w:rFonts w:ascii="Times New Roman" w:hAnsi="Times New Roman" w:cs="Times New Roman"/>
          <w:color w:val="000000" w:themeColor="text1"/>
          <w:sz w:val="24"/>
          <w:szCs w:val="24"/>
        </w:rPr>
        <w:t xml:space="preserve"> that have helped </w:t>
      </w:r>
      <w:r w:rsidR="00DC6665" w:rsidRPr="00E10320">
        <w:rPr>
          <w:rFonts w:ascii="Times New Roman" w:hAnsi="Times New Roman" w:cs="Times New Roman"/>
          <w:color w:val="000000" w:themeColor="text1"/>
          <w:sz w:val="24"/>
          <w:szCs w:val="24"/>
        </w:rPr>
        <w:t>Ireland’s development through job opportunities,</w:t>
      </w:r>
      <w:r w:rsidR="00C13062" w:rsidRPr="00E10320">
        <w:rPr>
          <w:rFonts w:ascii="Times New Roman" w:hAnsi="Times New Roman" w:cs="Times New Roman"/>
          <w:color w:val="000000" w:themeColor="text1"/>
          <w:sz w:val="24"/>
          <w:szCs w:val="24"/>
        </w:rPr>
        <w:t xml:space="preserve"> investments, and knowledge. Apple was the first company to</w:t>
      </w:r>
      <w:r w:rsidR="007B0641" w:rsidRPr="00E10320">
        <w:rPr>
          <w:rFonts w:ascii="Times New Roman" w:hAnsi="Times New Roman" w:cs="Times New Roman"/>
          <w:color w:val="000000" w:themeColor="text1"/>
          <w:sz w:val="24"/>
          <w:szCs w:val="24"/>
        </w:rPr>
        <w:t xml:space="preserve"> arrive</w:t>
      </w:r>
      <w:r w:rsidR="00D04B84" w:rsidRPr="00E10320">
        <w:rPr>
          <w:rFonts w:ascii="Times New Roman" w:hAnsi="Times New Roman" w:cs="Times New Roman"/>
          <w:color w:val="000000" w:themeColor="text1"/>
          <w:sz w:val="24"/>
          <w:szCs w:val="24"/>
        </w:rPr>
        <w:t xml:space="preserve"> in Ireland (1980), five years later Microsoft arrived</w:t>
      </w:r>
      <w:r w:rsidR="00DA67F5" w:rsidRPr="00E10320">
        <w:rPr>
          <w:rFonts w:ascii="Times New Roman" w:hAnsi="Times New Roman" w:cs="Times New Roman"/>
          <w:color w:val="000000" w:themeColor="text1"/>
          <w:sz w:val="24"/>
          <w:szCs w:val="24"/>
        </w:rPr>
        <w:t xml:space="preserve">, and during the 2000’s Google and Meta </w:t>
      </w:r>
      <w:r w:rsidR="00D412E8" w:rsidRPr="00E10320">
        <w:rPr>
          <w:rFonts w:ascii="Times New Roman" w:hAnsi="Times New Roman" w:cs="Times New Roman"/>
          <w:color w:val="000000" w:themeColor="text1"/>
          <w:sz w:val="24"/>
          <w:szCs w:val="24"/>
        </w:rPr>
        <w:t xml:space="preserve">made their appearance in the technological market in Ireland. </w:t>
      </w:r>
      <w:r w:rsidR="00962715" w:rsidRPr="00E10320">
        <w:rPr>
          <w:rFonts w:ascii="Times New Roman" w:hAnsi="Times New Roman" w:cs="Times New Roman"/>
          <w:color w:val="000000" w:themeColor="text1"/>
          <w:sz w:val="24"/>
          <w:szCs w:val="24"/>
        </w:rPr>
        <w:t>Also is important to mention that (2024)</w:t>
      </w:r>
      <w:r w:rsidR="00ED26EE" w:rsidRPr="00E10320">
        <w:rPr>
          <w:rFonts w:ascii="Times New Roman" w:hAnsi="Times New Roman" w:cs="Times New Roman"/>
          <w:color w:val="000000" w:themeColor="text1"/>
          <w:sz w:val="24"/>
          <w:szCs w:val="24"/>
        </w:rPr>
        <w:t xml:space="preserve"> the Irish government is looking to increase the corporate tax rate to 15% for some large companies, but the appeal remains</w:t>
      </w:r>
      <w:r w:rsidR="00DF7C3B" w:rsidRPr="00E10320">
        <w:rPr>
          <w:rFonts w:ascii="Times New Roman" w:hAnsi="Times New Roman" w:cs="Times New Roman"/>
          <w:color w:val="000000" w:themeColor="text1"/>
          <w:sz w:val="24"/>
          <w:szCs w:val="24"/>
        </w:rPr>
        <w:t>.</w:t>
      </w:r>
    </w:p>
    <w:p w14:paraId="02648275" w14:textId="1B53B5CE" w:rsidR="002F4F3E" w:rsidRPr="00E10320" w:rsidRDefault="005C25CF" w:rsidP="00FC1F08">
      <w:pPr>
        <w:spacing w:line="276" w:lineRule="auto"/>
        <w:ind w:left="720"/>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According with the European Commission</w:t>
      </w:r>
      <w:r w:rsidR="00421AFB" w:rsidRPr="00E10320">
        <w:rPr>
          <w:rFonts w:ascii="Times New Roman" w:hAnsi="Times New Roman" w:cs="Times New Roman"/>
          <w:color w:val="000000" w:themeColor="text1"/>
          <w:sz w:val="24"/>
          <w:szCs w:val="24"/>
        </w:rPr>
        <w:t xml:space="preserve"> </w:t>
      </w:r>
      <w:r w:rsidR="00E4395D" w:rsidRPr="00E10320">
        <w:rPr>
          <w:rFonts w:ascii="Times New Roman" w:hAnsi="Times New Roman" w:cs="Times New Roman"/>
          <w:color w:val="000000" w:themeColor="text1"/>
          <w:sz w:val="24"/>
          <w:szCs w:val="24"/>
        </w:rPr>
        <w:t xml:space="preserve">(2024) </w:t>
      </w:r>
      <w:r w:rsidRPr="00E10320">
        <w:rPr>
          <w:rFonts w:ascii="Times New Roman" w:hAnsi="Times New Roman" w:cs="Times New Roman"/>
          <w:color w:val="000000" w:themeColor="text1"/>
          <w:sz w:val="24"/>
          <w:szCs w:val="24"/>
        </w:rPr>
        <w:t>“Ireland’s</w:t>
      </w:r>
      <w:r w:rsidR="00E4395D" w:rsidRPr="00E10320">
        <w:rPr>
          <w:rFonts w:ascii="Times New Roman" w:hAnsi="Times New Roman" w:cs="Times New Roman"/>
          <w:color w:val="000000" w:themeColor="text1"/>
          <w:sz w:val="24"/>
          <w:szCs w:val="24"/>
        </w:rPr>
        <w:t xml:space="preserve"> GDP is expected to decline by 0.5% in 2024, mainly due to a contraction in the multinational sector in the first half of the year. Economic activity is projected to rebound with growth of 4.0% </w:t>
      </w:r>
      <w:r w:rsidR="00E4395D" w:rsidRPr="00E10320">
        <w:rPr>
          <w:rFonts w:ascii="Times New Roman" w:hAnsi="Times New Roman" w:cs="Times New Roman"/>
          <w:color w:val="000000" w:themeColor="text1"/>
          <w:sz w:val="24"/>
          <w:szCs w:val="24"/>
        </w:rPr>
        <w:lastRenderedPageBreak/>
        <w:t>in 2025 and 3.6% in 2026 supported by</w:t>
      </w:r>
      <w:r w:rsidR="00813D84" w:rsidRPr="00E10320">
        <w:rPr>
          <w:rFonts w:ascii="Times New Roman" w:hAnsi="Times New Roman" w:cs="Times New Roman"/>
          <w:color w:val="000000" w:themeColor="text1"/>
          <w:sz w:val="24"/>
          <w:szCs w:val="24"/>
        </w:rPr>
        <w:t>0020</w:t>
      </w:r>
      <w:r w:rsidR="00E4395D" w:rsidRPr="00E10320">
        <w:rPr>
          <w:rFonts w:ascii="Times New Roman" w:hAnsi="Times New Roman" w:cs="Times New Roman"/>
          <w:color w:val="000000" w:themeColor="text1"/>
          <w:sz w:val="24"/>
          <w:szCs w:val="24"/>
        </w:rPr>
        <w:t xml:space="preserve">a strong labour market, low headline inflation and favourable external environment. Headline inflation is set to remain low over the forecast horizon. Public finances are forecast to normalise after further positive surprises in revenues and strong increases in </w:t>
      </w:r>
      <w:r w:rsidRPr="00E10320">
        <w:rPr>
          <w:rFonts w:ascii="Times New Roman" w:hAnsi="Times New Roman" w:cs="Times New Roman"/>
          <w:color w:val="000000" w:themeColor="text1"/>
          <w:sz w:val="24"/>
          <w:szCs w:val="24"/>
        </w:rPr>
        <w:t>expenditure. “</w:t>
      </w:r>
    </w:p>
    <w:p w14:paraId="1F522670" w14:textId="16DC5A7B" w:rsidR="00CD0F4F" w:rsidRPr="00E10320" w:rsidRDefault="00D71CD4" w:rsidP="00A330B7">
      <w:pPr>
        <w:spacing w:line="276" w:lineRule="auto"/>
        <w:rPr>
          <w:rFonts w:ascii="Times New Roman" w:hAnsi="Times New Roman" w:cs="Times New Roman"/>
          <w:noProof/>
          <w:color w:val="000000" w:themeColor="text1"/>
          <w:sz w:val="24"/>
          <w:szCs w:val="24"/>
        </w:rPr>
      </w:pPr>
      <w:r w:rsidRPr="00E10320">
        <w:rPr>
          <w:rFonts w:ascii="Times New Roman" w:hAnsi="Times New Roman" w:cs="Times New Roman"/>
          <w:noProof/>
          <w:color w:val="000000" w:themeColor="text1"/>
          <w:sz w:val="24"/>
          <w:szCs w:val="24"/>
        </w:rPr>
        <w:drawing>
          <wp:inline distT="0" distB="0" distL="0" distR="0" wp14:anchorId="7598A890" wp14:editId="7C878AAE">
            <wp:extent cx="4572000" cy="2743200"/>
            <wp:effectExtent l="0" t="0" r="0" b="0"/>
            <wp:docPr id="22517053" name="Chart 1">
              <a:extLst xmlns:a="http://schemas.openxmlformats.org/drawingml/2006/main">
                <a:ext uri="{FF2B5EF4-FFF2-40B4-BE49-F238E27FC236}">
                  <a16:creationId xmlns:a16="http://schemas.microsoft.com/office/drawing/2014/main" id="{0EDA72AD-7A29-FE18-6BD0-41970E18E2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E10320">
        <w:rPr>
          <w:rFonts w:ascii="Times New Roman" w:hAnsi="Times New Roman" w:cs="Times New Roman"/>
          <w:noProof/>
          <w:color w:val="000000" w:themeColor="text1"/>
          <w:sz w:val="24"/>
          <w:szCs w:val="24"/>
        </w:rPr>
        <w:t xml:space="preserve"> </w:t>
      </w:r>
    </w:p>
    <w:p w14:paraId="5F5E1279" w14:textId="2CAED39E" w:rsidR="00D71CD4" w:rsidRPr="0014701C" w:rsidRDefault="00D71CD4" w:rsidP="00A330B7">
      <w:pPr>
        <w:spacing w:line="276" w:lineRule="auto"/>
        <w:rPr>
          <w:rFonts w:ascii="Times New Roman" w:hAnsi="Times New Roman" w:cs="Times New Roman"/>
          <w:color w:val="000000" w:themeColor="text1"/>
          <w:sz w:val="18"/>
          <w:szCs w:val="18"/>
        </w:rPr>
      </w:pPr>
      <w:r w:rsidRPr="0014701C">
        <w:rPr>
          <w:rFonts w:ascii="Times New Roman" w:hAnsi="Times New Roman" w:cs="Times New Roman"/>
          <w:noProof/>
          <w:color w:val="000000" w:themeColor="text1"/>
          <w:sz w:val="18"/>
          <w:szCs w:val="18"/>
        </w:rPr>
        <w:t xml:space="preserve">From: </w:t>
      </w:r>
      <w:hyperlink r:id="rId15" w:history="1">
        <w:r w:rsidRPr="0014701C">
          <w:rPr>
            <w:rStyle w:val="Hyperlink"/>
            <w:rFonts w:ascii="Times New Roman" w:hAnsi="Times New Roman" w:cs="Times New Roman"/>
            <w:noProof/>
            <w:color w:val="000000" w:themeColor="text1"/>
            <w:sz w:val="18"/>
            <w:szCs w:val="18"/>
          </w:rPr>
          <w:t>https://economy-finance.ec.europa.eu/economic-surveillance-eu-economies/ireland/economic-forecast-ireland_en</w:t>
        </w:r>
      </w:hyperlink>
      <w:r w:rsidRPr="0014701C">
        <w:rPr>
          <w:rFonts w:ascii="Times New Roman" w:hAnsi="Times New Roman" w:cs="Times New Roman"/>
          <w:noProof/>
          <w:color w:val="000000" w:themeColor="text1"/>
          <w:sz w:val="18"/>
          <w:szCs w:val="18"/>
        </w:rPr>
        <w:t xml:space="preserve"> </w:t>
      </w:r>
    </w:p>
    <w:p w14:paraId="7E797978" w14:textId="77777777" w:rsidR="00A1239E" w:rsidRPr="00E10320" w:rsidRDefault="00A1239E" w:rsidP="00E348D7">
      <w:pPr>
        <w:pStyle w:val="Heading2"/>
        <w:rPr>
          <w:rFonts w:ascii="Times New Roman" w:hAnsi="Times New Roman" w:cs="Times New Roman"/>
          <w:color w:val="000000" w:themeColor="text1"/>
          <w:sz w:val="24"/>
          <w:szCs w:val="24"/>
          <w:lang w:val="es-ES"/>
        </w:rPr>
      </w:pPr>
    </w:p>
    <w:p w14:paraId="0AD58DF7" w14:textId="693E5D65" w:rsidR="00CD0F4F" w:rsidRPr="00E10320" w:rsidRDefault="00E348D7" w:rsidP="00A1239E">
      <w:pPr>
        <w:pStyle w:val="Heading2"/>
        <w:tabs>
          <w:tab w:val="left" w:pos="2460"/>
        </w:tabs>
        <w:rPr>
          <w:rFonts w:ascii="Times New Roman" w:hAnsi="Times New Roman" w:cs="Times New Roman"/>
          <w:color w:val="000000" w:themeColor="text1"/>
          <w:sz w:val="24"/>
          <w:szCs w:val="24"/>
          <w:lang w:val="es-ES"/>
        </w:rPr>
      </w:pPr>
      <w:bookmarkStart w:id="14" w:name="_Toc185185863"/>
      <w:r w:rsidRPr="00E10320">
        <w:rPr>
          <w:rFonts w:ascii="Times New Roman" w:hAnsi="Times New Roman" w:cs="Times New Roman"/>
          <w:color w:val="000000" w:themeColor="text1"/>
          <w:sz w:val="24"/>
          <w:szCs w:val="24"/>
          <w:lang w:val="es-ES"/>
        </w:rPr>
        <w:t>Employment</w:t>
      </w:r>
      <w:bookmarkEnd w:id="14"/>
      <w:r w:rsidR="00A1239E" w:rsidRPr="00E10320">
        <w:rPr>
          <w:rFonts w:ascii="Times New Roman" w:hAnsi="Times New Roman" w:cs="Times New Roman"/>
          <w:color w:val="000000" w:themeColor="text1"/>
          <w:sz w:val="24"/>
          <w:szCs w:val="24"/>
          <w:lang w:val="es-ES"/>
        </w:rPr>
        <w:tab/>
      </w:r>
    </w:p>
    <w:p w14:paraId="2CAF946E" w14:textId="77777777" w:rsidR="00A1239E" w:rsidRPr="00E10320" w:rsidRDefault="00A1239E" w:rsidP="00A1239E">
      <w:pPr>
        <w:rPr>
          <w:rFonts w:ascii="Times New Roman" w:hAnsi="Times New Roman" w:cs="Times New Roman"/>
          <w:color w:val="000000" w:themeColor="text1"/>
          <w:sz w:val="24"/>
          <w:szCs w:val="24"/>
          <w:lang w:val="es-ES"/>
        </w:rPr>
      </w:pPr>
    </w:p>
    <w:p w14:paraId="2C255397" w14:textId="01DCCC6F" w:rsidR="00A1239E" w:rsidRPr="00E10320" w:rsidRDefault="00A1239E" w:rsidP="00A1239E">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 slight decline is expected for the coming year, however, both domestic and international students may vary the job offers. If we talk about companies in the tech</w:t>
      </w:r>
      <w:r w:rsidR="00CB1BA6" w:rsidRPr="00E10320">
        <w:rPr>
          <w:rFonts w:ascii="Times New Roman" w:hAnsi="Times New Roman" w:cs="Times New Roman"/>
          <w:color w:val="000000" w:themeColor="text1"/>
          <w:sz w:val="24"/>
          <w:szCs w:val="24"/>
        </w:rPr>
        <w:t xml:space="preserve">nology sector. According to Nathantrust (2022) nine of the top ten global and American companies are in Ireland. In </w:t>
      </w:r>
      <w:r w:rsidR="00AB4B3F" w:rsidRPr="00E10320">
        <w:rPr>
          <w:rFonts w:ascii="Times New Roman" w:hAnsi="Times New Roman" w:cs="Times New Roman"/>
          <w:color w:val="000000" w:themeColor="text1"/>
          <w:sz w:val="24"/>
          <w:szCs w:val="24"/>
        </w:rPr>
        <w:t>addition</w:t>
      </w:r>
      <w:r w:rsidR="00CB1BA6" w:rsidRPr="00E10320">
        <w:rPr>
          <w:rFonts w:ascii="Times New Roman" w:hAnsi="Times New Roman" w:cs="Times New Roman"/>
          <w:color w:val="000000" w:themeColor="text1"/>
          <w:sz w:val="24"/>
          <w:szCs w:val="24"/>
        </w:rPr>
        <w:t>, there are more than</w:t>
      </w:r>
      <w:r w:rsidR="00175D2C" w:rsidRPr="00E10320">
        <w:rPr>
          <w:rFonts w:ascii="Times New Roman" w:hAnsi="Times New Roman" w:cs="Times New Roman"/>
          <w:color w:val="000000" w:themeColor="text1"/>
          <w:sz w:val="24"/>
          <w:szCs w:val="24"/>
        </w:rPr>
        <w:t xml:space="preserve"> 900 USA companies in Ireland Nathantrust 2022. All these contexts about technology companies in Ireland attract the attention of young Europeans since, being part of the</w:t>
      </w:r>
      <w:r w:rsidR="009F7949" w:rsidRPr="00E10320">
        <w:rPr>
          <w:rFonts w:ascii="Times New Roman" w:hAnsi="Times New Roman" w:cs="Times New Roman"/>
          <w:color w:val="000000" w:themeColor="text1"/>
          <w:sz w:val="24"/>
          <w:szCs w:val="24"/>
        </w:rPr>
        <w:t xml:space="preserve"> European Union, they have not prob</w:t>
      </w:r>
      <w:r w:rsidR="00D50CE9" w:rsidRPr="00E10320">
        <w:rPr>
          <w:rFonts w:ascii="Times New Roman" w:hAnsi="Times New Roman" w:cs="Times New Roman"/>
          <w:color w:val="000000" w:themeColor="text1"/>
          <w:sz w:val="24"/>
          <w:szCs w:val="24"/>
        </w:rPr>
        <w:t>lems to access to this tech market</w:t>
      </w:r>
      <w:r w:rsidR="00AF4302" w:rsidRPr="00E10320">
        <w:rPr>
          <w:rFonts w:ascii="Times New Roman" w:hAnsi="Times New Roman" w:cs="Times New Roman"/>
          <w:color w:val="000000" w:themeColor="text1"/>
          <w:sz w:val="24"/>
          <w:szCs w:val="24"/>
        </w:rPr>
        <w:t>.</w:t>
      </w:r>
      <w:r w:rsidR="003521FF" w:rsidRPr="00E10320">
        <w:rPr>
          <w:rFonts w:ascii="Times New Roman" w:hAnsi="Times New Roman" w:cs="Times New Roman"/>
          <w:color w:val="000000" w:themeColor="text1"/>
          <w:sz w:val="24"/>
          <w:szCs w:val="24"/>
        </w:rPr>
        <w:t xml:space="preserve"> If your want to take advantage of the job offers in this industry, you must train people to be </w:t>
      </w:r>
      <w:r w:rsidR="002F0388" w:rsidRPr="00E10320">
        <w:rPr>
          <w:rFonts w:ascii="Times New Roman" w:hAnsi="Times New Roman" w:cs="Times New Roman"/>
          <w:color w:val="000000" w:themeColor="text1"/>
          <w:sz w:val="24"/>
          <w:szCs w:val="24"/>
        </w:rPr>
        <w:t>at the forefront, according to NT (2022) computer science and coding are now part of both school and university</w:t>
      </w:r>
      <w:r w:rsidR="008E35E3" w:rsidRPr="00E10320">
        <w:rPr>
          <w:rFonts w:ascii="Times New Roman" w:hAnsi="Times New Roman" w:cs="Times New Roman"/>
          <w:color w:val="000000" w:themeColor="text1"/>
          <w:sz w:val="24"/>
          <w:szCs w:val="24"/>
        </w:rPr>
        <w:t xml:space="preserve"> subjects.</w:t>
      </w:r>
    </w:p>
    <w:p w14:paraId="17D49815" w14:textId="4B0577DD" w:rsidR="005769C8" w:rsidRPr="00E10320" w:rsidRDefault="00F636A1" w:rsidP="008E35E3">
      <w:pPr>
        <w:ind w:left="720"/>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According </w:t>
      </w:r>
      <w:r w:rsidR="009A533E" w:rsidRPr="00E10320">
        <w:rPr>
          <w:rFonts w:ascii="Times New Roman" w:hAnsi="Times New Roman" w:cs="Times New Roman"/>
          <w:color w:val="000000" w:themeColor="text1"/>
          <w:sz w:val="24"/>
          <w:szCs w:val="24"/>
        </w:rPr>
        <w:t>with</w:t>
      </w:r>
      <w:r w:rsidRPr="00E10320">
        <w:rPr>
          <w:rFonts w:ascii="Times New Roman" w:hAnsi="Times New Roman" w:cs="Times New Roman"/>
          <w:color w:val="000000" w:themeColor="text1"/>
          <w:sz w:val="24"/>
          <w:szCs w:val="24"/>
        </w:rPr>
        <w:t xml:space="preserve"> central statistics office</w:t>
      </w:r>
      <w:r w:rsidR="0046493C" w:rsidRPr="00E10320">
        <w:rPr>
          <w:rFonts w:ascii="Times New Roman" w:hAnsi="Times New Roman" w:cs="Times New Roman"/>
          <w:color w:val="000000" w:themeColor="text1"/>
          <w:sz w:val="24"/>
          <w:szCs w:val="24"/>
        </w:rPr>
        <w:t xml:space="preserve"> (2024) “</w:t>
      </w:r>
      <w:r w:rsidR="0009080C" w:rsidRPr="00E10320">
        <w:rPr>
          <w:rFonts w:ascii="Times New Roman" w:hAnsi="Times New Roman" w:cs="Times New Roman"/>
          <w:color w:val="000000" w:themeColor="text1"/>
          <w:sz w:val="24"/>
          <w:szCs w:val="24"/>
        </w:rPr>
        <w:t>Ireland had a rate of 95% of 20–</w:t>
      </w:r>
      <w:r w:rsidR="009A533E" w:rsidRPr="00E10320">
        <w:rPr>
          <w:rFonts w:ascii="Times New Roman" w:hAnsi="Times New Roman" w:cs="Times New Roman"/>
          <w:color w:val="000000" w:themeColor="text1"/>
          <w:sz w:val="24"/>
          <w:szCs w:val="24"/>
        </w:rPr>
        <w:t>24-year-olds</w:t>
      </w:r>
      <w:r w:rsidR="0009080C" w:rsidRPr="00E10320">
        <w:rPr>
          <w:rFonts w:ascii="Times New Roman" w:hAnsi="Times New Roman" w:cs="Times New Roman"/>
          <w:color w:val="000000" w:themeColor="text1"/>
          <w:sz w:val="24"/>
          <w:szCs w:val="24"/>
        </w:rPr>
        <w:t xml:space="preserve"> with at least higher secondary level of education, ranking the country joint second with Greece and behind Croatia among EU member states</w:t>
      </w:r>
      <w:r w:rsidR="009A533E" w:rsidRPr="00E10320">
        <w:rPr>
          <w:rFonts w:ascii="Times New Roman" w:hAnsi="Times New Roman" w:cs="Times New Roman"/>
          <w:color w:val="000000" w:themeColor="text1"/>
          <w:sz w:val="24"/>
          <w:szCs w:val="24"/>
        </w:rPr>
        <w:t>…</w:t>
      </w:r>
      <w:r w:rsidR="0009080C" w:rsidRPr="00E10320">
        <w:rPr>
          <w:rFonts w:ascii="Times New Roman" w:hAnsi="Times New Roman" w:cs="Times New Roman"/>
          <w:color w:val="000000" w:themeColor="text1"/>
          <w:sz w:val="24"/>
          <w:szCs w:val="24"/>
        </w:rPr>
        <w:t xml:space="preserve"> </w:t>
      </w:r>
      <w:r w:rsidR="00C93DC1" w:rsidRPr="00E10320">
        <w:rPr>
          <w:rFonts w:ascii="Times New Roman" w:hAnsi="Times New Roman" w:cs="Times New Roman"/>
          <w:color w:val="000000" w:themeColor="text1"/>
          <w:sz w:val="24"/>
          <w:szCs w:val="24"/>
        </w:rPr>
        <w:t xml:space="preserve">The Irish rate for early school leavers of </w:t>
      </w:r>
      <w:r w:rsidR="009A533E" w:rsidRPr="00E10320">
        <w:rPr>
          <w:rFonts w:ascii="Times New Roman" w:hAnsi="Times New Roman" w:cs="Times New Roman"/>
          <w:color w:val="000000" w:themeColor="text1"/>
          <w:sz w:val="24"/>
          <w:szCs w:val="24"/>
        </w:rPr>
        <w:t>18–24-year-olds</w:t>
      </w:r>
      <w:r w:rsidR="00C93DC1" w:rsidRPr="00E10320">
        <w:rPr>
          <w:rFonts w:ascii="Times New Roman" w:hAnsi="Times New Roman" w:cs="Times New Roman"/>
          <w:color w:val="000000" w:themeColor="text1"/>
          <w:sz w:val="24"/>
          <w:szCs w:val="24"/>
        </w:rPr>
        <w:t xml:space="preserve"> in 2023 was 4%</w:t>
      </w:r>
      <w:r w:rsidR="009A533E" w:rsidRPr="00E10320">
        <w:rPr>
          <w:rFonts w:ascii="Times New Roman" w:hAnsi="Times New Roman" w:cs="Times New Roman"/>
          <w:color w:val="000000" w:themeColor="text1"/>
          <w:sz w:val="24"/>
          <w:szCs w:val="24"/>
        </w:rPr>
        <w:t xml:space="preserve">... </w:t>
      </w:r>
      <w:r w:rsidR="005769C8" w:rsidRPr="00E10320">
        <w:rPr>
          <w:rFonts w:ascii="Times New Roman" w:hAnsi="Times New Roman" w:cs="Times New Roman"/>
          <w:color w:val="000000" w:themeColor="text1"/>
          <w:sz w:val="24"/>
          <w:szCs w:val="24"/>
        </w:rPr>
        <w:t>In 2023 Ireland was well above the EU-27 average for third level attainment across all age groupings.</w:t>
      </w:r>
    </w:p>
    <w:p w14:paraId="27D1E14A" w14:textId="77777777" w:rsidR="00182D92" w:rsidRPr="00E10320" w:rsidRDefault="00182D92" w:rsidP="009A533E">
      <w:pPr>
        <w:ind w:left="720"/>
        <w:rPr>
          <w:rFonts w:ascii="Times New Roman" w:hAnsi="Times New Roman" w:cs="Times New Roman"/>
          <w:color w:val="000000" w:themeColor="text1"/>
          <w:sz w:val="24"/>
          <w:szCs w:val="24"/>
        </w:rPr>
      </w:pPr>
    </w:p>
    <w:p w14:paraId="714B18D9" w14:textId="51A050D7" w:rsidR="00C93DC1" w:rsidRPr="00E10320" w:rsidRDefault="004410E8" w:rsidP="00C93DC1">
      <w:pPr>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w:lastRenderedPageBreak/>
        <w:drawing>
          <wp:inline distT="0" distB="0" distL="0" distR="0" wp14:anchorId="0E4A2432" wp14:editId="648CEE16">
            <wp:extent cx="4924425" cy="2419350"/>
            <wp:effectExtent l="0" t="0" r="0" b="0"/>
            <wp:docPr id="2047265242" name="Chart 1">
              <a:extLst xmlns:a="http://schemas.openxmlformats.org/drawingml/2006/main">
                <a:ext uri="{FF2B5EF4-FFF2-40B4-BE49-F238E27FC236}">
                  <a16:creationId xmlns:a16="http://schemas.microsoft.com/office/drawing/2014/main" id="{9EE25FEB-BE60-D402-87AD-2AA54E44AB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E304F30" w14:textId="77777777" w:rsidR="005E65F2" w:rsidRPr="0014701C" w:rsidRDefault="005E65F2" w:rsidP="005E65F2">
      <w:pPr>
        <w:spacing w:line="276" w:lineRule="auto"/>
        <w:rPr>
          <w:rFonts w:ascii="Times New Roman" w:hAnsi="Times New Roman" w:cs="Times New Roman"/>
          <w:color w:val="000000" w:themeColor="text1"/>
          <w:sz w:val="18"/>
          <w:szCs w:val="18"/>
        </w:rPr>
      </w:pPr>
      <w:r w:rsidRPr="0014701C">
        <w:rPr>
          <w:rFonts w:ascii="Times New Roman" w:hAnsi="Times New Roman" w:cs="Times New Roman"/>
          <w:noProof/>
          <w:color w:val="000000" w:themeColor="text1"/>
          <w:sz w:val="18"/>
          <w:szCs w:val="18"/>
        </w:rPr>
        <w:t xml:space="preserve">From: </w:t>
      </w:r>
      <w:hyperlink r:id="rId17" w:history="1">
        <w:r w:rsidRPr="0014701C">
          <w:rPr>
            <w:rStyle w:val="Hyperlink"/>
            <w:rFonts w:ascii="Times New Roman" w:hAnsi="Times New Roman" w:cs="Times New Roman"/>
            <w:noProof/>
            <w:color w:val="000000" w:themeColor="text1"/>
            <w:sz w:val="18"/>
            <w:szCs w:val="18"/>
          </w:rPr>
          <w:t>https://economy-finance.ec.europa.eu/economic-surveillance-eu-economies/ireland/economic-forecast-ireland_en</w:t>
        </w:r>
      </w:hyperlink>
      <w:r w:rsidRPr="0014701C">
        <w:rPr>
          <w:rFonts w:ascii="Times New Roman" w:hAnsi="Times New Roman" w:cs="Times New Roman"/>
          <w:noProof/>
          <w:color w:val="000000" w:themeColor="text1"/>
          <w:sz w:val="18"/>
          <w:szCs w:val="18"/>
        </w:rPr>
        <w:t xml:space="preserve"> </w:t>
      </w:r>
    </w:p>
    <w:p w14:paraId="49359A02" w14:textId="77777777" w:rsidR="001A5A88" w:rsidRPr="00E10320" w:rsidRDefault="001A5A88" w:rsidP="00A330B7">
      <w:pPr>
        <w:spacing w:line="276" w:lineRule="auto"/>
        <w:rPr>
          <w:rFonts w:ascii="Times New Roman" w:hAnsi="Times New Roman" w:cs="Times New Roman"/>
          <w:color w:val="000000" w:themeColor="text1"/>
          <w:sz w:val="24"/>
          <w:szCs w:val="24"/>
        </w:rPr>
      </w:pPr>
    </w:p>
    <w:p w14:paraId="382351FE" w14:textId="6D6DBFBF" w:rsidR="008E35E3" w:rsidRPr="00E10320" w:rsidRDefault="008E3118" w:rsidP="008E35E3">
      <w:pPr>
        <w:rPr>
          <w:rFonts w:ascii="Times New Roman" w:hAnsi="Times New Roman" w:cs="Times New Roman"/>
          <w:color w:val="000000" w:themeColor="text1"/>
          <w:sz w:val="24"/>
          <w:szCs w:val="24"/>
          <w:lang w:val="es-ES"/>
        </w:rPr>
      </w:pPr>
      <w:r w:rsidRPr="00E10320">
        <w:rPr>
          <w:rFonts w:ascii="Times New Roman" w:eastAsiaTheme="majorEastAsia" w:hAnsi="Times New Roman" w:cs="Times New Roman"/>
          <w:color w:val="000000" w:themeColor="text1"/>
          <w:spacing w:val="-10"/>
          <w:kern w:val="28"/>
          <w:sz w:val="24"/>
          <w:szCs w:val="24"/>
        </w:rPr>
        <w:t>E</w:t>
      </w:r>
      <w:r w:rsidRPr="00E10320">
        <w:rPr>
          <w:rFonts w:ascii="Times New Roman" w:eastAsiaTheme="majorEastAsia" w:hAnsi="Times New Roman" w:cs="Times New Roman"/>
          <w:color w:val="000000" w:themeColor="text1"/>
          <w:spacing w:val="-10"/>
          <w:kern w:val="28"/>
          <w:sz w:val="24"/>
          <w:szCs w:val="24"/>
        </w:rPr>
        <w:t>nvironment</w:t>
      </w:r>
    </w:p>
    <w:p w14:paraId="21693E7C" w14:textId="48E8082B" w:rsidR="008E35E3" w:rsidRPr="00E10320" w:rsidRDefault="00245F5F" w:rsidP="008E35E3">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To store large amounts of data, computers are used in a cold system so that the equipment does not overheat, which means that the energy consumption </w:t>
      </w:r>
      <w:r w:rsidR="009107E6" w:rsidRPr="00E10320">
        <w:rPr>
          <w:rFonts w:ascii="Times New Roman" w:hAnsi="Times New Roman" w:cs="Times New Roman"/>
          <w:color w:val="000000" w:themeColor="text1"/>
          <w:sz w:val="24"/>
          <w:szCs w:val="24"/>
        </w:rPr>
        <w:t>to keep the equipment running. This is another reason why technology</w:t>
      </w:r>
      <w:r w:rsidR="003869E3" w:rsidRPr="00E10320">
        <w:rPr>
          <w:rFonts w:ascii="Times New Roman" w:hAnsi="Times New Roman" w:cs="Times New Roman"/>
          <w:color w:val="000000" w:themeColor="text1"/>
          <w:sz w:val="24"/>
          <w:szCs w:val="24"/>
        </w:rPr>
        <w:t xml:space="preserve"> companies are in Ireland, thanks to Ireland’s climate conditions, a country that is cold all year</w:t>
      </w:r>
      <w:r w:rsidR="00F73A71" w:rsidRPr="00E10320">
        <w:rPr>
          <w:rFonts w:ascii="Times New Roman" w:hAnsi="Times New Roman" w:cs="Times New Roman"/>
          <w:color w:val="000000" w:themeColor="text1"/>
          <w:sz w:val="24"/>
          <w:szCs w:val="24"/>
        </w:rPr>
        <w:t xml:space="preserve"> round, despite the seasons, and thus manages to reduce operating costs.</w:t>
      </w:r>
    </w:p>
    <w:p w14:paraId="2D0A3B52" w14:textId="6B679E70" w:rsidR="00595F04" w:rsidRPr="00E10320" w:rsidRDefault="008E3118" w:rsidP="00217633">
      <w:pPr>
        <w:spacing w:line="276" w:lineRule="auto"/>
        <w:ind w:left="720"/>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According with</w:t>
      </w:r>
      <w:r w:rsidR="00595F04" w:rsidRPr="00E10320">
        <w:rPr>
          <w:rFonts w:ascii="Times New Roman" w:hAnsi="Times New Roman" w:cs="Times New Roman"/>
          <w:color w:val="000000" w:themeColor="text1"/>
          <w:sz w:val="24"/>
          <w:szCs w:val="24"/>
        </w:rPr>
        <w:t xml:space="preserve"> KPMG (2024) “</w:t>
      </w:r>
      <w:r w:rsidR="00B9785C" w:rsidRPr="00E10320">
        <w:rPr>
          <w:rFonts w:ascii="Times New Roman" w:hAnsi="Times New Roman" w:cs="Times New Roman"/>
          <w:color w:val="000000" w:themeColor="text1"/>
          <w:sz w:val="24"/>
          <w:szCs w:val="24"/>
        </w:rPr>
        <w:t>Ireland is a popular location for tech startups and giants alike, owing to its well-understood matrix of favourable characteristics: political stability; absence of natural risks; EU membership; English language; position between North America and Europe; ambient climate; developed supply chain; talent depth.”</w:t>
      </w:r>
    </w:p>
    <w:p w14:paraId="767DA9F5" w14:textId="1AD083A4" w:rsidR="00127889" w:rsidRPr="00E10320" w:rsidRDefault="00127889" w:rsidP="00127889">
      <w:pPr>
        <w:pStyle w:val="Heading1"/>
        <w:rPr>
          <w:rFonts w:ascii="Times New Roman" w:hAnsi="Times New Roman" w:cs="Times New Roman"/>
          <w:color w:val="000000" w:themeColor="text1"/>
          <w:sz w:val="24"/>
          <w:szCs w:val="24"/>
        </w:rPr>
      </w:pPr>
      <w:bookmarkStart w:id="15" w:name="_Toc185185864"/>
      <w:r w:rsidRPr="00E10320">
        <w:rPr>
          <w:rFonts w:ascii="Times New Roman" w:hAnsi="Times New Roman" w:cs="Times New Roman"/>
          <w:color w:val="000000" w:themeColor="text1"/>
          <w:sz w:val="24"/>
          <w:szCs w:val="24"/>
        </w:rPr>
        <w:t>Data understanding</w:t>
      </w:r>
      <w:bookmarkEnd w:id="15"/>
      <w:r w:rsidRPr="00E10320">
        <w:rPr>
          <w:rFonts w:ascii="Times New Roman" w:hAnsi="Times New Roman" w:cs="Times New Roman"/>
          <w:color w:val="000000" w:themeColor="text1"/>
          <w:sz w:val="24"/>
          <w:szCs w:val="24"/>
        </w:rPr>
        <w:t xml:space="preserve"> </w:t>
      </w:r>
    </w:p>
    <w:p w14:paraId="3E37F23D" w14:textId="62ADE487" w:rsidR="00127889" w:rsidRPr="00E10320" w:rsidRDefault="008118F5" w:rsidP="0096157B">
      <w:pPr>
        <w:pStyle w:val="Heading2"/>
        <w:rPr>
          <w:rFonts w:ascii="Times New Roman" w:hAnsi="Times New Roman" w:cs="Times New Roman"/>
          <w:color w:val="000000" w:themeColor="text1"/>
          <w:sz w:val="24"/>
          <w:szCs w:val="24"/>
        </w:rPr>
      </w:pPr>
      <w:bookmarkStart w:id="16" w:name="_Toc185185865"/>
      <w:r w:rsidRPr="00E10320">
        <w:rPr>
          <w:rFonts w:ascii="Times New Roman" w:hAnsi="Times New Roman" w:cs="Times New Roman"/>
          <w:color w:val="000000" w:themeColor="text1"/>
          <w:sz w:val="24"/>
          <w:szCs w:val="24"/>
        </w:rPr>
        <w:t>Initial Data</w:t>
      </w:r>
      <w:bookmarkEnd w:id="16"/>
    </w:p>
    <w:p w14:paraId="5C67D9D3" w14:textId="6DA79EFC" w:rsidR="008118F5" w:rsidRPr="00E10320" w:rsidRDefault="00073835" w:rsidP="00F94833">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After looking in some page and </w:t>
      </w:r>
      <w:r w:rsidR="008448C5" w:rsidRPr="00E10320">
        <w:rPr>
          <w:rFonts w:ascii="Times New Roman" w:hAnsi="Times New Roman" w:cs="Times New Roman"/>
          <w:color w:val="000000" w:themeColor="text1"/>
          <w:sz w:val="24"/>
          <w:szCs w:val="24"/>
        </w:rPr>
        <w:t xml:space="preserve">going deep into each page to find a data base that could accomplish my goals and </w:t>
      </w:r>
      <w:r w:rsidR="00BC086A" w:rsidRPr="00E10320">
        <w:rPr>
          <w:rFonts w:ascii="Times New Roman" w:hAnsi="Times New Roman" w:cs="Times New Roman"/>
          <w:color w:val="000000" w:themeColor="text1"/>
          <w:sz w:val="24"/>
          <w:szCs w:val="24"/>
        </w:rPr>
        <w:t xml:space="preserve">at the same time </w:t>
      </w:r>
      <w:r w:rsidR="007D0FC6" w:rsidRPr="00E10320">
        <w:rPr>
          <w:rFonts w:ascii="Times New Roman" w:hAnsi="Times New Roman" w:cs="Times New Roman"/>
          <w:color w:val="000000" w:themeColor="text1"/>
          <w:sz w:val="24"/>
          <w:szCs w:val="24"/>
        </w:rPr>
        <w:t>trying to stablish a logical connection with this project. I have found</w:t>
      </w:r>
      <w:r w:rsidR="006C721A" w:rsidRPr="00E10320">
        <w:rPr>
          <w:rFonts w:ascii="Times New Roman" w:hAnsi="Times New Roman" w:cs="Times New Roman"/>
          <w:color w:val="000000" w:themeColor="text1"/>
          <w:sz w:val="24"/>
          <w:szCs w:val="24"/>
        </w:rPr>
        <w:t xml:space="preserve"> a database that explain </w:t>
      </w:r>
      <w:r w:rsidR="001E7215" w:rsidRPr="00E10320">
        <w:rPr>
          <w:rFonts w:ascii="Times New Roman" w:hAnsi="Times New Roman" w:cs="Times New Roman"/>
          <w:color w:val="000000" w:themeColor="text1"/>
          <w:sz w:val="24"/>
          <w:szCs w:val="24"/>
        </w:rPr>
        <w:t xml:space="preserve">both capital acquisitions </w:t>
      </w:r>
      <w:r w:rsidR="00EA4A49" w:rsidRPr="00E10320">
        <w:rPr>
          <w:rFonts w:ascii="Times New Roman" w:hAnsi="Times New Roman" w:cs="Times New Roman"/>
          <w:color w:val="000000" w:themeColor="text1"/>
          <w:sz w:val="24"/>
          <w:szCs w:val="24"/>
        </w:rPr>
        <w:t>and capital sales in different industries</w:t>
      </w:r>
    </w:p>
    <w:p w14:paraId="2D9F9816" w14:textId="2E268153" w:rsidR="001C27F3" w:rsidRPr="00E10320" w:rsidRDefault="00C36760" w:rsidP="00F94833">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lastRenderedPageBreak/>
        <w:drawing>
          <wp:inline distT="0" distB="0" distL="0" distR="0" wp14:anchorId="163C20C6" wp14:editId="7B54B671">
            <wp:extent cx="5731510" cy="4175760"/>
            <wp:effectExtent l="0" t="0" r="2540" b="0"/>
            <wp:docPr id="1906516566"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16566" name="Picture 1" descr="A screenshot of a report&#10;&#10;Description automatically generated"/>
                    <pic:cNvPicPr/>
                  </pic:nvPicPr>
                  <pic:blipFill>
                    <a:blip r:embed="rId18"/>
                    <a:stretch>
                      <a:fillRect/>
                    </a:stretch>
                  </pic:blipFill>
                  <pic:spPr>
                    <a:xfrm>
                      <a:off x="0" y="0"/>
                      <a:ext cx="5731510" cy="4175760"/>
                    </a:xfrm>
                    <a:prstGeom prst="rect">
                      <a:avLst/>
                    </a:prstGeom>
                  </pic:spPr>
                </pic:pic>
              </a:graphicData>
            </a:graphic>
          </wp:inline>
        </w:drawing>
      </w:r>
    </w:p>
    <w:p w14:paraId="7B6F8265" w14:textId="77777777" w:rsidR="00AB4B3F" w:rsidRDefault="00AB4B3F" w:rsidP="002B734A">
      <w:pPr>
        <w:pStyle w:val="Heading2"/>
        <w:rPr>
          <w:rFonts w:ascii="Times New Roman" w:hAnsi="Times New Roman" w:cs="Times New Roman"/>
          <w:color w:val="000000" w:themeColor="text1"/>
          <w:sz w:val="24"/>
          <w:szCs w:val="24"/>
        </w:rPr>
      </w:pPr>
    </w:p>
    <w:p w14:paraId="41E03151" w14:textId="0E9B6B49" w:rsidR="002B734A" w:rsidRPr="00E10320" w:rsidRDefault="002B734A" w:rsidP="002B734A">
      <w:pPr>
        <w:pStyle w:val="Heading2"/>
        <w:rPr>
          <w:rFonts w:ascii="Times New Roman" w:hAnsi="Times New Roman" w:cs="Times New Roman"/>
          <w:color w:val="000000" w:themeColor="text1"/>
          <w:sz w:val="24"/>
          <w:szCs w:val="24"/>
        </w:rPr>
      </w:pPr>
      <w:bookmarkStart w:id="17" w:name="_Toc185185866"/>
      <w:r w:rsidRPr="00E10320">
        <w:rPr>
          <w:rFonts w:ascii="Times New Roman" w:hAnsi="Times New Roman" w:cs="Times New Roman"/>
          <w:color w:val="000000" w:themeColor="text1"/>
          <w:sz w:val="24"/>
          <w:szCs w:val="24"/>
        </w:rPr>
        <w:t>Data Describe</w:t>
      </w:r>
      <w:bookmarkEnd w:id="17"/>
    </w:p>
    <w:p w14:paraId="2EE199C2" w14:textId="2D545981" w:rsidR="002B734A" w:rsidRPr="00E10320" w:rsidRDefault="00303158" w:rsidP="00F94833">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There are just 5 features and</w:t>
      </w:r>
      <w:r w:rsidR="00D4125D" w:rsidRPr="00E10320">
        <w:rPr>
          <w:rFonts w:ascii="Times New Roman" w:hAnsi="Times New Roman" w:cs="Times New Roman"/>
          <w:color w:val="000000" w:themeColor="text1"/>
          <w:sz w:val="24"/>
          <w:szCs w:val="24"/>
        </w:rPr>
        <w:t xml:space="preserve"> 1720 observations. </w:t>
      </w:r>
      <w:r w:rsidR="00F300A4" w:rsidRPr="00E10320">
        <w:rPr>
          <w:rFonts w:ascii="Times New Roman" w:hAnsi="Times New Roman" w:cs="Times New Roman"/>
          <w:color w:val="000000" w:themeColor="text1"/>
          <w:sz w:val="24"/>
          <w:szCs w:val="24"/>
        </w:rPr>
        <w:t xml:space="preserve">The first feature </w:t>
      </w:r>
      <w:r w:rsidR="006432B0" w:rsidRPr="00E10320">
        <w:rPr>
          <w:rFonts w:ascii="Times New Roman" w:hAnsi="Times New Roman" w:cs="Times New Roman"/>
          <w:color w:val="000000" w:themeColor="text1"/>
          <w:sz w:val="24"/>
          <w:szCs w:val="24"/>
        </w:rPr>
        <w:t>explains</w:t>
      </w:r>
      <w:r w:rsidR="00F300A4" w:rsidRPr="00E10320">
        <w:rPr>
          <w:rFonts w:ascii="Times New Roman" w:hAnsi="Times New Roman" w:cs="Times New Roman"/>
          <w:color w:val="000000" w:themeColor="text1"/>
          <w:sz w:val="24"/>
          <w:szCs w:val="24"/>
        </w:rPr>
        <w:t xml:space="preserve"> if into the industry </w:t>
      </w:r>
      <w:r w:rsidR="00801CA2" w:rsidRPr="00E10320">
        <w:rPr>
          <w:rFonts w:ascii="Times New Roman" w:hAnsi="Times New Roman" w:cs="Times New Roman"/>
          <w:color w:val="000000" w:themeColor="text1"/>
          <w:sz w:val="24"/>
          <w:szCs w:val="24"/>
        </w:rPr>
        <w:t xml:space="preserve">there was and acquisition or a sale. </w:t>
      </w:r>
      <w:r w:rsidR="00DA7D5A" w:rsidRPr="00E10320">
        <w:rPr>
          <w:rFonts w:ascii="Times New Roman" w:hAnsi="Times New Roman" w:cs="Times New Roman"/>
          <w:color w:val="000000" w:themeColor="text1"/>
          <w:sz w:val="24"/>
          <w:szCs w:val="24"/>
        </w:rPr>
        <w:t xml:space="preserve">Next, we have years from 2014 to some </w:t>
      </w:r>
      <w:r w:rsidR="00C1102E" w:rsidRPr="00E10320">
        <w:rPr>
          <w:rFonts w:ascii="Times New Roman" w:hAnsi="Times New Roman" w:cs="Times New Roman"/>
          <w:color w:val="000000" w:themeColor="text1"/>
          <w:sz w:val="24"/>
          <w:szCs w:val="24"/>
        </w:rPr>
        <w:t xml:space="preserve">data 2024, and the feature quarter, which is basically the division during the years. Finally, the value that the sector </w:t>
      </w:r>
      <w:r w:rsidR="006432B0" w:rsidRPr="00E10320">
        <w:rPr>
          <w:rFonts w:ascii="Times New Roman" w:hAnsi="Times New Roman" w:cs="Times New Roman"/>
          <w:color w:val="000000" w:themeColor="text1"/>
          <w:sz w:val="24"/>
          <w:szCs w:val="24"/>
        </w:rPr>
        <w:t>has</w:t>
      </w:r>
      <w:r w:rsidR="00C1102E" w:rsidRPr="00E10320">
        <w:rPr>
          <w:rFonts w:ascii="Times New Roman" w:hAnsi="Times New Roman" w:cs="Times New Roman"/>
          <w:color w:val="000000" w:themeColor="text1"/>
          <w:sz w:val="24"/>
          <w:szCs w:val="24"/>
        </w:rPr>
        <w:t xml:space="preserve"> generated</w:t>
      </w:r>
      <w:r w:rsidR="00473EAA" w:rsidRPr="00E10320">
        <w:rPr>
          <w:rFonts w:ascii="Times New Roman" w:hAnsi="Times New Roman" w:cs="Times New Roman"/>
          <w:color w:val="000000" w:themeColor="text1"/>
          <w:sz w:val="24"/>
          <w:szCs w:val="24"/>
        </w:rPr>
        <w:t xml:space="preserve"> (Euros)</w:t>
      </w:r>
      <w:r w:rsidR="00C1102E" w:rsidRPr="00E10320">
        <w:rPr>
          <w:rFonts w:ascii="Times New Roman" w:hAnsi="Times New Roman" w:cs="Times New Roman"/>
          <w:color w:val="000000" w:themeColor="text1"/>
          <w:sz w:val="24"/>
          <w:szCs w:val="24"/>
        </w:rPr>
        <w:t xml:space="preserve"> s</w:t>
      </w:r>
      <w:r w:rsidR="00A4737E" w:rsidRPr="00E10320">
        <w:rPr>
          <w:rFonts w:ascii="Times New Roman" w:hAnsi="Times New Roman" w:cs="Times New Roman"/>
          <w:color w:val="000000" w:themeColor="text1"/>
          <w:sz w:val="24"/>
          <w:szCs w:val="24"/>
        </w:rPr>
        <w:t>ince</w:t>
      </w:r>
      <w:r w:rsidR="00C1102E" w:rsidRPr="00E10320">
        <w:rPr>
          <w:rFonts w:ascii="Times New Roman" w:hAnsi="Times New Roman" w:cs="Times New Roman"/>
          <w:color w:val="000000" w:themeColor="text1"/>
          <w:sz w:val="24"/>
          <w:szCs w:val="24"/>
        </w:rPr>
        <w:t xml:space="preserve"> 2014</w:t>
      </w:r>
      <w:r w:rsidR="00A4737E" w:rsidRPr="00E10320">
        <w:rPr>
          <w:rFonts w:ascii="Times New Roman" w:hAnsi="Times New Roman" w:cs="Times New Roman"/>
          <w:color w:val="000000" w:themeColor="text1"/>
          <w:sz w:val="24"/>
          <w:szCs w:val="24"/>
        </w:rPr>
        <w:t>.</w:t>
      </w:r>
    </w:p>
    <w:p w14:paraId="5CFA65C2" w14:textId="1E16375B" w:rsidR="00D64CD4" w:rsidRPr="00E10320" w:rsidRDefault="00D64CD4" w:rsidP="00F94833">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drawing>
          <wp:inline distT="0" distB="0" distL="0" distR="0" wp14:anchorId="555669A9" wp14:editId="4794E73C">
            <wp:extent cx="3486637" cy="2372056"/>
            <wp:effectExtent l="0" t="0" r="0" b="9525"/>
            <wp:docPr id="760934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34560" name="Picture 1" descr="A screenshot of a computer&#10;&#10;Description automatically generated"/>
                    <pic:cNvPicPr/>
                  </pic:nvPicPr>
                  <pic:blipFill>
                    <a:blip r:embed="rId19"/>
                    <a:stretch>
                      <a:fillRect/>
                    </a:stretch>
                  </pic:blipFill>
                  <pic:spPr>
                    <a:xfrm>
                      <a:off x="0" y="0"/>
                      <a:ext cx="3486637" cy="2372056"/>
                    </a:xfrm>
                    <a:prstGeom prst="rect">
                      <a:avLst/>
                    </a:prstGeom>
                  </pic:spPr>
                </pic:pic>
              </a:graphicData>
            </a:graphic>
          </wp:inline>
        </w:drawing>
      </w:r>
    </w:p>
    <w:p w14:paraId="1A8A65C4" w14:textId="77777777" w:rsidR="00AB4B3F" w:rsidRDefault="00AB4B3F" w:rsidP="000E5BB0">
      <w:pPr>
        <w:pStyle w:val="Heading2"/>
        <w:rPr>
          <w:rFonts w:ascii="Times New Roman" w:hAnsi="Times New Roman" w:cs="Times New Roman"/>
          <w:color w:val="000000" w:themeColor="text1"/>
          <w:sz w:val="24"/>
          <w:szCs w:val="24"/>
        </w:rPr>
      </w:pPr>
    </w:p>
    <w:p w14:paraId="1B9A2861" w14:textId="71606833" w:rsidR="000E5BB0" w:rsidRPr="00E10320" w:rsidRDefault="000E5BB0" w:rsidP="000E5BB0">
      <w:pPr>
        <w:pStyle w:val="Heading2"/>
        <w:rPr>
          <w:rFonts w:ascii="Times New Roman" w:hAnsi="Times New Roman" w:cs="Times New Roman"/>
          <w:color w:val="000000" w:themeColor="text1"/>
          <w:sz w:val="24"/>
          <w:szCs w:val="24"/>
        </w:rPr>
      </w:pPr>
      <w:bookmarkStart w:id="18" w:name="_Toc185185867"/>
      <w:r w:rsidRPr="00E10320">
        <w:rPr>
          <w:rFonts w:ascii="Times New Roman" w:hAnsi="Times New Roman" w:cs="Times New Roman"/>
          <w:color w:val="000000" w:themeColor="text1"/>
          <w:sz w:val="24"/>
          <w:szCs w:val="24"/>
        </w:rPr>
        <w:t>Explore Data</w:t>
      </w:r>
      <w:bookmarkEnd w:id="18"/>
    </w:p>
    <w:p w14:paraId="690D2BF1" w14:textId="307388B0" w:rsidR="000E5BB0" w:rsidRPr="00E10320" w:rsidRDefault="00F52B63" w:rsidP="00F94833">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Here there are some visualizations </w:t>
      </w:r>
      <w:r w:rsidR="00D90BD2" w:rsidRPr="00E10320">
        <w:rPr>
          <w:rFonts w:ascii="Times New Roman" w:hAnsi="Times New Roman" w:cs="Times New Roman"/>
          <w:color w:val="000000" w:themeColor="text1"/>
          <w:sz w:val="24"/>
          <w:szCs w:val="24"/>
        </w:rPr>
        <w:t>from the data founded</w:t>
      </w:r>
      <w:r w:rsidR="008C6540" w:rsidRPr="00E10320">
        <w:rPr>
          <w:rFonts w:ascii="Times New Roman" w:hAnsi="Times New Roman" w:cs="Times New Roman"/>
          <w:color w:val="000000" w:themeColor="text1"/>
          <w:sz w:val="24"/>
          <w:szCs w:val="24"/>
        </w:rPr>
        <w:t>. During this year 202</w:t>
      </w:r>
      <w:r w:rsidR="00547F89" w:rsidRPr="00E10320">
        <w:rPr>
          <w:rFonts w:ascii="Times New Roman" w:hAnsi="Times New Roman" w:cs="Times New Roman"/>
          <w:color w:val="000000" w:themeColor="text1"/>
          <w:sz w:val="24"/>
          <w:szCs w:val="24"/>
        </w:rPr>
        <w:t>4</w:t>
      </w:r>
      <w:r w:rsidR="008C6540" w:rsidRPr="00E10320">
        <w:rPr>
          <w:rFonts w:ascii="Times New Roman" w:hAnsi="Times New Roman" w:cs="Times New Roman"/>
          <w:color w:val="000000" w:themeColor="text1"/>
          <w:sz w:val="24"/>
          <w:szCs w:val="24"/>
        </w:rPr>
        <w:t xml:space="preserve"> the government h</w:t>
      </w:r>
      <w:r w:rsidR="00547F89" w:rsidRPr="00E10320">
        <w:rPr>
          <w:rFonts w:ascii="Times New Roman" w:hAnsi="Times New Roman" w:cs="Times New Roman"/>
          <w:color w:val="000000" w:themeColor="text1"/>
          <w:sz w:val="24"/>
          <w:szCs w:val="24"/>
        </w:rPr>
        <w:t xml:space="preserve">as been </w:t>
      </w:r>
      <w:r w:rsidR="0003636F" w:rsidRPr="00E10320">
        <w:rPr>
          <w:rFonts w:ascii="Times New Roman" w:hAnsi="Times New Roman" w:cs="Times New Roman"/>
          <w:color w:val="000000" w:themeColor="text1"/>
          <w:sz w:val="24"/>
          <w:szCs w:val="24"/>
        </w:rPr>
        <w:t xml:space="preserve">acquiring and selling, </w:t>
      </w:r>
      <w:r w:rsidR="00284D58" w:rsidRPr="00E10320">
        <w:rPr>
          <w:rFonts w:ascii="Times New Roman" w:hAnsi="Times New Roman" w:cs="Times New Roman"/>
          <w:color w:val="000000" w:themeColor="text1"/>
          <w:sz w:val="24"/>
          <w:szCs w:val="24"/>
        </w:rPr>
        <w:t>with</w:t>
      </w:r>
      <w:r w:rsidR="0003636F" w:rsidRPr="00E10320">
        <w:rPr>
          <w:rFonts w:ascii="Times New Roman" w:hAnsi="Times New Roman" w:cs="Times New Roman"/>
          <w:color w:val="000000" w:themeColor="text1"/>
          <w:sz w:val="24"/>
          <w:szCs w:val="24"/>
        </w:rPr>
        <w:t xml:space="preserve"> chemical</w:t>
      </w:r>
      <w:r w:rsidR="006178DE" w:rsidRPr="00E10320">
        <w:rPr>
          <w:rFonts w:ascii="Times New Roman" w:hAnsi="Times New Roman" w:cs="Times New Roman"/>
          <w:color w:val="000000" w:themeColor="text1"/>
          <w:sz w:val="24"/>
          <w:szCs w:val="24"/>
        </w:rPr>
        <w:t>s and computer,</w:t>
      </w:r>
      <w:r w:rsidR="00CD6CCC" w:rsidRPr="00E10320">
        <w:rPr>
          <w:rFonts w:ascii="Times New Roman" w:hAnsi="Times New Roman" w:cs="Times New Roman"/>
          <w:color w:val="000000" w:themeColor="text1"/>
          <w:sz w:val="24"/>
          <w:szCs w:val="24"/>
        </w:rPr>
        <w:t xml:space="preserve"> and</w:t>
      </w:r>
      <w:r w:rsidR="006178DE" w:rsidRPr="00E10320">
        <w:rPr>
          <w:rFonts w:ascii="Times New Roman" w:hAnsi="Times New Roman" w:cs="Times New Roman"/>
          <w:color w:val="000000" w:themeColor="text1"/>
          <w:sz w:val="24"/>
          <w:szCs w:val="24"/>
        </w:rPr>
        <w:t xml:space="preserve"> electronic the most valuable. (Excluding</w:t>
      </w:r>
      <w:r w:rsidR="00377200" w:rsidRPr="00E10320">
        <w:rPr>
          <w:rFonts w:ascii="Times New Roman" w:hAnsi="Times New Roman" w:cs="Times New Roman"/>
          <w:color w:val="000000" w:themeColor="text1"/>
          <w:sz w:val="24"/>
          <w:szCs w:val="24"/>
        </w:rPr>
        <w:t xml:space="preserve"> “industries”)</w:t>
      </w:r>
      <w:r w:rsidR="00CD6CCC" w:rsidRPr="00E10320">
        <w:rPr>
          <w:rFonts w:ascii="Times New Roman" w:hAnsi="Times New Roman" w:cs="Times New Roman"/>
          <w:color w:val="000000" w:themeColor="text1"/>
          <w:sz w:val="24"/>
          <w:szCs w:val="24"/>
        </w:rPr>
        <w:t>.</w:t>
      </w:r>
    </w:p>
    <w:p w14:paraId="46C9ED0B" w14:textId="335651F0" w:rsidR="00C36760" w:rsidRPr="00E10320" w:rsidRDefault="00587942" w:rsidP="00F94833">
      <w:pPr>
        <w:rPr>
          <w:rFonts w:ascii="Times New Roman" w:hAnsi="Times New Roman" w:cs="Times New Roman"/>
          <w:color w:val="000000" w:themeColor="text1"/>
          <w:sz w:val="24"/>
          <w:szCs w:val="24"/>
        </w:rPr>
      </w:pPr>
      <w:r w:rsidRPr="00E10320">
        <w:rPr>
          <w:rFonts w:ascii="Times New Roman" w:hAnsi="Times New Roman" w:cs="Times New Roman"/>
          <w:noProof/>
          <w:color w:val="000000" w:themeColor="text1"/>
          <w:sz w:val="24"/>
          <w:szCs w:val="24"/>
        </w:rPr>
        <w:drawing>
          <wp:inline distT="0" distB="0" distL="0" distR="0" wp14:anchorId="046D05C5" wp14:editId="52004D82">
            <wp:extent cx="5731510" cy="4899660"/>
            <wp:effectExtent l="0" t="0" r="2540" b="0"/>
            <wp:docPr id="1800331528" name="Picture 5"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31528" name="Picture 5" descr="A graph with blue square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899660"/>
                    </a:xfrm>
                    <a:prstGeom prst="rect">
                      <a:avLst/>
                    </a:prstGeom>
                    <a:noFill/>
                    <a:ln>
                      <a:noFill/>
                    </a:ln>
                  </pic:spPr>
                </pic:pic>
              </a:graphicData>
            </a:graphic>
          </wp:inline>
        </w:drawing>
      </w:r>
    </w:p>
    <w:p w14:paraId="06477B5F" w14:textId="1E1FE03E" w:rsidR="006358FB" w:rsidRPr="0014701C" w:rsidRDefault="006358FB" w:rsidP="0014701C">
      <w:pPr>
        <w:rPr>
          <w:rFonts w:ascii="Times New Roman" w:hAnsi="Times New Roman" w:cs="Times New Roman"/>
          <w:color w:val="000000" w:themeColor="text1"/>
          <w:sz w:val="18"/>
          <w:szCs w:val="18"/>
        </w:rPr>
      </w:pPr>
      <w:r w:rsidRPr="0014701C">
        <w:rPr>
          <w:rFonts w:ascii="Times New Roman" w:hAnsi="Times New Roman" w:cs="Times New Roman"/>
          <w:color w:val="000000" w:themeColor="text1"/>
          <w:sz w:val="18"/>
          <w:szCs w:val="18"/>
        </w:rPr>
        <w:t xml:space="preserve">From: </w:t>
      </w:r>
      <w:hyperlink r:id="rId21" w:history="1">
        <w:r w:rsidRPr="0014701C">
          <w:rPr>
            <w:rStyle w:val="Hyperlink"/>
            <w:rFonts w:ascii="Times New Roman" w:hAnsi="Times New Roman" w:cs="Times New Roman"/>
            <w:color w:val="000000" w:themeColor="text1"/>
            <w:sz w:val="18"/>
            <w:szCs w:val="18"/>
          </w:rPr>
          <w:t>https://data.europa.eu/data/datasets/05f5626f-7542-4bb4-acbe-40f66200cb2b</w:t>
        </w:r>
      </w:hyperlink>
    </w:p>
    <w:p w14:paraId="632507FB" w14:textId="77777777" w:rsidR="006358FB" w:rsidRPr="00E10320" w:rsidRDefault="006358FB" w:rsidP="00D90BD2">
      <w:pPr>
        <w:pStyle w:val="Heading2"/>
        <w:rPr>
          <w:rFonts w:ascii="Times New Roman" w:hAnsi="Times New Roman" w:cs="Times New Roman"/>
          <w:color w:val="000000" w:themeColor="text1"/>
          <w:sz w:val="24"/>
          <w:szCs w:val="24"/>
        </w:rPr>
      </w:pPr>
    </w:p>
    <w:p w14:paraId="30BDEFF9" w14:textId="576F47DF" w:rsidR="00D90BD2" w:rsidRPr="00E10320" w:rsidRDefault="00D90BD2" w:rsidP="00D90BD2">
      <w:pPr>
        <w:pStyle w:val="Heading2"/>
        <w:rPr>
          <w:rFonts w:ascii="Times New Roman" w:hAnsi="Times New Roman" w:cs="Times New Roman"/>
          <w:color w:val="000000" w:themeColor="text1"/>
          <w:sz w:val="24"/>
          <w:szCs w:val="24"/>
        </w:rPr>
      </w:pPr>
      <w:bookmarkStart w:id="19" w:name="_Toc185185868"/>
      <w:r w:rsidRPr="00E10320">
        <w:rPr>
          <w:rFonts w:ascii="Times New Roman" w:hAnsi="Times New Roman" w:cs="Times New Roman"/>
          <w:color w:val="000000" w:themeColor="text1"/>
          <w:sz w:val="24"/>
          <w:szCs w:val="24"/>
        </w:rPr>
        <w:t>Ve</w:t>
      </w:r>
      <w:r w:rsidR="00D449F6" w:rsidRPr="00E10320">
        <w:rPr>
          <w:rFonts w:ascii="Times New Roman" w:hAnsi="Times New Roman" w:cs="Times New Roman"/>
          <w:color w:val="000000" w:themeColor="text1"/>
          <w:sz w:val="24"/>
          <w:szCs w:val="24"/>
        </w:rPr>
        <w:t>rify Data Quality</w:t>
      </w:r>
      <w:bookmarkEnd w:id="19"/>
    </w:p>
    <w:p w14:paraId="0C7E82A4" w14:textId="609E105E" w:rsidR="00D449F6" w:rsidRPr="00E10320" w:rsidRDefault="006E29C3" w:rsidP="00D449F6">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In this part </w:t>
      </w:r>
      <w:r w:rsidR="008855D1" w:rsidRPr="00E10320">
        <w:rPr>
          <w:rFonts w:ascii="Times New Roman" w:hAnsi="Times New Roman" w:cs="Times New Roman"/>
          <w:color w:val="000000" w:themeColor="text1"/>
          <w:sz w:val="24"/>
          <w:szCs w:val="24"/>
        </w:rPr>
        <w:t>we can see some missing values</w:t>
      </w:r>
      <w:r w:rsidR="005A30C6" w:rsidRPr="00E10320">
        <w:rPr>
          <w:rFonts w:ascii="Times New Roman" w:hAnsi="Times New Roman" w:cs="Times New Roman"/>
          <w:color w:val="000000" w:themeColor="text1"/>
          <w:sz w:val="24"/>
          <w:szCs w:val="24"/>
        </w:rPr>
        <w:t xml:space="preserve"> and the final dataset that will be </w:t>
      </w:r>
      <w:r w:rsidR="00F94833" w:rsidRPr="00E10320">
        <w:rPr>
          <w:rFonts w:ascii="Times New Roman" w:hAnsi="Times New Roman" w:cs="Times New Roman"/>
          <w:color w:val="000000" w:themeColor="text1"/>
          <w:sz w:val="24"/>
          <w:szCs w:val="24"/>
        </w:rPr>
        <w:t>used</w:t>
      </w:r>
      <w:r w:rsidR="00AF70C1" w:rsidRPr="00E10320">
        <w:rPr>
          <w:rFonts w:ascii="Times New Roman" w:hAnsi="Times New Roman" w:cs="Times New Roman"/>
          <w:color w:val="000000" w:themeColor="text1"/>
          <w:sz w:val="24"/>
          <w:szCs w:val="24"/>
        </w:rPr>
        <w:t xml:space="preserve"> to apply machine learning model next semester.</w:t>
      </w:r>
    </w:p>
    <w:p w14:paraId="2CCAC5DF" w14:textId="2F685F9D" w:rsidR="007E2F8D" w:rsidRPr="00E10320" w:rsidRDefault="000115E5" w:rsidP="00D449F6">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drawing>
          <wp:inline distT="0" distB="0" distL="0" distR="0" wp14:anchorId="5228E9CB" wp14:editId="069DEFD5">
            <wp:extent cx="1752845" cy="1409897"/>
            <wp:effectExtent l="0" t="0" r="0" b="0"/>
            <wp:docPr id="298449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49972" name=""/>
                    <pic:cNvPicPr/>
                  </pic:nvPicPr>
                  <pic:blipFill>
                    <a:blip r:embed="rId22"/>
                    <a:stretch>
                      <a:fillRect/>
                    </a:stretch>
                  </pic:blipFill>
                  <pic:spPr>
                    <a:xfrm>
                      <a:off x="0" y="0"/>
                      <a:ext cx="1752845" cy="1409897"/>
                    </a:xfrm>
                    <a:prstGeom prst="rect">
                      <a:avLst/>
                    </a:prstGeom>
                  </pic:spPr>
                </pic:pic>
              </a:graphicData>
            </a:graphic>
          </wp:inline>
        </w:drawing>
      </w:r>
    </w:p>
    <w:p w14:paraId="392D6EFF" w14:textId="424D0C23" w:rsidR="000115E5" w:rsidRPr="00E10320" w:rsidRDefault="000115E5" w:rsidP="00D449F6">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lastRenderedPageBreak/>
        <w:t xml:space="preserve">However, there are some values as </w:t>
      </w:r>
      <w:r w:rsidR="00923E0A" w:rsidRPr="00E10320">
        <w:rPr>
          <w:rFonts w:ascii="Times New Roman" w:hAnsi="Times New Roman" w:cs="Times New Roman"/>
          <w:color w:val="000000" w:themeColor="text1"/>
          <w:sz w:val="24"/>
          <w:szCs w:val="24"/>
        </w:rPr>
        <w:t>“0”, representing that</w:t>
      </w:r>
      <w:r w:rsidR="00F60E98" w:rsidRPr="00E10320">
        <w:rPr>
          <w:rFonts w:ascii="Times New Roman" w:hAnsi="Times New Roman" w:cs="Times New Roman"/>
          <w:color w:val="000000" w:themeColor="text1"/>
          <w:sz w:val="24"/>
          <w:szCs w:val="24"/>
        </w:rPr>
        <w:t xml:space="preserve"> are not part of the million euros represented in the data gathered.</w:t>
      </w:r>
    </w:p>
    <w:p w14:paraId="3B2191EE" w14:textId="07252D47" w:rsidR="00B91834" w:rsidRPr="00E10320" w:rsidRDefault="00F94833" w:rsidP="00F94833">
      <w:pPr>
        <w:pStyle w:val="Heading1"/>
        <w:rPr>
          <w:rFonts w:ascii="Times New Roman" w:hAnsi="Times New Roman" w:cs="Times New Roman"/>
          <w:color w:val="000000" w:themeColor="text1"/>
          <w:sz w:val="24"/>
          <w:szCs w:val="24"/>
        </w:rPr>
      </w:pPr>
      <w:bookmarkStart w:id="20" w:name="_Toc185185869"/>
      <w:r w:rsidRPr="00E10320">
        <w:rPr>
          <w:rFonts w:ascii="Times New Roman" w:hAnsi="Times New Roman" w:cs="Times New Roman"/>
          <w:color w:val="000000" w:themeColor="text1"/>
          <w:sz w:val="24"/>
          <w:szCs w:val="24"/>
        </w:rPr>
        <w:t>Data Preparation</w:t>
      </w:r>
      <w:bookmarkEnd w:id="20"/>
    </w:p>
    <w:p w14:paraId="137134AD" w14:textId="607566D3" w:rsidR="00967960" w:rsidRPr="00E10320" w:rsidRDefault="00967960" w:rsidP="00B1368A">
      <w:pPr>
        <w:pStyle w:val="Heading2"/>
        <w:rPr>
          <w:rFonts w:ascii="Times New Roman" w:hAnsi="Times New Roman" w:cs="Times New Roman"/>
          <w:color w:val="000000" w:themeColor="text1"/>
          <w:sz w:val="24"/>
          <w:szCs w:val="24"/>
        </w:rPr>
      </w:pPr>
      <w:bookmarkStart w:id="21" w:name="_Toc185185870"/>
      <w:r w:rsidRPr="00E10320">
        <w:rPr>
          <w:rFonts w:ascii="Times New Roman" w:hAnsi="Times New Roman" w:cs="Times New Roman"/>
          <w:color w:val="000000" w:themeColor="text1"/>
          <w:sz w:val="24"/>
          <w:szCs w:val="24"/>
        </w:rPr>
        <w:t>Select Data</w:t>
      </w:r>
      <w:bookmarkEnd w:id="21"/>
    </w:p>
    <w:p w14:paraId="17EB51EE" w14:textId="36B76116" w:rsidR="00967960" w:rsidRPr="00E10320" w:rsidRDefault="00D9631D" w:rsidP="00967960">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Basically</w:t>
      </w:r>
      <w:r w:rsidR="00B1368A" w:rsidRPr="00E10320">
        <w:rPr>
          <w:rFonts w:ascii="Times New Roman" w:hAnsi="Times New Roman" w:cs="Times New Roman"/>
          <w:color w:val="000000" w:themeColor="text1"/>
          <w:sz w:val="24"/>
          <w:szCs w:val="24"/>
        </w:rPr>
        <w:t>, these are the features and observations that I am going to use.</w:t>
      </w:r>
    </w:p>
    <w:p w14:paraId="424E2F8B" w14:textId="51F35A04" w:rsidR="00D13750" w:rsidRPr="00E10320" w:rsidRDefault="00D13750" w:rsidP="00967960">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drawing>
          <wp:inline distT="0" distB="0" distL="0" distR="0" wp14:anchorId="7FD12D61" wp14:editId="73213B1B">
            <wp:extent cx="4794637" cy="3284326"/>
            <wp:effectExtent l="0" t="0" r="6350" b="0"/>
            <wp:docPr id="134497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7227" name="Picture 1" descr="A screenshot of a computer&#10;&#10;Description automatically generated"/>
                    <pic:cNvPicPr/>
                  </pic:nvPicPr>
                  <pic:blipFill>
                    <a:blip r:embed="rId23"/>
                    <a:stretch>
                      <a:fillRect/>
                    </a:stretch>
                  </pic:blipFill>
                  <pic:spPr>
                    <a:xfrm>
                      <a:off x="0" y="0"/>
                      <a:ext cx="4798228" cy="3286786"/>
                    </a:xfrm>
                    <a:prstGeom prst="rect">
                      <a:avLst/>
                    </a:prstGeom>
                  </pic:spPr>
                </pic:pic>
              </a:graphicData>
            </a:graphic>
          </wp:inline>
        </w:drawing>
      </w:r>
    </w:p>
    <w:p w14:paraId="15E96AEA" w14:textId="16D37C98" w:rsidR="00B1368A" w:rsidRPr="00E10320" w:rsidRDefault="00B1368A" w:rsidP="00B1368A">
      <w:pPr>
        <w:pStyle w:val="Heading2"/>
        <w:rPr>
          <w:rFonts w:ascii="Times New Roman" w:hAnsi="Times New Roman" w:cs="Times New Roman"/>
          <w:color w:val="000000" w:themeColor="text1"/>
          <w:sz w:val="24"/>
          <w:szCs w:val="24"/>
        </w:rPr>
      </w:pPr>
      <w:bookmarkStart w:id="22" w:name="_Toc185185871"/>
      <w:r w:rsidRPr="00E10320">
        <w:rPr>
          <w:rFonts w:ascii="Times New Roman" w:hAnsi="Times New Roman" w:cs="Times New Roman"/>
          <w:color w:val="000000" w:themeColor="text1"/>
          <w:sz w:val="24"/>
          <w:szCs w:val="24"/>
        </w:rPr>
        <w:t>Clean Data</w:t>
      </w:r>
      <w:bookmarkEnd w:id="22"/>
    </w:p>
    <w:p w14:paraId="4DE1AAC9" w14:textId="735EF74A" w:rsidR="00B1368A" w:rsidRPr="00E10320" w:rsidRDefault="007623D4" w:rsidP="00FE2D4C">
      <w:pPr>
        <w:rPr>
          <w:rFonts w:ascii="Times New Roman" w:hAnsi="Times New Roman" w:cs="Times New Roman"/>
          <w:color w:val="000000" w:themeColor="text1"/>
          <w:sz w:val="24"/>
          <w:szCs w:val="24"/>
          <w:lang w:val="en-GB"/>
        </w:rPr>
      </w:pPr>
      <w:r w:rsidRPr="007623D4">
        <w:rPr>
          <w:rFonts w:ascii="Times New Roman" w:hAnsi="Times New Roman" w:cs="Times New Roman"/>
          <w:color w:val="000000" w:themeColor="text1"/>
          <w:sz w:val="24"/>
          <w:szCs w:val="24"/>
          <w:lang w:val="en-GB"/>
        </w:rPr>
        <w:t>Handling Missing Values</w:t>
      </w:r>
      <w:r w:rsidRPr="00E10320">
        <w:rPr>
          <w:rFonts w:ascii="Times New Roman" w:hAnsi="Times New Roman" w:cs="Times New Roman"/>
          <w:color w:val="000000" w:themeColor="text1"/>
          <w:sz w:val="24"/>
          <w:szCs w:val="24"/>
          <w:lang w:val="en-GB"/>
        </w:rPr>
        <w:t xml:space="preserve">, </w:t>
      </w:r>
      <w:r w:rsidRPr="007623D4">
        <w:rPr>
          <w:rFonts w:ascii="Times New Roman" w:hAnsi="Times New Roman" w:cs="Times New Roman"/>
          <w:color w:val="000000" w:themeColor="text1"/>
          <w:sz w:val="24"/>
          <w:szCs w:val="24"/>
          <w:lang w:val="en-GB"/>
        </w:rPr>
        <w:t>Text Data Cleaning</w:t>
      </w:r>
      <w:r w:rsidRPr="00E10320">
        <w:rPr>
          <w:rFonts w:ascii="Times New Roman" w:hAnsi="Times New Roman" w:cs="Times New Roman"/>
          <w:color w:val="000000" w:themeColor="text1"/>
          <w:sz w:val="24"/>
          <w:szCs w:val="24"/>
          <w:lang w:val="en-GB"/>
        </w:rPr>
        <w:t xml:space="preserve">, </w:t>
      </w:r>
      <w:r w:rsidRPr="007623D4">
        <w:rPr>
          <w:rFonts w:ascii="Times New Roman" w:hAnsi="Times New Roman" w:cs="Times New Roman"/>
          <w:color w:val="000000" w:themeColor="text1"/>
          <w:sz w:val="24"/>
          <w:szCs w:val="24"/>
          <w:lang w:val="en-GB"/>
        </w:rPr>
        <w:t>Standardisation</w:t>
      </w:r>
      <w:r w:rsidR="00FE2D4C" w:rsidRPr="00E10320">
        <w:rPr>
          <w:rFonts w:ascii="Times New Roman" w:hAnsi="Times New Roman" w:cs="Times New Roman"/>
          <w:color w:val="000000" w:themeColor="text1"/>
          <w:sz w:val="24"/>
          <w:szCs w:val="24"/>
          <w:lang w:val="en-GB"/>
        </w:rPr>
        <w:t xml:space="preserve"> and </w:t>
      </w:r>
      <w:r w:rsidRPr="007623D4">
        <w:rPr>
          <w:rFonts w:ascii="Times New Roman" w:hAnsi="Times New Roman" w:cs="Times New Roman"/>
          <w:color w:val="000000" w:themeColor="text1"/>
          <w:sz w:val="24"/>
          <w:szCs w:val="24"/>
          <w:lang w:val="en-GB"/>
        </w:rPr>
        <w:t>Handling Inconsistent Data</w:t>
      </w:r>
      <w:r w:rsidR="00D74999" w:rsidRPr="00E10320">
        <w:rPr>
          <w:rFonts w:ascii="Times New Roman" w:hAnsi="Times New Roman" w:cs="Times New Roman"/>
          <w:color w:val="000000" w:themeColor="text1"/>
          <w:sz w:val="24"/>
          <w:szCs w:val="24"/>
          <w:lang w:val="en-GB"/>
        </w:rPr>
        <w:t>. In this case I have modified the</w:t>
      </w:r>
      <w:r w:rsidR="00081A81" w:rsidRPr="00E10320">
        <w:rPr>
          <w:rFonts w:ascii="Times New Roman" w:hAnsi="Times New Roman" w:cs="Times New Roman"/>
          <w:color w:val="000000" w:themeColor="text1"/>
          <w:sz w:val="24"/>
          <w:szCs w:val="24"/>
          <w:lang w:val="en-GB"/>
        </w:rPr>
        <w:t xml:space="preserve"> observation, for a better understanding.</w:t>
      </w:r>
    </w:p>
    <w:p w14:paraId="6C9D1F50" w14:textId="71CD374E" w:rsidR="00750572" w:rsidRPr="00E10320" w:rsidRDefault="00750572" w:rsidP="00FE2D4C">
      <w:pPr>
        <w:rPr>
          <w:rFonts w:ascii="Times New Roman" w:hAnsi="Times New Roman" w:cs="Times New Roman"/>
          <w:color w:val="000000" w:themeColor="text1"/>
          <w:sz w:val="24"/>
          <w:szCs w:val="24"/>
          <w:lang w:val="en-GB"/>
        </w:rPr>
      </w:pPr>
      <w:r w:rsidRPr="00E10320">
        <w:rPr>
          <w:rFonts w:ascii="Times New Roman" w:hAnsi="Times New Roman" w:cs="Times New Roman"/>
          <w:color w:val="000000" w:themeColor="text1"/>
          <w:sz w:val="24"/>
          <w:szCs w:val="24"/>
          <w:lang w:val="en-GB"/>
        </w:rPr>
        <w:drawing>
          <wp:inline distT="0" distB="0" distL="0" distR="0" wp14:anchorId="68CFADB6" wp14:editId="406B2859">
            <wp:extent cx="5731510" cy="351790"/>
            <wp:effectExtent l="0" t="0" r="2540" b="0"/>
            <wp:docPr id="79046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64612" name=""/>
                    <pic:cNvPicPr/>
                  </pic:nvPicPr>
                  <pic:blipFill>
                    <a:blip r:embed="rId24"/>
                    <a:stretch>
                      <a:fillRect/>
                    </a:stretch>
                  </pic:blipFill>
                  <pic:spPr>
                    <a:xfrm>
                      <a:off x="0" y="0"/>
                      <a:ext cx="5731510" cy="351790"/>
                    </a:xfrm>
                    <a:prstGeom prst="rect">
                      <a:avLst/>
                    </a:prstGeom>
                  </pic:spPr>
                </pic:pic>
              </a:graphicData>
            </a:graphic>
          </wp:inline>
        </w:drawing>
      </w:r>
    </w:p>
    <w:p w14:paraId="67659999" w14:textId="3BBB17DE" w:rsidR="00D13750" w:rsidRPr="00E10320" w:rsidRDefault="00E51BD0" w:rsidP="00FE2D4C">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drawing>
          <wp:inline distT="0" distB="0" distL="0" distR="0" wp14:anchorId="138F7093" wp14:editId="78861808">
            <wp:extent cx="5001370" cy="1977054"/>
            <wp:effectExtent l="0" t="0" r="0" b="4445"/>
            <wp:docPr id="416780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80672" name="Picture 1" descr="A screenshot of a computer&#10;&#10;Description automatically generated"/>
                    <pic:cNvPicPr/>
                  </pic:nvPicPr>
                  <pic:blipFill>
                    <a:blip r:embed="rId25"/>
                    <a:stretch>
                      <a:fillRect/>
                    </a:stretch>
                  </pic:blipFill>
                  <pic:spPr>
                    <a:xfrm>
                      <a:off x="0" y="0"/>
                      <a:ext cx="5006901" cy="1979240"/>
                    </a:xfrm>
                    <a:prstGeom prst="rect">
                      <a:avLst/>
                    </a:prstGeom>
                  </pic:spPr>
                </pic:pic>
              </a:graphicData>
            </a:graphic>
          </wp:inline>
        </w:drawing>
      </w:r>
    </w:p>
    <w:p w14:paraId="5B49FC19" w14:textId="0C4FC701" w:rsidR="00D74999" w:rsidRPr="00E10320" w:rsidRDefault="00D74999" w:rsidP="00FE2D4C">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lastRenderedPageBreak/>
        <w:drawing>
          <wp:inline distT="0" distB="0" distL="0" distR="0" wp14:anchorId="6B9239AB" wp14:editId="511A5383">
            <wp:extent cx="5049078" cy="1849352"/>
            <wp:effectExtent l="0" t="0" r="0" b="0"/>
            <wp:docPr id="502205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05538" name="Picture 1" descr="A screenshot of a computer&#10;&#10;Description automatically generated"/>
                    <pic:cNvPicPr/>
                  </pic:nvPicPr>
                  <pic:blipFill>
                    <a:blip r:embed="rId26"/>
                    <a:stretch>
                      <a:fillRect/>
                    </a:stretch>
                  </pic:blipFill>
                  <pic:spPr>
                    <a:xfrm>
                      <a:off x="0" y="0"/>
                      <a:ext cx="5065265" cy="1855281"/>
                    </a:xfrm>
                    <a:prstGeom prst="rect">
                      <a:avLst/>
                    </a:prstGeom>
                  </pic:spPr>
                </pic:pic>
              </a:graphicData>
            </a:graphic>
          </wp:inline>
        </w:drawing>
      </w:r>
    </w:p>
    <w:p w14:paraId="2CA7623B" w14:textId="77777777" w:rsidR="00B622B1" w:rsidRDefault="00B622B1" w:rsidP="000666CA">
      <w:pPr>
        <w:pStyle w:val="Heading2"/>
        <w:rPr>
          <w:rFonts w:ascii="Times New Roman" w:hAnsi="Times New Roman" w:cs="Times New Roman"/>
          <w:color w:val="000000" w:themeColor="text1"/>
          <w:sz w:val="24"/>
          <w:szCs w:val="24"/>
        </w:rPr>
      </w:pPr>
    </w:p>
    <w:p w14:paraId="36493605" w14:textId="13C2A101" w:rsidR="001A5A88" w:rsidRPr="00E10320" w:rsidRDefault="000666CA" w:rsidP="000666CA">
      <w:pPr>
        <w:pStyle w:val="Heading2"/>
        <w:rPr>
          <w:rFonts w:ascii="Times New Roman" w:hAnsi="Times New Roman" w:cs="Times New Roman"/>
          <w:color w:val="000000" w:themeColor="text1"/>
          <w:sz w:val="24"/>
          <w:szCs w:val="24"/>
        </w:rPr>
      </w:pPr>
      <w:bookmarkStart w:id="23" w:name="_Toc185185872"/>
      <w:r w:rsidRPr="00E10320">
        <w:rPr>
          <w:rFonts w:ascii="Times New Roman" w:hAnsi="Times New Roman" w:cs="Times New Roman"/>
          <w:color w:val="000000" w:themeColor="text1"/>
          <w:sz w:val="24"/>
          <w:szCs w:val="24"/>
        </w:rPr>
        <w:t>Construct Data</w:t>
      </w:r>
      <w:bookmarkEnd w:id="23"/>
    </w:p>
    <w:p w14:paraId="10D0FCA7" w14:textId="22FBBFA9" w:rsidR="000666CA" w:rsidRPr="00E10320" w:rsidRDefault="002B7747" w:rsidP="000666CA">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Changes</w:t>
      </w:r>
      <w:r w:rsidR="00580516" w:rsidRPr="00E10320">
        <w:rPr>
          <w:rFonts w:ascii="Times New Roman" w:hAnsi="Times New Roman" w:cs="Times New Roman"/>
          <w:color w:val="000000" w:themeColor="text1"/>
          <w:sz w:val="24"/>
          <w:szCs w:val="24"/>
        </w:rPr>
        <w:t xml:space="preserve"> or new from</w:t>
      </w:r>
      <w:r w:rsidRPr="00E10320">
        <w:rPr>
          <w:rFonts w:ascii="Times New Roman" w:hAnsi="Times New Roman" w:cs="Times New Roman"/>
          <w:color w:val="000000" w:themeColor="text1"/>
          <w:sz w:val="24"/>
          <w:szCs w:val="24"/>
        </w:rPr>
        <w:t xml:space="preserve"> in some of the data from the data</w:t>
      </w:r>
      <w:r w:rsidR="002C4CA5" w:rsidRPr="00E10320">
        <w:rPr>
          <w:rFonts w:ascii="Times New Roman" w:hAnsi="Times New Roman" w:cs="Times New Roman"/>
          <w:color w:val="000000" w:themeColor="text1"/>
          <w:sz w:val="24"/>
          <w:szCs w:val="24"/>
        </w:rPr>
        <w:t xml:space="preserve">. </w:t>
      </w:r>
      <w:r w:rsidR="000E17FE" w:rsidRPr="00E10320">
        <w:rPr>
          <w:rFonts w:ascii="Times New Roman" w:hAnsi="Times New Roman" w:cs="Times New Roman"/>
          <w:color w:val="000000" w:themeColor="text1"/>
          <w:sz w:val="24"/>
          <w:szCs w:val="24"/>
        </w:rPr>
        <w:t xml:space="preserve">This new data will allow me to use some machine learning methods. This is for the </w:t>
      </w:r>
      <w:r w:rsidR="00E10320" w:rsidRPr="00E10320">
        <w:rPr>
          <w:rFonts w:ascii="Times New Roman" w:hAnsi="Times New Roman" w:cs="Times New Roman"/>
          <w:color w:val="000000" w:themeColor="text1"/>
          <w:sz w:val="24"/>
          <w:szCs w:val="24"/>
        </w:rPr>
        <w:t>change I have made from qualitative variables to numerical (1 &amp; 0)</w:t>
      </w:r>
    </w:p>
    <w:p w14:paraId="0EB047DE" w14:textId="1497E6D2" w:rsidR="002C4CA5" w:rsidRPr="00E10320" w:rsidRDefault="002C4CA5" w:rsidP="000666CA">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drawing>
          <wp:inline distT="0" distB="0" distL="0" distR="0" wp14:anchorId="227EBC04" wp14:editId="7A1EFD2A">
            <wp:extent cx="5069448" cy="304414"/>
            <wp:effectExtent l="0" t="0" r="0" b="635"/>
            <wp:docPr id="169556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62976" name=""/>
                    <pic:cNvPicPr/>
                  </pic:nvPicPr>
                  <pic:blipFill>
                    <a:blip r:embed="rId27"/>
                    <a:stretch>
                      <a:fillRect/>
                    </a:stretch>
                  </pic:blipFill>
                  <pic:spPr>
                    <a:xfrm>
                      <a:off x="0" y="0"/>
                      <a:ext cx="5336400" cy="320444"/>
                    </a:xfrm>
                    <a:prstGeom prst="rect">
                      <a:avLst/>
                    </a:prstGeom>
                  </pic:spPr>
                </pic:pic>
              </a:graphicData>
            </a:graphic>
          </wp:inline>
        </w:drawing>
      </w:r>
    </w:p>
    <w:p w14:paraId="0B944143" w14:textId="5BC044DB" w:rsidR="00462B91" w:rsidRPr="00E10320" w:rsidRDefault="002C4CA5" w:rsidP="000666CA">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drawing>
          <wp:inline distT="0" distB="0" distL="0" distR="0" wp14:anchorId="7A1E5C66" wp14:editId="002784E6">
            <wp:extent cx="4762831" cy="3204522"/>
            <wp:effectExtent l="0" t="0" r="0" b="0"/>
            <wp:docPr id="2055161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61749" name="Picture 1" descr="A screenshot of a computer&#10;&#10;Description automatically generated"/>
                    <pic:cNvPicPr/>
                  </pic:nvPicPr>
                  <pic:blipFill>
                    <a:blip r:embed="rId28"/>
                    <a:stretch>
                      <a:fillRect/>
                    </a:stretch>
                  </pic:blipFill>
                  <pic:spPr>
                    <a:xfrm>
                      <a:off x="0" y="0"/>
                      <a:ext cx="4772221" cy="3210840"/>
                    </a:xfrm>
                    <a:prstGeom prst="rect">
                      <a:avLst/>
                    </a:prstGeom>
                  </pic:spPr>
                </pic:pic>
              </a:graphicData>
            </a:graphic>
          </wp:inline>
        </w:drawing>
      </w:r>
    </w:p>
    <w:p w14:paraId="2868E23C" w14:textId="22D7690E" w:rsidR="00871950" w:rsidRPr="00E10320" w:rsidRDefault="00871950" w:rsidP="000666CA">
      <w:pPr>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After this process is completed</w:t>
      </w:r>
      <w:r w:rsidR="001D4934" w:rsidRPr="00E10320">
        <w:rPr>
          <w:rFonts w:ascii="Times New Roman" w:hAnsi="Times New Roman" w:cs="Times New Roman"/>
          <w:color w:val="000000" w:themeColor="text1"/>
          <w:sz w:val="24"/>
          <w:szCs w:val="24"/>
        </w:rPr>
        <w:t xml:space="preserve">, </w:t>
      </w:r>
      <w:r w:rsidRPr="00E10320">
        <w:rPr>
          <w:rFonts w:ascii="Times New Roman" w:hAnsi="Times New Roman" w:cs="Times New Roman"/>
          <w:color w:val="000000" w:themeColor="text1"/>
          <w:sz w:val="24"/>
          <w:szCs w:val="24"/>
        </w:rPr>
        <w:t xml:space="preserve">my data set is ready </w:t>
      </w:r>
      <w:r w:rsidR="001D4934" w:rsidRPr="00E10320">
        <w:rPr>
          <w:rFonts w:ascii="Times New Roman" w:hAnsi="Times New Roman" w:cs="Times New Roman"/>
          <w:color w:val="000000" w:themeColor="text1"/>
          <w:sz w:val="24"/>
          <w:szCs w:val="24"/>
        </w:rPr>
        <w:t xml:space="preserve">to </w:t>
      </w:r>
      <w:r w:rsidR="002B18E3" w:rsidRPr="00E10320">
        <w:rPr>
          <w:rFonts w:ascii="Times New Roman" w:hAnsi="Times New Roman" w:cs="Times New Roman"/>
          <w:color w:val="000000" w:themeColor="text1"/>
          <w:sz w:val="24"/>
          <w:szCs w:val="24"/>
        </w:rPr>
        <w:t>be modelling</w:t>
      </w:r>
      <w:r w:rsidR="00B77E70" w:rsidRPr="00E10320">
        <w:rPr>
          <w:rFonts w:ascii="Times New Roman" w:hAnsi="Times New Roman" w:cs="Times New Roman"/>
          <w:color w:val="000000" w:themeColor="text1"/>
          <w:sz w:val="24"/>
          <w:szCs w:val="24"/>
        </w:rPr>
        <w:t xml:space="preserve"> through different model both </w:t>
      </w:r>
      <w:r w:rsidR="00894F7A" w:rsidRPr="00E10320">
        <w:rPr>
          <w:rFonts w:ascii="Times New Roman" w:hAnsi="Times New Roman" w:cs="Times New Roman"/>
          <w:color w:val="000000" w:themeColor="text1"/>
          <w:sz w:val="24"/>
          <w:szCs w:val="24"/>
        </w:rPr>
        <w:t xml:space="preserve">supervised and unsupervised machine learning model. </w:t>
      </w:r>
      <w:r w:rsidR="00296970" w:rsidRPr="00E10320">
        <w:rPr>
          <w:rFonts w:ascii="Times New Roman" w:hAnsi="Times New Roman" w:cs="Times New Roman"/>
          <w:color w:val="000000" w:themeColor="text1"/>
          <w:sz w:val="24"/>
          <w:szCs w:val="24"/>
        </w:rPr>
        <w:t xml:space="preserve">Nevertheless, </w:t>
      </w:r>
      <w:r w:rsidR="00841F70" w:rsidRPr="00E10320">
        <w:rPr>
          <w:rFonts w:ascii="Times New Roman" w:hAnsi="Times New Roman" w:cs="Times New Roman"/>
          <w:color w:val="000000" w:themeColor="text1"/>
          <w:sz w:val="24"/>
          <w:szCs w:val="24"/>
        </w:rPr>
        <w:t xml:space="preserve">evaluation it is a crucial step after modelling the data that </w:t>
      </w:r>
      <w:r w:rsidR="002B18E3" w:rsidRPr="00E10320">
        <w:rPr>
          <w:rFonts w:ascii="Times New Roman" w:hAnsi="Times New Roman" w:cs="Times New Roman"/>
          <w:color w:val="000000" w:themeColor="text1"/>
          <w:sz w:val="24"/>
          <w:szCs w:val="24"/>
        </w:rPr>
        <w:t xml:space="preserve">was founded, and finally be deploy. </w:t>
      </w:r>
      <w:r w:rsidR="001D4934" w:rsidRPr="00E10320">
        <w:rPr>
          <w:rFonts w:ascii="Times New Roman" w:hAnsi="Times New Roman" w:cs="Times New Roman"/>
          <w:color w:val="000000" w:themeColor="text1"/>
          <w:sz w:val="24"/>
          <w:szCs w:val="24"/>
        </w:rPr>
        <w:t xml:space="preserve"> </w:t>
      </w:r>
    </w:p>
    <w:p w14:paraId="7B5739B2" w14:textId="77777777" w:rsidR="001A5A88" w:rsidRPr="00E10320" w:rsidRDefault="001A5A88" w:rsidP="00A330B7">
      <w:pPr>
        <w:spacing w:line="276" w:lineRule="auto"/>
        <w:rPr>
          <w:rFonts w:ascii="Times New Roman" w:hAnsi="Times New Roman" w:cs="Times New Roman"/>
          <w:color w:val="000000" w:themeColor="text1"/>
          <w:sz w:val="24"/>
          <w:szCs w:val="24"/>
        </w:rPr>
      </w:pPr>
    </w:p>
    <w:p w14:paraId="0B3BE330" w14:textId="77777777" w:rsidR="001A5A88" w:rsidRPr="00E10320" w:rsidRDefault="001A5A88" w:rsidP="00A330B7">
      <w:pPr>
        <w:spacing w:line="276" w:lineRule="auto"/>
        <w:rPr>
          <w:rFonts w:ascii="Times New Roman" w:hAnsi="Times New Roman" w:cs="Times New Roman"/>
          <w:color w:val="000000" w:themeColor="text1"/>
          <w:sz w:val="24"/>
          <w:szCs w:val="24"/>
        </w:rPr>
      </w:pPr>
    </w:p>
    <w:p w14:paraId="2B078639" w14:textId="77777777" w:rsidR="001A5A88" w:rsidRPr="00E10320" w:rsidRDefault="001A5A88" w:rsidP="00A330B7">
      <w:pPr>
        <w:spacing w:line="276" w:lineRule="auto"/>
        <w:rPr>
          <w:rFonts w:ascii="Times New Roman" w:hAnsi="Times New Roman" w:cs="Times New Roman"/>
          <w:color w:val="000000" w:themeColor="text1"/>
          <w:sz w:val="24"/>
          <w:szCs w:val="24"/>
        </w:rPr>
      </w:pPr>
    </w:p>
    <w:p w14:paraId="198827F8" w14:textId="77777777" w:rsidR="001A5A88" w:rsidRPr="00E10320" w:rsidRDefault="001A5A88" w:rsidP="00A330B7">
      <w:pPr>
        <w:spacing w:line="276" w:lineRule="auto"/>
        <w:rPr>
          <w:rFonts w:ascii="Times New Roman" w:hAnsi="Times New Roman" w:cs="Times New Roman"/>
          <w:color w:val="000000" w:themeColor="text1"/>
          <w:sz w:val="24"/>
          <w:szCs w:val="24"/>
        </w:rPr>
      </w:pPr>
    </w:p>
    <w:p w14:paraId="1C7FE401" w14:textId="77777777" w:rsidR="001A5A88" w:rsidRPr="00E10320" w:rsidRDefault="001A5A88" w:rsidP="00A330B7">
      <w:pPr>
        <w:spacing w:line="276" w:lineRule="auto"/>
        <w:rPr>
          <w:rFonts w:ascii="Times New Roman" w:hAnsi="Times New Roman" w:cs="Times New Roman"/>
          <w:color w:val="000000" w:themeColor="text1"/>
          <w:sz w:val="24"/>
          <w:szCs w:val="24"/>
        </w:rPr>
      </w:pPr>
    </w:p>
    <w:p w14:paraId="53810502" w14:textId="3BD64B43" w:rsidR="00C576B1" w:rsidRPr="00E10320" w:rsidRDefault="00C576B1" w:rsidP="00A330B7">
      <w:pPr>
        <w:pStyle w:val="Heading1"/>
        <w:spacing w:line="276" w:lineRule="auto"/>
        <w:rPr>
          <w:rFonts w:ascii="Times New Roman" w:hAnsi="Times New Roman" w:cs="Times New Roman"/>
          <w:color w:val="000000" w:themeColor="text1"/>
          <w:sz w:val="24"/>
          <w:szCs w:val="24"/>
        </w:rPr>
      </w:pPr>
      <w:bookmarkStart w:id="24" w:name="_Toc185185873"/>
      <w:r w:rsidRPr="00E10320">
        <w:rPr>
          <w:rFonts w:ascii="Times New Roman" w:hAnsi="Times New Roman" w:cs="Times New Roman"/>
          <w:color w:val="000000" w:themeColor="text1"/>
          <w:sz w:val="24"/>
          <w:szCs w:val="24"/>
        </w:rPr>
        <w:lastRenderedPageBreak/>
        <w:t>Reference</w:t>
      </w:r>
      <w:bookmarkEnd w:id="24"/>
    </w:p>
    <w:p w14:paraId="7BC9EEB5" w14:textId="77777777" w:rsidR="00A66476" w:rsidRPr="00E10320" w:rsidRDefault="00D61DF0" w:rsidP="00A330B7">
      <w:pPr>
        <w:pStyle w:val="ListParagraph"/>
        <w:numPr>
          <w:ilvl w:val="0"/>
          <w:numId w:val="5"/>
        </w:numPr>
        <w:spacing w:line="276" w:lineRule="auto"/>
        <w:rPr>
          <w:rFonts w:ascii="Times New Roman" w:hAnsi="Times New Roman" w:cs="Times New Roman"/>
          <w:color w:val="000000" w:themeColor="text1"/>
          <w:sz w:val="24"/>
          <w:szCs w:val="24"/>
          <w:lang w:val="es-ES"/>
        </w:rPr>
      </w:pPr>
      <w:r w:rsidRPr="00E10320">
        <w:rPr>
          <w:rFonts w:ascii="Times New Roman" w:hAnsi="Times New Roman" w:cs="Times New Roman"/>
          <w:color w:val="000000" w:themeColor="text1"/>
          <w:sz w:val="24"/>
          <w:szCs w:val="24"/>
        </w:rPr>
        <w:t xml:space="preserve">CCT-Dublin. (2024). </w:t>
      </w:r>
      <w:r w:rsidRPr="00E10320">
        <w:rPr>
          <w:rFonts w:ascii="Times New Roman" w:hAnsi="Times New Roman" w:cs="Times New Roman"/>
          <w:i/>
          <w:iCs/>
          <w:color w:val="000000" w:themeColor="text1"/>
          <w:sz w:val="24"/>
          <w:szCs w:val="24"/>
        </w:rPr>
        <w:t xml:space="preserve">Capstone project - </w:t>
      </w:r>
      <w:proofErr w:type="spellStart"/>
      <w:r w:rsidRPr="00E10320">
        <w:rPr>
          <w:rFonts w:ascii="Times New Roman" w:hAnsi="Times New Roman" w:cs="Times New Roman"/>
          <w:i/>
          <w:iCs/>
          <w:color w:val="000000" w:themeColor="text1"/>
          <w:sz w:val="24"/>
          <w:szCs w:val="24"/>
        </w:rPr>
        <w:t>JeissonSPreciado</w:t>
      </w:r>
      <w:proofErr w:type="spellEnd"/>
      <w:r w:rsidRPr="00E10320">
        <w:rPr>
          <w:rFonts w:ascii="Times New Roman" w:hAnsi="Times New Roman" w:cs="Times New Roman"/>
          <w:color w:val="000000" w:themeColor="text1"/>
          <w:sz w:val="24"/>
          <w:szCs w:val="24"/>
        </w:rPr>
        <w:t xml:space="preserve">. </w:t>
      </w:r>
      <w:r w:rsidRPr="00E10320">
        <w:rPr>
          <w:rFonts w:ascii="Times New Roman" w:hAnsi="Times New Roman" w:cs="Times New Roman"/>
          <w:color w:val="000000" w:themeColor="text1"/>
          <w:sz w:val="24"/>
          <w:szCs w:val="24"/>
          <w:lang w:val="es-ES"/>
        </w:rPr>
        <w:t xml:space="preserve">Disponible en: </w:t>
      </w:r>
      <w:hyperlink r:id="rId29" w:tgtFrame="_new" w:history="1">
        <w:r w:rsidRPr="00E10320">
          <w:rPr>
            <w:rStyle w:val="Hyperlink"/>
            <w:rFonts w:ascii="Times New Roman" w:hAnsi="Times New Roman" w:cs="Times New Roman"/>
            <w:color w:val="000000" w:themeColor="text1"/>
            <w:sz w:val="24"/>
            <w:szCs w:val="24"/>
            <w:u w:val="none"/>
            <w:lang w:val="es-ES"/>
          </w:rPr>
          <w:t>https://github.com/CCT-Dublin/capstone-project-JeissonSPreciado.git</w:t>
        </w:r>
      </w:hyperlink>
      <w:r w:rsidRPr="00E10320">
        <w:rPr>
          <w:rFonts w:ascii="Times New Roman" w:hAnsi="Times New Roman" w:cs="Times New Roman"/>
          <w:color w:val="000000" w:themeColor="text1"/>
          <w:sz w:val="24"/>
          <w:szCs w:val="24"/>
          <w:lang w:val="es-ES"/>
        </w:rPr>
        <w:t xml:space="preserve"> </w:t>
      </w:r>
    </w:p>
    <w:p w14:paraId="246F15E8" w14:textId="3E31139B" w:rsidR="00E60722" w:rsidRPr="00E10320" w:rsidRDefault="009856D5" w:rsidP="00A330B7">
      <w:pPr>
        <w:pStyle w:val="ListParagraph"/>
        <w:numPr>
          <w:ilvl w:val="0"/>
          <w:numId w:val="5"/>
        </w:numPr>
        <w:spacing w:line="276" w:lineRule="auto"/>
        <w:rPr>
          <w:rFonts w:ascii="Times New Roman" w:hAnsi="Times New Roman" w:cs="Times New Roman"/>
          <w:color w:val="000000" w:themeColor="text1"/>
          <w:sz w:val="24"/>
          <w:szCs w:val="24"/>
        </w:rPr>
      </w:pPr>
      <w:proofErr w:type="spellStart"/>
      <w:r w:rsidRPr="00E10320">
        <w:rPr>
          <w:rFonts w:ascii="Times New Roman" w:hAnsi="Times New Roman" w:cs="Times New Roman"/>
          <w:color w:val="000000" w:themeColor="text1"/>
          <w:sz w:val="24"/>
          <w:szCs w:val="24"/>
        </w:rPr>
        <w:t>CurrencyFair</w:t>
      </w:r>
      <w:proofErr w:type="spellEnd"/>
      <w:r w:rsidRPr="00E10320">
        <w:rPr>
          <w:rFonts w:ascii="Times New Roman" w:hAnsi="Times New Roman" w:cs="Times New Roman"/>
          <w:color w:val="000000" w:themeColor="text1"/>
          <w:sz w:val="24"/>
          <w:szCs w:val="24"/>
        </w:rPr>
        <w:t xml:space="preserve">. (2022). </w:t>
      </w:r>
      <w:r w:rsidRPr="00E10320">
        <w:rPr>
          <w:rFonts w:ascii="Times New Roman" w:hAnsi="Times New Roman" w:cs="Times New Roman"/>
          <w:i/>
          <w:iCs/>
          <w:color w:val="000000" w:themeColor="text1"/>
          <w:sz w:val="24"/>
          <w:szCs w:val="24"/>
        </w:rPr>
        <w:t>How Ireland became a tech hub (and what’s next)</w:t>
      </w:r>
      <w:r w:rsidRPr="00E10320">
        <w:rPr>
          <w:rFonts w:ascii="Times New Roman" w:hAnsi="Times New Roman" w:cs="Times New Roman"/>
          <w:color w:val="000000" w:themeColor="text1"/>
          <w:sz w:val="24"/>
          <w:szCs w:val="24"/>
        </w:rPr>
        <w:t xml:space="preserve">. </w:t>
      </w:r>
      <w:proofErr w:type="spellStart"/>
      <w:r w:rsidRPr="00E10320">
        <w:rPr>
          <w:rFonts w:ascii="Times New Roman" w:hAnsi="Times New Roman" w:cs="Times New Roman"/>
          <w:color w:val="000000" w:themeColor="text1"/>
          <w:sz w:val="24"/>
          <w:szCs w:val="24"/>
        </w:rPr>
        <w:t>CurrencyFair</w:t>
      </w:r>
      <w:proofErr w:type="spellEnd"/>
      <w:r w:rsidRPr="00E10320">
        <w:rPr>
          <w:rFonts w:ascii="Times New Roman" w:hAnsi="Times New Roman" w:cs="Times New Roman"/>
          <w:color w:val="000000" w:themeColor="text1"/>
          <w:sz w:val="24"/>
          <w:szCs w:val="24"/>
        </w:rPr>
        <w:t xml:space="preserve"> Business Blog. Disponible </w:t>
      </w:r>
      <w:proofErr w:type="spellStart"/>
      <w:r w:rsidRPr="00E10320">
        <w:rPr>
          <w:rFonts w:ascii="Times New Roman" w:hAnsi="Times New Roman" w:cs="Times New Roman"/>
          <w:color w:val="000000" w:themeColor="text1"/>
          <w:sz w:val="24"/>
          <w:szCs w:val="24"/>
        </w:rPr>
        <w:t>en</w:t>
      </w:r>
      <w:proofErr w:type="spellEnd"/>
      <w:r w:rsidRPr="00E10320">
        <w:rPr>
          <w:rFonts w:ascii="Times New Roman" w:hAnsi="Times New Roman" w:cs="Times New Roman"/>
          <w:color w:val="000000" w:themeColor="text1"/>
          <w:sz w:val="24"/>
          <w:szCs w:val="24"/>
        </w:rPr>
        <w:t xml:space="preserve">: </w:t>
      </w:r>
      <w:hyperlink r:id="rId30" w:tgtFrame="_new" w:history="1">
        <w:r w:rsidRPr="00E10320">
          <w:rPr>
            <w:rStyle w:val="Hyperlink"/>
            <w:rFonts w:ascii="Times New Roman" w:hAnsi="Times New Roman" w:cs="Times New Roman"/>
            <w:color w:val="000000" w:themeColor="text1"/>
            <w:sz w:val="24"/>
            <w:szCs w:val="24"/>
            <w:u w:val="none"/>
          </w:rPr>
          <w:t>https://blog.currencyfair.com/en/business/how-ireland-became-tech-hub</w:t>
        </w:r>
      </w:hyperlink>
    </w:p>
    <w:p w14:paraId="727D19AE" w14:textId="1BD712AA" w:rsidR="009856D5" w:rsidRPr="00E10320" w:rsidRDefault="00A5169F" w:rsidP="00A330B7">
      <w:pPr>
        <w:pStyle w:val="ListParagraph"/>
        <w:numPr>
          <w:ilvl w:val="0"/>
          <w:numId w:val="5"/>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European Business Review. (2023). </w:t>
      </w:r>
      <w:r w:rsidRPr="00E10320">
        <w:rPr>
          <w:rFonts w:ascii="Times New Roman" w:hAnsi="Times New Roman" w:cs="Times New Roman"/>
          <w:i/>
          <w:iCs/>
          <w:color w:val="000000" w:themeColor="text1"/>
          <w:sz w:val="24"/>
          <w:szCs w:val="24"/>
        </w:rPr>
        <w:t>How Ireland is becoming an international tech hub</w:t>
      </w:r>
      <w:r w:rsidRPr="00E10320">
        <w:rPr>
          <w:rFonts w:ascii="Times New Roman" w:hAnsi="Times New Roman" w:cs="Times New Roman"/>
          <w:color w:val="000000" w:themeColor="text1"/>
          <w:sz w:val="24"/>
          <w:szCs w:val="24"/>
        </w:rPr>
        <w:t xml:space="preserve">. European Business Review. Available at: </w:t>
      </w:r>
      <w:hyperlink r:id="rId31" w:tgtFrame="_new" w:history="1">
        <w:r w:rsidRPr="00E10320">
          <w:rPr>
            <w:rStyle w:val="Hyperlink"/>
            <w:rFonts w:ascii="Times New Roman" w:hAnsi="Times New Roman" w:cs="Times New Roman"/>
            <w:color w:val="000000" w:themeColor="text1"/>
            <w:sz w:val="24"/>
            <w:szCs w:val="24"/>
            <w:u w:val="none"/>
          </w:rPr>
          <w:t>https://www.europeanbusinessreview.com/how-ireland-is-becoming-an-international-tech-hub/</w:t>
        </w:r>
      </w:hyperlink>
    </w:p>
    <w:p w14:paraId="703D0CD1" w14:textId="569CEC6D" w:rsidR="001E417C" w:rsidRPr="00E10320" w:rsidRDefault="001E417C" w:rsidP="00A330B7">
      <w:pPr>
        <w:pStyle w:val="ListParagraph"/>
        <w:numPr>
          <w:ilvl w:val="0"/>
          <w:numId w:val="5"/>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Sinha, S. (2024). </w:t>
      </w:r>
      <w:r w:rsidRPr="00E10320">
        <w:rPr>
          <w:rFonts w:ascii="Times New Roman" w:hAnsi="Times New Roman" w:cs="Times New Roman"/>
          <w:i/>
          <w:iCs/>
          <w:color w:val="000000" w:themeColor="text1"/>
          <w:sz w:val="24"/>
          <w:szCs w:val="24"/>
        </w:rPr>
        <w:t>US Big Tech companies’ complicated role in Ireland’s booming economy</w:t>
      </w:r>
      <w:r w:rsidRPr="00E10320">
        <w:rPr>
          <w:rFonts w:ascii="Times New Roman" w:hAnsi="Times New Roman" w:cs="Times New Roman"/>
          <w:color w:val="000000" w:themeColor="text1"/>
          <w:sz w:val="24"/>
          <w:szCs w:val="24"/>
        </w:rPr>
        <w:t xml:space="preserve">. Observer. Available at: </w:t>
      </w:r>
      <w:hyperlink r:id="rId32" w:tgtFrame="_new" w:history="1">
        <w:r w:rsidRPr="00E10320">
          <w:rPr>
            <w:rStyle w:val="Hyperlink"/>
            <w:rFonts w:ascii="Times New Roman" w:hAnsi="Times New Roman" w:cs="Times New Roman"/>
            <w:color w:val="000000" w:themeColor="text1"/>
            <w:sz w:val="24"/>
            <w:szCs w:val="24"/>
            <w:u w:val="none"/>
          </w:rPr>
          <w:t>https://observer.com/2024/07/us-big-tech-companiess-complicated-role-in-irelands-booming-economy/</w:t>
        </w:r>
      </w:hyperlink>
    </w:p>
    <w:p w14:paraId="1DFEEA29" w14:textId="5BDB5B4B" w:rsidR="001E417C" w:rsidRPr="00E10320" w:rsidRDefault="00094D00" w:rsidP="00A330B7">
      <w:pPr>
        <w:pStyle w:val="ListParagraph"/>
        <w:numPr>
          <w:ilvl w:val="0"/>
          <w:numId w:val="5"/>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OECD. (2024). </w:t>
      </w:r>
      <w:r w:rsidRPr="00E10320">
        <w:rPr>
          <w:rFonts w:ascii="Times New Roman" w:hAnsi="Times New Roman" w:cs="Times New Roman"/>
          <w:i/>
          <w:iCs/>
          <w:color w:val="000000" w:themeColor="text1"/>
          <w:sz w:val="24"/>
          <w:szCs w:val="24"/>
        </w:rPr>
        <w:t>Trade in value added</w:t>
      </w:r>
      <w:r w:rsidRPr="00E10320">
        <w:rPr>
          <w:rFonts w:ascii="Times New Roman" w:hAnsi="Times New Roman" w:cs="Times New Roman"/>
          <w:color w:val="000000" w:themeColor="text1"/>
          <w:sz w:val="24"/>
          <w:szCs w:val="24"/>
        </w:rPr>
        <w:t xml:space="preserve">. OECD. Available at: </w:t>
      </w:r>
      <w:hyperlink r:id="rId33" w:tgtFrame="_new" w:history="1">
        <w:r w:rsidRPr="00E10320">
          <w:rPr>
            <w:rStyle w:val="Hyperlink"/>
            <w:rFonts w:ascii="Times New Roman" w:hAnsi="Times New Roman" w:cs="Times New Roman"/>
            <w:color w:val="000000" w:themeColor="text1"/>
            <w:sz w:val="24"/>
            <w:szCs w:val="24"/>
            <w:u w:val="none"/>
          </w:rPr>
          <w:t>https://www.oecd.org/en/topics/sub-issues/trade-in-value-added.html</w:t>
        </w:r>
      </w:hyperlink>
    </w:p>
    <w:p w14:paraId="009D7DE3" w14:textId="3340B999" w:rsidR="00094D00" w:rsidRPr="00E10320" w:rsidRDefault="001B11FD" w:rsidP="00A330B7">
      <w:pPr>
        <w:pStyle w:val="ListParagraph"/>
        <w:numPr>
          <w:ilvl w:val="0"/>
          <w:numId w:val="5"/>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World Bank. (2024). </w:t>
      </w:r>
      <w:r w:rsidRPr="00E10320">
        <w:rPr>
          <w:rFonts w:ascii="Times New Roman" w:hAnsi="Times New Roman" w:cs="Times New Roman"/>
          <w:i/>
          <w:iCs/>
          <w:color w:val="000000" w:themeColor="text1"/>
          <w:sz w:val="24"/>
          <w:szCs w:val="24"/>
        </w:rPr>
        <w:t>GDP growth (annual %)</w:t>
      </w:r>
      <w:r w:rsidRPr="00E10320">
        <w:rPr>
          <w:rFonts w:ascii="Times New Roman" w:hAnsi="Times New Roman" w:cs="Times New Roman"/>
          <w:color w:val="000000" w:themeColor="text1"/>
          <w:sz w:val="24"/>
          <w:szCs w:val="24"/>
        </w:rPr>
        <w:t xml:space="preserve">. Available at: </w:t>
      </w:r>
      <w:hyperlink r:id="rId34" w:tgtFrame="_new" w:history="1">
        <w:r w:rsidRPr="00E10320">
          <w:rPr>
            <w:rStyle w:val="Hyperlink"/>
            <w:rFonts w:ascii="Times New Roman" w:hAnsi="Times New Roman" w:cs="Times New Roman"/>
            <w:color w:val="000000" w:themeColor="text1"/>
            <w:sz w:val="24"/>
            <w:szCs w:val="24"/>
            <w:u w:val="none"/>
          </w:rPr>
          <w:t>https://datos.bancomundial.org/indicador/NY.GDP.MKTP.KD.ZG?end=2023&amp;locations=EU-IE-ES-DE-AT-FR&amp;name_desc=false&amp;start=1980&amp;view=chart</w:t>
        </w:r>
      </w:hyperlink>
    </w:p>
    <w:p w14:paraId="0A9560B0" w14:textId="77777777" w:rsidR="008D1E6C" w:rsidRPr="00E10320" w:rsidRDefault="008A0D0F" w:rsidP="00070AB4">
      <w:pPr>
        <w:pStyle w:val="ListParagraph"/>
        <w:numPr>
          <w:ilvl w:val="0"/>
          <w:numId w:val="5"/>
        </w:numPr>
        <w:spacing w:line="276" w:lineRule="auto"/>
        <w:rPr>
          <w:rStyle w:val="Hyperlink"/>
          <w:rFonts w:ascii="Times New Roman" w:hAnsi="Times New Roman" w:cs="Times New Roman"/>
          <w:color w:val="000000" w:themeColor="text1"/>
          <w:sz w:val="24"/>
          <w:szCs w:val="24"/>
          <w:u w:val="none"/>
        </w:rPr>
      </w:pPr>
      <w:r w:rsidRPr="00E10320">
        <w:rPr>
          <w:rFonts w:ascii="Times New Roman" w:hAnsi="Times New Roman" w:cs="Times New Roman"/>
          <w:color w:val="000000" w:themeColor="text1"/>
          <w:sz w:val="24"/>
          <w:szCs w:val="24"/>
        </w:rPr>
        <w:t xml:space="preserve">Sinha, S. (2024). </w:t>
      </w:r>
      <w:r w:rsidRPr="00E10320">
        <w:rPr>
          <w:rFonts w:ascii="Times New Roman" w:hAnsi="Times New Roman" w:cs="Times New Roman"/>
          <w:i/>
          <w:iCs/>
          <w:color w:val="000000" w:themeColor="text1"/>
          <w:sz w:val="24"/>
          <w:szCs w:val="24"/>
        </w:rPr>
        <w:t>US Big Tech companies’ complicated role in Ireland’s booming economy</w:t>
      </w:r>
      <w:r w:rsidRPr="00E10320">
        <w:rPr>
          <w:rFonts w:ascii="Times New Roman" w:hAnsi="Times New Roman" w:cs="Times New Roman"/>
          <w:color w:val="000000" w:themeColor="text1"/>
          <w:sz w:val="24"/>
          <w:szCs w:val="24"/>
        </w:rPr>
        <w:t xml:space="preserve">. Observer. Available at: </w:t>
      </w:r>
      <w:hyperlink r:id="rId35" w:tgtFrame="_new" w:history="1">
        <w:r w:rsidRPr="00E10320">
          <w:rPr>
            <w:rStyle w:val="Hyperlink"/>
            <w:rFonts w:ascii="Times New Roman" w:hAnsi="Times New Roman" w:cs="Times New Roman"/>
            <w:color w:val="000000" w:themeColor="text1"/>
            <w:sz w:val="24"/>
            <w:szCs w:val="24"/>
            <w:u w:val="none"/>
          </w:rPr>
          <w:t>https://observer.com/2024/07/us-big-tech-companiess-complicated-role-in-irelands-booming-economy/</w:t>
        </w:r>
      </w:hyperlink>
    </w:p>
    <w:p w14:paraId="523F773C" w14:textId="77777777" w:rsidR="00747F39" w:rsidRPr="00E10320" w:rsidRDefault="00FE401D" w:rsidP="00A63CD6">
      <w:pPr>
        <w:pStyle w:val="ListParagraph"/>
        <w:numPr>
          <w:ilvl w:val="0"/>
          <w:numId w:val="5"/>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The Economist (2023) </w:t>
      </w:r>
      <w:r w:rsidRPr="00E10320">
        <w:rPr>
          <w:rStyle w:val="Emphasis"/>
          <w:rFonts w:ascii="Times New Roman" w:eastAsiaTheme="majorEastAsia" w:hAnsi="Times New Roman" w:cs="Times New Roman"/>
          <w:color w:val="000000" w:themeColor="text1"/>
          <w:sz w:val="24"/>
          <w:szCs w:val="24"/>
        </w:rPr>
        <w:t>How technology is redrawing the boundaries of the firm</w:t>
      </w:r>
      <w:r w:rsidRPr="00E10320">
        <w:rPr>
          <w:rFonts w:ascii="Times New Roman" w:hAnsi="Times New Roman" w:cs="Times New Roman"/>
          <w:color w:val="000000" w:themeColor="text1"/>
          <w:sz w:val="24"/>
          <w:szCs w:val="24"/>
        </w:rPr>
        <w:t xml:space="preserve">. Available at: </w:t>
      </w:r>
      <w:hyperlink r:id="rId36" w:tgtFrame="_new" w:history="1">
        <w:r w:rsidRPr="00E10320">
          <w:rPr>
            <w:rStyle w:val="Hyperlink"/>
            <w:rFonts w:ascii="Times New Roman" w:eastAsiaTheme="majorEastAsia" w:hAnsi="Times New Roman" w:cs="Times New Roman"/>
            <w:color w:val="000000" w:themeColor="text1"/>
            <w:sz w:val="24"/>
            <w:szCs w:val="24"/>
            <w:u w:val="none"/>
          </w:rPr>
          <w:t>https://www.economist.com/business/2023/01/08/how-technology-is-redrawing-the-boundaries-of-the-firm</w:t>
        </w:r>
      </w:hyperlink>
    </w:p>
    <w:p w14:paraId="64AC366A" w14:textId="08D0EDCD" w:rsidR="00FE401D" w:rsidRPr="00E10320" w:rsidRDefault="00FE401D" w:rsidP="00A63CD6">
      <w:pPr>
        <w:pStyle w:val="ListParagraph"/>
        <w:numPr>
          <w:ilvl w:val="0"/>
          <w:numId w:val="5"/>
        </w:numPr>
        <w:spacing w:line="276" w:lineRule="auto"/>
        <w:rPr>
          <w:rFonts w:ascii="Times New Roman" w:hAnsi="Times New Roman" w:cs="Times New Roman"/>
          <w:color w:val="000000" w:themeColor="text1"/>
          <w:sz w:val="24"/>
          <w:szCs w:val="24"/>
        </w:rPr>
      </w:pPr>
      <w:r w:rsidRPr="00E10320">
        <w:rPr>
          <w:rFonts w:ascii="Times New Roman" w:hAnsi="Times New Roman" w:cs="Times New Roman"/>
          <w:color w:val="000000" w:themeColor="text1"/>
          <w:sz w:val="24"/>
          <w:szCs w:val="24"/>
        </w:rPr>
        <w:t xml:space="preserve">Government of Ireland (n.d.) </w:t>
      </w:r>
      <w:r w:rsidRPr="00E10320">
        <w:rPr>
          <w:rStyle w:val="Emphasis"/>
          <w:rFonts w:ascii="Times New Roman" w:eastAsiaTheme="majorEastAsia" w:hAnsi="Times New Roman" w:cs="Times New Roman"/>
          <w:color w:val="000000" w:themeColor="text1"/>
          <w:sz w:val="24"/>
          <w:szCs w:val="24"/>
        </w:rPr>
        <w:t>Ireland's relationship with the USA</w:t>
      </w:r>
      <w:r w:rsidRPr="00E10320">
        <w:rPr>
          <w:rFonts w:ascii="Times New Roman" w:hAnsi="Times New Roman" w:cs="Times New Roman"/>
          <w:color w:val="000000" w:themeColor="text1"/>
          <w:sz w:val="24"/>
          <w:szCs w:val="24"/>
        </w:rPr>
        <w:t xml:space="preserve">. Available at: </w:t>
      </w:r>
      <w:hyperlink r:id="rId37" w:tgtFrame="_new" w:history="1">
        <w:r w:rsidRPr="00E10320">
          <w:rPr>
            <w:rStyle w:val="Hyperlink"/>
            <w:rFonts w:ascii="Times New Roman" w:eastAsiaTheme="majorEastAsia" w:hAnsi="Times New Roman" w:cs="Times New Roman"/>
            <w:color w:val="000000" w:themeColor="text1"/>
            <w:sz w:val="24"/>
            <w:szCs w:val="24"/>
            <w:u w:val="none"/>
          </w:rPr>
          <w:t>https://www.ireland.ie/en/usa/irelands-relationship-usa/</w:t>
        </w:r>
      </w:hyperlink>
      <w:r w:rsidRPr="00E10320">
        <w:rPr>
          <w:rFonts w:ascii="Times New Roman" w:hAnsi="Times New Roman" w:cs="Times New Roman"/>
          <w:color w:val="000000" w:themeColor="text1"/>
          <w:sz w:val="24"/>
          <w:szCs w:val="24"/>
        </w:rPr>
        <w:t xml:space="preserve"> </w:t>
      </w:r>
    </w:p>
    <w:p w14:paraId="3DB05ADF" w14:textId="67CE279D" w:rsidR="00FE401D" w:rsidRPr="00E10320" w:rsidRDefault="00FE401D" w:rsidP="00FE401D">
      <w:pPr>
        <w:pStyle w:val="NormalWeb"/>
        <w:numPr>
          <w:ilvl w:val="0"/>
          <w:numId w:val="5"/>
        </w:numPr>
        <w:rPr>
          <w:color w:val="000000" w:themeColor="text1"/>
        </w:rPr>
      </w:pPr>
      <w:proofErr w:type="spellStart"/>
      <w:r w:rsidRPr="00E10320">
        <w:rPr>
          <w:color w:val="000000" w:themeColor="text1"/>
        </w:rPr>
        <w:t>CurrencyFair</w:t>
      </w:r>
      <w:proofErr w:type="spellEnd"/>
      <w:r w:rsidRPr="00E10320">
        <w:rPr>
          <w:color w:val="000000" w:themeColor="text1"/>
        </w:rPr>
        <w:t xml:space="preserve"> (n.d.) </w:t>
      </w:r>
      <w:r w:rsidRPr="00E10320">
        <w:rPr>
          <w:rStyle w:val="Emphasis"/>
          <w:rFonts w:eastAsiaTheme="majorEastAsia"/>
          <w:color w:val="000000" w:themeColor="text1"/>
        </w:rPr>
        <w:t>How Ireland became a tech hub</w:t>
      </w:r>
      <w:r w:rsidRPr="00E10320">
        <w:rPr>
          <w:color w:val="000000" w:themeColor="text1"/>
        </w:rPr>
        <w:t xml:space="preserve">. Available at: </w:t>
      </w:r>
      <w:hyperlink r:id="rId38" w:tgtFrame="_new" w:history="1">
        <w:r w:rsidRPr="00E10320">
          <w:rPr>
            <w:rStyle w:val="Hyperlink"/>
            <w:rFonts w:eastAsiaTheme="majorEastAsia"/>
            <w:color w:val="000000" w:themeColor="text1"/>
            <w:u w:val="none"/>
          </w:rPr>
          <w:t>https://blog.currencyfair.com/en/business/how-ireland-became-tech-hub</w:t>
        </w:r>
      </w:hyperlink>
      <w:r w:rsidRPr="00E10320">
        <w:rPr>
          <w:color w:val="000000" w:themeColor="text1"/>
        </w:rPr>
        <w:t xml:space="preserve"> </w:t>
      </w:r>
    </w:p>
    <w:p w14:paraId="319AF91A" w14:textId="6AD2A4AC" w:rsidR="00FE401D" w:rsidRPr="00E10320" w:rsidRDefault="00FE401D" w:rsidP="00FE401D">
      <w:pPr>
        <w:pStyle w:val="NormalWeb"/>
        <w:numPr>
          <w:ilvl w:val="0"/>
          <w:numId w:val="5"/>
        </w:numPr>
        <w:rPr>
          <w:color w:val="000000" w:themeColor="text1"/>
        </w:rPr>
      </w:pPr>
      <w:r w:rsidRPr="00E10320">
        <w:rPr>
          <w:color w:val="000000" w:themeColor="text1"/>
        </w:rPr>
        <w:t xml:space="preserve">The European Business Review (n.d.) </w:t>
      </w:r>
      <w:r w:rsidRPr="00E10320">
        <w:rPr>
          <w:rStyle w:val="Emphasis"/>
          <w:rFonts w:eastAsiaTheme="majorEastAsia"/>
          <w:color w:val="000000" w:themeColor="text1"/>
        </w:rPr>
        <w:t>How Ireland is becoming an international tech hub</w:t>
      </w:r>
      <w:r w:rsidRPr="00E10320">
        <w:rPr>
          <w:color w:val="000000" w:themeColor="text1"/>
        </w:rPr>
        <w:t xml:space="preserve">. Available at: </w:t>
      </w:r>
      <w:hyperlink r:id="rId39" w:tgtFrame="_new" w:history="1">
        <w:r w:rsidRPr="00E10320">
          <w:rPr>
            <w:rStyle w:val="Hyperlink"/>
            <w:rFonts w:eastAsiaTheme="majorEastAsia"/>
            <w:color w:val="000000" w:themeColor="text1"/>
            <w:u w:val="none"/>
          </w:rPr>
          <w:t>https://www.europeanbusinessreview.com/how-ireland-is-becoming-an-international-tech-hub/</w:t>
        </w:r>
      </w:hyperlink>
      <w:r w:rsidRPr="00E10320">
        <w:rPr>
          <w:color w:val="000000" w:themeColor="text1"/>
        </w:rPr>
        <w:t xml:space="preserve"> </w:t>
      </w:r>
    </w:p>
    <w:p w14:paraId="215316FD" w14:textId="2E04573E" w:rsidR="00FE401D" w:rsidRPr="00E10320" w:rsidRDefault="00FE401D" w:rsidP="00FE401D">
      <w:pPr>
        <w:pStyle w:val="NormalWeb"/>
        <w:numPr>
          <w:ilvl w:val="0"/>
          <w:numId w:val="5"/>
        </w:numPr>
        <w:rPr>
          <w:color w:val="000000" w:themeColor="text1"/>
        </w:rPr>
      </w:pPr>
      <w:r w:rsidRPr="00E10320">
        <w:rPr>
          <w:color w:val="000000" w:themeColor="text1"/>
        </w:rPr>
        <w:t xml:space="preserve">Observer (2024) </w:t>
      </w:r>
      <w:r w:rsidRPr="00E10320">
        <w:rPr>
          <w:rStyle w:val="Emphasis"/>
          <w:rFonts w:eastAsiaTheme="majorEastAsia"/>
          <w:color w:val="000000" w:themeColor="text1"/>
        </w:rPr>
        <w:t>US Big Tech companies’ complicated role in Ireland’s booming economy</w:t>
      </w:r>
      <w:r w:rsidRPr="00E10320">
        <w:rPr>
          <w:color w:val="000000" w:themeColor="text1"/>
        </w:rPr>
        <w:t xml:space="preserve">. Available at: </w:t>
      </w:r>
      <w:hyperlink r:id="rId40" w:tgtFrame="_new" w:history="1">
        <w:r w:rsidRPr="00E10320">
          <w:rPr>
            <w:rStyle w:val="Hyperlink"/>
            <w:rFonts w:eastAsiaTheme="majorEastAsia"/>
            <w:color w:val="000000" w:themeColor="text1"/>
            <w:u w:val="none"/>
          </w:rPr>
          <w:t>https://observer.com/2024/07/us-big-tech-companiess-complicated-role-in-irelands-booming-economy/</w:t>
        </w:r>
      </w:hyperlink>
      <w:r w:rsidRPr="00E10320">
        <w:rPr>
          <w:color w:val="000000" w:themeColor="text1"/>
        </w:rPr>
        <w:t xml:space="preserve"> </w:t>
      </w:r>
    </w:p>
    <w:p w14:paraId="0BA5B8C3" w14:textId="7793A9A1" w:rsidR="00FE401D" w:rsidRPr="00E10320" w:rsidRDefault="00FE401D" w:rsidP="00FE401D">
      <w:pPr>
        <w:pStyle w:val="NormalWeb"/>
        <w:numPr>
          <w:ilvl w:val="0"/>
          <w:numId w:val="5"/>
        </w:numPr>
        <w:rPr>
          <w:color w:val="000000" w:themeColor="text1"/>
        </w:rPr>
      </w:pPr>
      <w:r w:rsidRPr="00E10320">
        <w:rPr>
          <w:color w:val="000000" w:themeColor="text1"/>
        </w:rPr>
        <w:t xml:space="preserve">European Commission (2024) </w:t>
      </w:r>
      <w:r w:rsidRPr="00E10320">
        <w:rPr>
          <w:rStyle w:val="Emphasis"/>
          <w:rFonts w:eastAsiaTheme="majorEastAsia"/>
          <w:color w:val="000000" w:themeColor="text1"/>
        </w:rPr>
        <w:t>Economic forecast for Ireland</w:t>
      </w:r>
      <w:r w:rsidRPr="00E10320">
        <w:rPr>
          <w:color w:val="000000" w:themeColor="text1"/>
        </w:rPr>
        <w:t xml:space="preserve">. Available at: </w:t>
      </w:r>
      <w:hyperlink r:id="rId41" w:tgtFrame="_new" w:history="1">
        <w:r w:rsidRPr="00E10320">
          <w:rPr>
            <w:rStyle w:val="Hyperlink"/>
            <w:rFonts w:eastAsiaTheme="majorEastAsia"/>
            <w:color w:val="000000" w:themeColor="text1"/>
            <w:u w:val="none"/>
          </w:rPr>
          <w:t>https://economy-finance.ec.europa.eu/economic-surveillance-eu-economies/ireland/economic-forecast-ireland_en</w:t>
        </w:r>
      </w:hyperlink>
      <w:r w:rsidRPr="00E10320">
        <w:rPr>
          <w:color w:val="000000" w:themeColor="text1"/>
        </w:rPr>
        <w:t xml:space="preserve"> </w:t>
      </w:r>
    </w:p>
    <w:p w14:paraId="6FADC3F0" w14:textId="76DF89F5" w:rsidR="00FE401D" w:rsidRPr="00E10320" w:rsidRDefault="00FE401D" w:rsidP="00FE401D">
      <w:pPr>
        <w:pStyle w:val="NormalWeb"/>
        <w:numPr>
          <w:ilvl w:val="0"/>
          <w:numId w:val="5"/>
        </w:numPr>
        <w:rPr>
          <w:color w:val="000000" w:themeColor="text1"/>
        </w:rPr>
      </w:pPr>
      <w:r w:rsidRPr="00E10320">
        <w:rPr>
          <w:color w:val="000000" w:themeColor="text1"/>
        </w:rPr>
        <w:t xml:space="preserve">Central Statistics Office (2024) </w:t>
      </w:r>
      <w:r w:rsidRPr="00E10320">
        <w:rPr>
          <w:rStyle w:val="Emphasis"/>
          <w:rFonts w:eastAsiaTheme="majorEastAsia"/>
          <w:color w:val="000000" w:themeColor="text1"/>
        </w:rPr>
        <w:t>Ireland, the EU and educational attainment</w:t>
      </w:r>
      <w:r w:rsidRPr="00E10320">
        <w:rPr>
          <w:color w:val="000000" w:themeColor="text1"/>
        </w:rPr>
        <w:t xml:space="preserve">. Available at: </w:t>
      </w:r>
      <w:hyperlink r:id="rId42" w:tgtFrame="_new" w:history="1">
        <w:r w:rsidRPr="00E10320">
          <w:rPr>
            <w:rStyle w:val="Hyperlink"/>
            <w:rFonts w:eastAsiaTheme="majorEastAsia"/>
            <w:color w:val="000000" w:themeColor="text1"/>
            <w:u w:val="none"/>
          </w:rPr>
          <w:t>https://www.cso.ie/en/releasesandpublications/ep/p-eda/educationalattainmentthematicreport2024/irelandtheeuandeducationalattainment/</w:t>
        </w:r>
      </w:hyperlink>
      <w:r w:rsidRPr="00E10320">
        <w:rPr>
          <w:color w:val="000000" w:themeColor="text1"/>
        </w:rPr>
        <w:t xml:space="preserve"> </w:t>
      </w:r>
    </w:p>
    <w:p w14:paraId="7842C9BE" w14:textId="78BC8199" w:rsidR="00FE401D" w:rsidRPr="00E10320" w:rsidRDefault="00FE401D" w:rsidP="00FE401D">
      <w:pPr>
        <w:pStyle w:val="NormalWeb"/>
        <w:numPr>
          <w:ilvl w:val="0"/>
          <w:numId w:val="5"/>
        </w:numPr>
        <w:rPr>
          <w:color w:val="000000" w:themeColor="text1"/>
        </w:rPr>
      </w:pPr>
      <w:r w:rsidRPr="00E10320">
        <w:rPr>
          <w:color w:val="000000" w:themeColor="text1"/>
        </w:rPr>
        <w:t xml:space="preserve">Nathan Trust (n.d.) </w:t>
      </w:r>
      <w:r w:rsidRPr="00E10320">
        <w:rPr>
          <w:rStyle w:val="Emphasis"/>
          <w:rFonts w:eastAsiaTheme="majorEastAsia"/>
          <w:color w:val="000000" w:themeColor="text1"/>
        </w:rPr>
        <w:t>Ireland is the number 1 destination for US tech firms</w:t>
      </w:r>
      <w:r w:rsidRPr="00E10320">
        <w:rPr>
          <w:color w:val="000000" w:themeColor="text1"/>
        </w:rPr>
        <w:t xml:space="preserve">. Available at: </w:t>
      </w:r>
      <w:hyperlink r:id="rId43" w:tgtFrame="_new" w:history="1">
        <w:r w:rsidRPr="00E10320">
          <w:rPr>
            <w:rStyle w:val="Hyperlink"/>
            <w:rFonts w:eastAsiaTheme="majorEastAsia"/>
            <w:color w:val="000000" w:themeColor="text1"/>
            <w:u w:val="none"/>
          </w:rPr>
          <w:t>https://www.nathantrust.com/insights/ireland-is-the-number-1-destination-for-us-tech-firms</w:t>
        </w:r>
      </w:hyperlink>
      <w:r w:rsidRPr="00E10320">
        <w:rPr>
          <w:color w:val="000000" w:themeColor="text1"/>
        </w:rPr>
        <w:t xml:space="preserve"> </w:t>
      </w:r>
    </w:p>
    <w:p w14:paraId="35426C18" w14:textId="72C4C5B0" w:rsidR="00FE401D" w:rsidRPr="00E10320" w:rsidRDefault="00FE401D" w:rsidP="00FE401D">
      <w:pPr>
        <w:pStyle w:val="NormalWeb"/>
        <w:numPr>
          <w:ilvl w:val="0"/>
          <w:numId w:val="5"/>
        </w:numPr>
        <w:rPr>
          <w:color w:val="000000" w:themeColor="text1"/>
        </w:rPr>
      </w:pPr>
      <w:r w:rsidRPr="00E10320">
        <w:rPr>
          <w:color w:val="000000" w:themeColor="text1"/>
        </w:rPr>
        <w:lastRenderedPageBreak/>
        <w:t xml:space="preserve">KPMG (2024) </w:t>
      </w:r>
      <w:r w:rsidRPr="00E10320">
        <w:rPr>
          <w:rStyle w:val="Emphasis"/>
          <w:rFonts w:eastAsiaTheme="majorEastAsia"/>
          <w:color w:val="000000" w:themeColor="text1"/>
        </w:rPr>
        <w:t>Data centres in Ireland strategy</w:t>
      </w:r>
      <w:r w:rsidRPr="00E10320">
        <w:rPr>
          <w:color w:val="000000" w:themeColor="text1"/>
        </w:rPr>
        <w:t xml:space="preserve">. Available at: </w:t>
      </w:r>
      <w:hyperlink r:id="rId44" w:tgtFrame="_new" w:history="1">
        <w:r w:rsidRPr="00E10320">
          <w:rPr>
            <w:rStyle w:val="Hyperlink"/>
            <w:rFonts w:eastAsiaTheme="majorEastAsia"/>
            <w:color w:val="000000" w:themeColor="text1"/>
            <w:u w:val="none"/>
          </w:rPr>
          <w:t>https://kpmg.com/ie/en/home/insights/2024/11/data-centres-in-ireland-strategy.html</w:t>
        </w:r>
      </w:hyperlink>
      <w:r w:rsidRPr="00E10320">
        <w:rPr>
          <w:color w:val="000000" w:themeColor="text1"/>
        </w:rPr>
        <w:t xml:space="preserve"> </w:t>
      </w:r>
    </w:p>
    <w:p w14:paraId="5039A81D" w14:textId="2A53E913" w:rsidR="00FE401D" w:rsidRPr="00E10320" w:rsidRDefault="00FE401D" w:rsidP="00FE401D">
      <w:pPr>
        <w:pStyle w:val="NormalWeb"/>
        <w:numPr>
          <w:ilvl w:val="0"/>
          <w:numId w:val="5"/>
        </w:numPr>
        <w:rPr>
          <w:color w:val="000000" w:themeColor="text1"/>
        </w:rPr>
      </w:pPr>
      <w:r w:rsidRPr="00E10320">
        <w:rPr>
          <w:color w:val="000000" w:themeColor="text1"/>
        </w:rPr>
        <w:t xml:space="preserve">BBC Mundo (n.d.) </w:t>
      </w:r>
      <w:r w:rsidRPr="00E10320">
        <w:rPr>
          <w:rStyle w:val="Emphasis"/>
          <w:rFonts w:eastAsiaTheme="majorEastAsia"/>
          <w:color w:val="000000" w:themeColor="text1"/>
        </w:rPr>
        <w:t>[Spanish article on Ireland’s tech industry]</w:t>
      </w:r>
      <w:r w:rsidRPr="00E10320">
        <w:rPr>
          <w:color w:val="000000" w:themeColor="text1"/>
        </w:rPr>
        <w:t xml:space="preserve">. Available at: </w:t>
      </w:r>
      <w:hyperlink r:id="rId45" w:tgtFrame="_new" w:history="1">
        <w:r w:rsidRPr="00E10320">
          <w:rPr>
            <w:rStyle w:val="Hyperlink"/>
            <w:rFonts w:eastAsiaTheme="majorEastAsia"/>
            <w:color w:val="000000" w:themeColor="text1"/>
            <w:u w:val="none"/>
          </w:rPr>
          <w:t>https://www.bbc.com/mundo/articles/clj96g87g4wo</w:t>
        </w:r>
      </w:hyperlink>
      <w:r w:rsidRPr="00E10320">
        <w:rPr>
          <w:color w:val="000000" w:themeColor="text1"/>
        </w:rPr>
        <w:t xml:space="preserve"> </w:t>
      </w:r>
    </w:p>
    <w:p w14:paraId="4EF340BE" w14:textId="70213580" w:rsidR="00FE401D" w:rsidRPr="00E10320" w:rsidRDefault="00FE401D" w:rsidP="00FE401D">
      <w:pPr>
        <w:pStyle w:val="NormalWeb"/>
        <w:numPr>
          <w:ilvl w:val="0"/>
          <w:numId w:val="5"/>
        </w:numPr>
        <w:rPr>
          <w:color w:val="000000" w:themeColor="text1"/>
        </w:rPr>
      </w:pPr>
      <w:r w:rsidRPr="00E10320">
        <w:rPr>
          <w:color w:val="000000" w:themeColor="text1"/>
        </w:rPr>
        <w:t xml:space="preserve">Foreign Policy (2023) </w:t>
      </w:r>
      <w:r w:rsidRPr="00E10320">
        <w:rPr>
          <w:rStyle w:val="Emphasis"/>
          <w:rFonts w:eastAsiaTheme="majorEastAsia"/>
          <w:color w:val="000000" w:themeColor="text1"/>
        </w:rPr>
        <w:t>Ireland’s economy, taxes, and the role of US tech companies in the EU</w:t>
      </w:r>
      <w:r w:rsidRPr="00E10320">
        <w:rPr>
          <w:color w:val="000000" w:themeColor="text1"/>
        </w:rPr>
        <w:t xml:space="preserve">. Available at: </w:t>
      </w:r>
      <w:hyperlink r:id="rId46" w:tgtFrame="_new" w:history="1">
        <w:r w:rsidRPr="00E10320">
          <w:rPr>
            <w:rStyle w:val="Hyperlink"/>
            <w:rFonts w:eastAsiaTheme="majorEastAsia"/>
            <w:color w:val="000000" w:themeColor="text1"/>
            <w:u w:val="none"/>
          </w:rPr>
          <w:t>https://foreignpolicy.com/2023/04/27/ireland-economy-taxes-jobs-apple-us-tech-companies-eu/</w:t>
        </w:r>
      </w:hyperlink>
      <w:r w:rsidRPr="00E10320">
        <w:rPr>
          <w:color w:val="000000" w:themeColor="text1"/>
        </w:rPr>
        <w:t xml:space="preserve"> </w:t>
      </w:r>
    </w:p>
    <w:p w14:paraId="65079B8D" w14:textId="450E57CD" w:rsidR="00FE401D" w:rsidRPr="00E10320" w:rsidRDefault="00FE401D" w:rsidP="00FE401D">
      <w:pPr>
        <w:pStyle w:val="NormalWeb"/>
        <w:numPr>
          <w:ilvl w:val="0"/>
          <w:numId w:val="5"/>
        </w:numPr>
        <w:rPr>
          <w:color w:val="000000" w:themeColor="text1"/>
        </w:rPr>
      </w:pPr>
      <w:r w:rsidRPr="00E10320">
        <w:rPr>
          <w:color w:val="000000" w:themeColor="text1"/>
        </w:rPr>
        <w:t xml:space="preserve">The Economist (n.d.) </w:t>
      </w:r>
      <w:r w:rsidRPr="00E10320">
        <w:rPr>
          <w:rStyle w:val="Emphasis"/>
          <w:rFonts w:eastAsiaTheme="majorEastAsia"/>
          <w:color w:val="000000" w:themeColor="text1"/>
        </w:rPr>
        <w:t>[General Economist page]</w:t>
      </w:r>
      <w:r w:rsidRPr="00E10320">
        <w:rPr>
          <w:color w:val="000000" w:themeColor="text1"/>
        </w:rPr>
        <w:t xml:space="preserve">. Available at: </w:t>
      </w:r>
      <w:hyperlink r:id="rId47" w:tgtFrame="_new" w:history="1">
        <w:r w:rsidRPr="00E10320">
          <w:rPr>
            <w:rStyle w:val="Hyperlink"/>
            <w:rFonts w:eastAsiaTheme="majorEastAsia"/>
            <w:color w:val="000000" w:themeColor="text1"/>
            <w:u w:val="none"/>
          </w:rPr>
          <w:t>https://www.economist.com</w:t>
        </w:r>
      </w:hyperlink>
      <w:r w:rsidRPr="00E10320">
        <w:rPr>
          <w:color w:val="000000" w:themeColor="text1"/>
        </w:rPr>
        <w:t xml:space="preserve"> </w:t>
      </w:r>
    </w:p>
    <w:p w14:paraId="6FE76AF4" w14:textId="524B2751" w:rsidR="00FE401D" w:rsidRPr="00E10320" w:rsidRDefault="00FE401D" w:rsidP="00FE401D">
      <w:pPr>
        <w:pStyle w:val="NormalWeb"/>
        <w:numPr>
          <w:ilvl w:val="0"/>
          <w:numId w:val="5"/>
        </w:numPr>
        <w:rPr>
          <w:color w:val="000000" w:themeColor="text1"/>
        </w:rPr>
      </w:pPr>
      <w:r w:rsidRPr="00E10320">
        <w:rPr>
          <w:color w:val="000000" w:themeColor="text1"/>
        </w:rPr>
        <w:t xml:space="preserve">European Union (n.d.) </w:t>
      </w:r>
      <w:r w:rsidRPr="00E10320">
        <w:rPr>
          <w:rStyle w:val="Emphasis"/>
          <w:rFonts w:eastAsiaTheme="majorEastAsia"/>
          <w:color w:val="000000" w:themeColor="text1"/>
        </w:rPr>
        <w:t>[Dataset on Ireland’s economy]</w:t>
      </w:r>
      <w:r w:rsidRPr="00E10320">
        <w:rPr>
          <w:color w:val="000000" w:themeColor="text1"/>
        </w:rPr>
        <w:t xml:space="preserve">. Available at: </w:t>
      </w:r>
      <w:hyperlink r:id="rId48" w:tgtFrame="_new" w:history="1">
        <w:r w:rsidRPr="00E10320">
          <w:rPr>
            <w:rStyle w:val="Hyperlink"/>
            <w:rFonts w:eastAsiaTheme="majorEastAsia"/>
            <w:color w:val="000000" w:themeColor="text1"/>
            <w:u w:val="none"/>
          </w:rPr>
          <w:t>https://data.europa.eu/data/datasets/05f5626f-7542-4bb4-acbe-40f66200cb2b</w:t>
        </w:r>
      </w:hyperlink>
      <w:r w:rsidRPr="00E10320">
        <w:rPr>
          <w:color w:val="000000" w:themeColor="text1"/>
        </w:rPr>
        <w:t xml:space="preserve"> </w:t>
      </w:r>
    </w:p>
    <w:p w14:paraId="1BFF00B6" w14:textId="28303215" w:rsidR="00FE401D" w:rsidRPr="00E10320" w:rsidRDefault="00FE401D" w:rsidP="00FE401D">
      <w:pPr>
        <w:pStyle w:val="NormalWeb"/>
        <w:numPr>
          <w:ilvl w:val="0"/>
          <w:numId w:val="5"/>
        </w:numPr>
        <w:rPr>
          <w:color w:val="000000" w:themeColor="text1"/>
        </w:rPr>
      </w:pPr>
      <w:r w:rsidRPr="00E10320">
        <w:rPr>
          <w:color w:val="000000" w:themeColor="text1"/>
        </w:rPr>
        <w:t xml:space="preserve">Central Statistics Office (n.d.) </w:t>
      </w:r>
      <w:r w:rsidRPr="00E10320">
        <w:rPr>
          <w:rStyle w:val="Emphasis"/>
          <w:rFonts w:eastAsiaTheme="majorEastAsia"/>
          <w:color w:val="000000" w:themeColor="text1"/>
        </w:rPr>
        <w:t>[Data on Ireland]</w:t>
      </w:r>
      <w:r w:rsidRPr="00E10320">
        <w:rPr>
          <w:color w:val="000000" w:themeColor="text1"/>
        </w:rPr>
        <w:t xml:space="preserve">. Available at: </w:t>
      </w:r>
      <w:hyperlink r:id="rId49" w:tgtFrame="_new" w:history="1">
        <w:r w:rsidRPr="00E10320">
          <w:rPr>
            <w:rStyle w:val="Hyperlink"/>
            <w:rFonts w:eastAsiaTheme="majorEastAsia"/>
            <w:color w:val="000000" w:themeColor="text1"/>
            <w:u w:val="none"/>
          </w:rPr>
          <w:t>https://data.cso.ie</w:t>
        </w:r>
      </w:hyperlink>
      <w:r w:rsidRPr="00E10320">
        <w:rPr>
          <w:color w:val="000000" w:themeColor="text1"/>
        </w:rPr>
        <w:t xml:space="preserve"> </w:t>
      </w:r>
    </w:p>
    <w:p w14:paraId="20CB1984" w14:textId="5BFE196F" w:rsidR="00FE401D" w:rsidRPr="00E10320" w:rsidRDefault="00FE401D" w:rsidP="00FE401D">
      <w:pPr>
        <w:pStyle w:val="NormalWeb"/>
        <w:numPr>
          <w:ilvl w:val="0"/>
          <w:numId w:val="5"/>
        </w:numPr>
        <w:rPr>
          <w:color w:val="000000" w:themeColor="text1"/>
        </w:rPr>
      </w:pPr>
      <w:r w:rsidRPr="00E10320">
        <w:rPr>
          <w:color w:val="000000" w:themeColor="text1"/>
        </w:rPr>
        <w:t xml:space="preserve">World Bank (n.d.) </w:t>
      </w:r>
      <w:r w:rsidRPr="00E10320">
        <w:rPr>
          <w:rStyle w:val="Emphasis"/>
          <w:rFonts w:eastAsiaTheme="majorEastAsia"/>
          <w:color w:val="000000" w:themeColor="text1"/>
        </w:rPr>
        <w:t>Ireland’s GDP dataset</w:t>
      </w:r>
      <w:r w:rsidRPr="00E10320">
        <w:rPr>
          <w:color w:val="000000" w:themeColor="text1"/>
        </w:rPr>
        <w:t xml:space="preserve">. Available at: </w:t>
      </w:r>
      <w:hyperlink r:id="rId50" w:tgtFrame="_new" w:history="1">
        <w:r w:rsidRPr="00E10320">
          <w:rPr>
            <w:rStyle w:val="Hyperlink"/>
            <w:rFonts w:eastAsiaTheme="majorEastAsia"/>
            <w:color w:val="000000" w:themeColor="text1"/>
            <w:u w:val="none"/>
          </w:rPr>
          <w:t>https://datacatalog.worldbank.org/search?fq=(geographical_extent%2Fcoverage%2Fany(geo:geo%2Fname%20eq%20%27Ireland%27))&amp;q=ireland%27s%20gdp&amp;start=31</w:t>
        </w:r>
      </w:hyperlink>
      <w:r w:rsidRPr="00E10320">
        <w:rPr>
          <w:color w:val="000000" w:themeColor="text1"/>
        </w:rPr>
        <w:t xml:space="preserve"> </w:t>
      </w:r>
    </w:p>
    <w:p w14:paraId="5079F442" w14:textId="6B14D947" w:rsidR="00E60722" w:rsidRPr="00E10320" w:rsidRDefault="00E60722" w:rsidP="00E14E96">
      <w:pPr>
        <w:spacing w:line="276" w:lineRule="auto"/>
        <w:ind w:left="360"/>
        <w:rPr>
          <w:rFonts w:ascii="Times New Roman" w:hAnsi="Times New Roman" w:cs="Times New Roman"/>
          <w:color w:val="000000" w:themeColor="text1"/>
          <w:sz w:val="24"/>
          <w:szCs w:val="24"/>
        </w:rPr>
      </w:pPr>
    </w:p>
    <w:p w14:paraId="19E263C3"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056629C6"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046697D6"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7A81974E"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22CFFABE"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00B035AE"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6469B023"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511CB89A"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79B32BB4"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4F786312"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63598412"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551D1A31"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25B8A8AB"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74207A56"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7598CCE3" w14:textId="77777777" w:rsidR="00E60722" w:rsidRPr="00E10320" w:rsidRDefault="00E60722" w:rsidP="00A330B7">
      <w:pPr>
        <w:pStyle w:val="NoSpacing"/>
        <w:spacing w:line="276" w:lineRule="auto"/>
        <w:rPr>
          <w:rFonts w:ascii="Times New Roman" w:hAnsi="Times New Roman" w:cs="Times New Roman"/>
          <w:color w:val="000000" w:themeColor="text1"/>
          <w:sz w:val="24"/>
          <w:szCs w:val="24"/>
        </w:rPr>
      </w:pPr>
    </w:p>
    <w:p w14:paraId="4B8CC748"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2EDEB045"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660052EC"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24E5F2B7"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38B340BE"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37C429AA"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57863B77"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5A89E58E" w14:textId="77777777" w:rsidR="00E60722" w:rsidRPr="00E10320" w:rsidRDefault="00E60722" w:rsidP="00A330B7">
      <w:pPr>
        <w:spacing w:line="276" w:lineRule="auto"/>
        <w:rPr>
          <w:rFonts w:ascii="Times New Roman" w:hAnsi="Times New Roman" w:cs="Times New Roman"/>
          <w:color w:val="000000" w:themeColor="text1"/>
          <w:sz w:val="24"/>
          <w:szCs w:val="24"/>
        </w:rPr>
      </w:pPr>
    </w:p>
    <w:p w14:paraId="47712940" w14:textId="77777777" w:rsidR="00E60722" w:rsidRPr="00E10320" w:rsidRDefault="00E60722" w:rsidP="00A330B7">
      <w:pPr>
        <w:spacing w:line="276" w:lineRule="auto"/>
        <w:rPr>
          <w:rFonts w:ascii="Times New Roman" w:hAnsi="Times New Roman" w:cs="Times New Roman"/>
          <w:color w:val="000000" w:themeColor="text1"/>
          <w:sz w:val="24"/>
          <w:szCs w:val="24"/>
        </w:rPr>
      </w:pPr>
    </w:p>
    <w:sectPr w:rsidR="00E60722" w:rsidRPr="00E10320" w:rsidSect="00B43296">
      <w:footerReference w:type="default" r:id="rId5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77777" w14:textId="77777777" w:rsidR="00536AF3" w:rsidRDefault="00536AF3" w:rsidP="00E60722">
      <w:pPr>
        <w:spacing w:after="0" w:line="240" w:lineRule="auto"/>
      </w:pPr>
      <w:r>
        <w:separator/>
      </w:r>
    </w:p>
  </w:endnote>
  <w:endnote w:type="continuationSeparator" w:id="0">
    <w:p w14:paraId="4D067168" w14:textId="77777777" w:rsidR="00536AF3" w:rsidRDefault="00536AF3"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A3F77" w14:textId="77777777" w:rsidR="00536AF3" w:rsidRDefault="00536AF3" w:rsidP="00E60722">
      <w:pPr>
        <w:spacing w:after="0" w:line="240" w:lineRule="auto"/>
      </w:pPr>
      <w:r>
        <w:separator/>
      </w:r>
    </w:p>
  </w:footnote>
  <w:footnote w:type="continuationSeparator" w:id="0">
    <w:p w14:paraId="1EEE2BB3" w14:textId="77777777" w:rsidR="00536AF3" w:rsidRDefault="00536AF3"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93767"/>
    <w:multiLevelType w:val="multilevel"/>
    <w:tmpl w:val="76EA63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91CB1"/>
    <w:multiLevelType w:val="hybridMultilevel"/>
    <w:tmpl w:val="E8F250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D014D23"/>
    <w:multiLevelType w:val="hybridMultilevel"/>
    <w:tmpl w:val="61CADC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3B847CB"/>
    <w:multiLevelType w:val="multilevel"/>
    <w:tmpl w:val="DB76D3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97B3C"/>
    <w:multiLevelType w:val="hybridMultilevel"/>
    <w:tmpl w:val="0BA87F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EC7608F"/>
    <w:multiLevelType w:val="hybridMultilevel"/>
    <w:tmpl w:val="1C58B63C"/>
    <w:lvl w:ilvl="0" w:tplc="A6800540">
      <w:start w:val="1"/>
      <w:numFmt w:val="bullet"/>
      <w:lvlText w:val="●"/>
      <w:lvlJc w:val="left"/>
      <w:pPr>
        <w:tabs>
          <w:tab w:val="num" w:pos="720"/>
        </w:tabs>
        <w:ind w:left="720" w:hanging="360"/>
      </w:pPr>
      <w:rPr>
        <w:rFonts w:ascii="Calibri" w:hAnsi="Calibri" w:hint="default"/>
      </w:rPr>
    </w:lvl>
    <w:lvl w:ilvl="1" w:tplc="CA7C7EE4" w:tentative="1">
      <w:start w:val="1"/>
      <w:numFmt w:val="bullet"/>
      <w:lvlText w:val="●"/>
      <w:lvlJc w:val="left"/>
      <w:pPr>
        <w:tabs>
          <w:tab w:val="num" w:pos="1440"/>
        </w:tabs>
        <w:ind w:left="1440" w:hanging="360"/>
      </w:pPr>
      <w:rPr>
        <w:rFonts w:ascii="Calibri" w:hAnsi="Calibri" w:hint="default"/>
      </w:rPr>
    </w:lvl>
    <w:lvl w:ilvl="2" w:tplc="73C02D26" w:tentative="1">
      <w:start w:val="1"/>
      <w:numFmt w:val="bullet"/>
      <w:lvlText w:val="●"/>
      <w:lvlJc w:val="left"/>
      <w:pPr>
        <w:tabs>
          <w:tab w:val="num" w:pos="2160"/>
        </w:tabs>
        <w:ind w:left="2160" w:hanging="360"/>
      </w:pPr>
      <w:rPr>
        <w:rFonts w:ascii="Calibri" w:hAnsi="Calibri" w:hint="default"/>
      </w:rPr>
    </w:lvl>
    <w:lvl w:ilvl="3" w:tplc="54D4B0C8" w:tentative="1">
      <w:start w:val="1"/>
      <w:numFmt w:val="bullet"/>
      <w:lvlText w:val="●"/>
      <w:lvlJc w:val="left"/>
      <w:pPr>
        <w:tabs>
          <w:tab w:val="num" w:pos="2880"/>
        </w:tabs>
        <w:ind w:left="2880" w:hanging="360"/>
      </w:pPr>
      <w:rPr>
        <w:rFonts w:ascii="Calibri" w:hAnsi="Calibri" w:hint="default"/>
      </w:rPr>
    </w:lvl>
    <w:lvl w:ilvl="4" w:tplc="550AB2B2" w:tentative="1">
      <w:start w:val="1"/>
      <w:numFmt w:val="bullet"/>
      <w:lvlText w:val="●"/>
      <w:lvlJc w:val="left"/>
      <w:pPr>
        <w:tabs>
          <w:tab w:val="num" w:pos="3600"/>
        </w:tabs>
        <w:ind w:left="3600" w:hanging="360"/>
      </w:pPr>
      <w:rPr>
        <w:rFonts w:ascii="Calibri" w:hAnsi="Calibri" w:hint="default"/>
      </w:rPr>
    </w:lvl>
    <w:lvl w:ilvl="5" w:tplc="DAE2B116" w:tentative="1">
      <w:start w:val="1"/>
      <w:numFmt w:val="bullet"/>
      <w:lvlText w:val="●"/>
      <w:lvlJc w:val="left"/>
      <w:pPr>
        <w:tabs>
          <w:tab w:val="num" w:pos="4320"/>
        </w:tabs>
        <w:ind w:left="4320" w:hanging="360"/>
      </w:pPr>
      <w:rPr>
        <w:rFonts w:ascii="Calibri" w:hAnsi="Calibri" w:hint="default"/>
      </w:rPr>
    </w:lvl>
    <w:lvl w:ilvl="6" w:tplc="1A601A8C" w:tentative="1">
      <w:start w:val="1"/>
      <w:numFmt w:val="bullet"/>
      <w:lvlText w:val="●"/>
      <w:lvlJc w:val="left"/>
      <w:pPr>
        <w:tabs>
          <w:tab w:val="num" w:pos="5040"/>
        </w:tabs>
        <w:ind w:left="5040" w:hanging="360"/>
      </w:pPr>
      <w:rPr>
        <w:rFonts w:ascii="Calibri" w:hAnsi="Calibri" w:hint="default"/>
      </w:rPr>
    </w:lvl>
    <w:lvl w:ilvl="7" w:tplc="F52C1A40" w:tentative="1">
      <w:start w:val="1"/>
      <w:numFmt w:val="bullet"/>
      <w:lvlText w:val="●"/>
      <w:lvlJc w:val="left"/>
      <w:pPr>
        <w:tabs>
          <w:tab w:val="num" w:pos="5760"/>
        </w:tabs>
        <w:ind w:left="5760" w:hanging="360"/>
      </w:pPr>
      <w:rPr>
        <w:rFonts w:ascii="Calibri" w:hAnsi="Calibri" w:hint="default"/>
      </w:rPr>
    </w:lvl>
    <w:lvl w:ilvl="8" w:tplc="677EBF02" w:tentative="1">
      <w:start w:val="1"/>
      <w:numFmt w:val="bullet"/>
      <w:lvlText w:val="●"/>
      <w:lvlJc w:val="left"/>
      <w:pPr>
        <w:tabs>
          <w:tab w:val="num" w:pos="6480"/>
        </w:tabs>
        <w:ind w:left="6480" w:hanging="360"/>
      </w:pPr>
      <w:rPr>
        <w:rFonts w:ascii="Calibri" w:hAnsi="Calibri" w:hint="default"/>
      </w:rPr>
    </w:lvl>
  </w:abstractNum>
  <w:abstractNum w:abstractNumId="6" w15:restartNumberingAfterBreak="0">
    <w:nsid w:val="636F6027"/>
    <w:multiLevelType w:val="hybridMultilevel"/>
    <w:tmpl w:val="298681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C5D0643"/>
    <w:multiLevelType w:val="hybridMultilevel"/>
    <w:tmpl w:val="E33E6C0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92B36E5"/>
    <w:multiLevelType w:val="hybridMultilevel"/>
    <w:tmpl w:val="4D3A12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75383242">
    <w:abstractNumId w:val="6"/>
  </w:num>
  <w:num w:numId="2" w16cid:durableId="1653866953">
    <w:abstractNumId w:val="4"/>
  </w:num>
  <w:num w:numId="3" w16cid:durableId="338777087">
    <w:abstractNumId w:val="1"/>
  </w:num>
  <w:num w:numId="4" w16cid:durableId="1594320004">
    <w:abstractNumId w:val="7"/>
  </w:num>
  <w:num w:numId="5" w16cid:durableId="1085766170">
    <w:abstractNumId w:val="8"/>
  </w:num>
  <w:num w:numId="6" w16cid:durableId="734934305">
    <w:abstractNumId w:val="0"/>
  </w:num>
  <w:num w:numId="7" w16cid:durableId="1684091453">
    <w:abstractNumId w:val="3"/>
  </w:num>
  <w:num w:numId="8" w16cid:durableId="29065118">
    <w:abstractNumId w:val="2"/>
  </w:num>
  <w:num w:numId="9" w16cid:durableId="485896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15E5"/>
    <w:rsid w:val="000257E9"/>
    <w:rsid w:val="00026D85"/>
    <w:rsid w:val="00031197"/>
    <w:rsid w:val="000330EE"/>
    <w:rsid w:val="0003406C"/>
    <w:rsid w:val="0003636F"/>
    <w:rsid w:val="000469A1"/>
    <w:rsid w:val="00050E49"/>
    <w:rsid w:val="00054C37"/>
    <w:rsid w:val="0006368B"/>
    <w:rsid w:val="000666CA"/>
    <w:rsid w:val="00073835"/>
    <w:rsid w:val="000755BC"/>
    <w:rsid w:val="000775F0"/>
    <w:rsid w:val="00081A81"/>
    <w:rsid w:val="00084B67"/>
    <w:rsid w:val="0009080C"/>
    <w:rsid w:val="00090F28"/>
    <w:rsid w:val="00094D00"/>
    <w:rsid w:val="000A52A7"/>
    <w:rsid w:val="000B0B9F"/>
    <w:rsid w:val="000B41F1"/>
    <w:rsid w:val="000C004D"/>
    <w:rsid w:val="000C0C5B"/>
    <w:rsid w:val="000D1CB2"/>
    <w:rsid w:val="000E17FE"/>
    <w:rsid w:val="000E5BB0"/>
    <w:rsid w:val="0010089E"/>
    <w:rsid w:val="0010131A"/>
    <w:rsid w:val="001018C1"/>
    <w:rsid w:val="00102478"/>
    <w:rsid w:val="00126A9C"/>
    <w:rsid w:val="00127889"/>
    <w:rsid w:val="0014701C"/>
    <w:rsid w:val="00163315"/>
    <w:rsid w:val="00165A17"/>
    <w:rsid w:val="00166444"/>
    <w:rsid w:val="00166730"/>
    <w:rsid w:val="00175D2C"/>
    <w:rsid w:val="00182D92"/>
    <w:rsid w:val="0018677C"/>
    <w:rsid w:val="00192839"/>
    <w:rsid w:val="001A08F9"/>
    <w:rsid w:val="001A5A88"/>
    <w:rsid w:val="001B11FD"/>
    <w:rsid w:val="001B6D50"/>
    <w:rsid w:val="001C27F3"/>
    <w:rsid w:val="001C317C"/>
    <w:rsid w:val="001D4934"/>
    <w:rsid w:val="001E417C"/>
    <w:rsid w:val="001E5083"/>
    <w:rsid w:val="001E512D"/>
    <w:rsid w:val="001E7215"/>
    <w:rsid w:val="001F0618"/>
    <w:rsid w:val="00203D73"/>
    <w:rsid w:val="0021762D"/>
    <w:rsid w:val="00217633"/>
    <w:rsid w:val="002233D5"/>
    <w:rsid w:val="00233A63"/>
    <w:rsid w:val="00235CA1"/>
    <w:rsid w:val="00237F7B"/>
    <w:rsid w:val="00244E5C"/>
    <w:rsid w:val="00245F5F"/>
    <w:rsid w:val="00261614"/>
    <w:rsid w:val="00264303"/>
    <w:rsid w:val="00266F60"/>
    <w:rsid w:val="00267BD5"/>
    <w:rsid w:val="00267BE0"/>
    <w:rsid w:val="00284D58"/>
    <w:rsid w:val="00285F8A"/>
    <w:rsid w:val="00286B33"/>
    <w:rsid w:val="00296970"/>
    <w:rsid w:val="00296BEB"/>
    <w:rsid w:val="002A5F5C"/>
    <w:rsid w:val="002A601E"/>
    <w:rsid w:val="002B18E3"/>
    <w:rsid w:val="002B734A"/>
    <w:rsid w:val="002B7747"/>
    <w:rsid w:val="002C012D"/>
    <w:rsid w:val="002C4CA5"/>
    <w:rsid w:val="002D01EC"/>
    <w:rsid w:val="002D3299"/>
    <w:rsid w:val="002D497F"/>
    <w:rsid w:val="002D5B11"/>
    <w:rsid w:val="002E3F6D"/>
    <w:rsid w:val="002F0388"/>
    <w:rsid w:val="002F29FD"/>
    <w:rsid w:val="002F3F4F"/>
    <w:rsid w:val="002F48D8"/>
    <w:rsid w:val="002F4F3E"/>
    <w:rsid w:val="00303158"/>
    <w:rsid w:val="003117F5"/>
    <w:rsid w:val="003119EF"/>
    <w:rsid w:val="0032450D"/>
    <w:rsid w:val="00327C46"/>
    <w:rsid w:val="0033213B"/>
    <w:rsid w:val="003521FF"/>
    <w:rsid w:val="00364729"/>
    <w:rsid w:val="00374BCF"/>
    <w:rsid w:val="00377200"/>
    <w:rsid w:val="00383159"/>
    <w:rsid w:val="00384CAF"/>
    <w:rsid w:val="003869E3"/>
    <w:rsid w:val="003A3947"/>
    <w:rsid w:val="003B4F8D"/>
    <w:rsid w:val="003B605B"/>
    <w:rsid w:val="003C0280"/>
    <w:rsid w:val="003C6232"/>
    <w:rsid w:val="003D436F"/>
    <w:rsid w:val="003F65A4"/>
    <w:rsid w:val="004046D9"/>
    <w:rsid w:val="00405174"/>
    <w:rsid w:val="0041324C"/>
    <w:rsid w:val="004166CF"/>
    <w:rsid w:val="00421AFB"/>
    <w:rsid w:val="0042408D"/>
    <w:rsid w:val="00426630"/>
    <w:rsid w:val="004410E8"/>
    <w:rsid w:val="00462B91"/>
    <w:rsid w:val="0046493C"/>
    <w:rsid w:val="004659B9"/>
    <w:rsid w:val="00466949"/>
    <w:rsid w:val="00473EAA"/>
    <w:rsid w:val="00481919"/>
    <w:rsid w:val="00484C15"/>
    <w:rsid w:val="00490162"/>
    <w:rsid w:val="004902C7"/>
    <w:rsid w:val="00496DC6"/>
    <w:rsid w:val="004A494E"/>
    <w:rsid w:val="004B022E"/>
    <w:rsid w:val="004B7346"/>
    <w:rsid w:val="004C3AA9"/>
    <w:rsid w:val="004D0499"/>
    <w:rsid w:val="004D09F1"/>
    <w:rsid w:val="004D479F"/>
    <w:rsid w:val="004F46DE"/>
    <w:rsid w:val="004F52AE"/>
    <w:rsid w:val="005057EB"/>
    <w:rsid w:val="00505830"/>
    <w:rsid w:val="005065F3"/>
    <w:rsid w:val="0051141D"/>
    <w:rsid w:val="005122B0"/>
    <w:rsid w:val="00515A73"/>
    <w:rsid w:val="00522AFD"/>
    <w:rsid w:val="005261FC"/>
    <w:rsid w:val="00526D46"/>
    <w:rsid w:val="005344A5"/>
    <w:rsid w:val="00536AF3"/>
    <w:rsid w:val="005411F2"/>
    <w:rsid w:val="00542557"/>
    <w:rsid w:val="00547F89"/>
    <w:rsid w:val="00554D42"/>
    <w:rsid w:val="005707A0"/>
    <w:rsid w:val="005769C8"/>
    <w:rsid w:val="00580516"/>
    <w:rsid w:val="00585B35"/>
    <w:rsid w:val="00587942"/>
    <w:rsid w:val="00590C88"/>
    <w:rsid w:val="00595F04"/>
    <w:rsid w:val="005A30C6"/>
    <w:rsid w:val="005A3280"/>
    <w:rsid w:val="005B249C"/>
    <w:rsid w:val="005B7691"/>
    <w:rsid w:val="005C25CF"/>
    <w:rsid w:val="005D674B"/>
    <w:rsid w:val="005E55E6"/>
    <w:rsid w:val="005E65F2"/>
    <w:rsid w:val="005F3327"/>
    <w:rsid w:val="00612BD9"/>
    <w:rsid w:val="00614B5C"/>
    <w:rsid w:val="00616E31"/>
    <w:rsid w:val="006178DE"/>
    <w:rsid w:val="00623B54"/>
    <w:rsid w:val="0062571D"/>
    <w:rsid w:val="006358FB"/>
    <w:rsid w:val="00636028"/>
    <w:rsid w:val="00640AC4"/>
    <w:rsid w:val="006432B0"/>
    <w:rsid w:val="00653835"/>
    <w:rsid w:val="006631BE"/>
    <w:rsid w:val="00664C10"/>
    <w:rsid w:val="0066574A"/>
    <w:rsid w:val="006774EC"/>
    <w:rsid w:val="00682227"/>
    <w:rsid w:val="0068535B"/>
    <w:rsid w:val="00686B59"/>
    <w:rsid w:val="00692357"/>
    <w:rsid w:val="006926D7"/>
    <w:rsid w:val="006976C5"/>
    <w:rsid w:val="006978C7"/>
    <w:rsid w:val="006A42EA"/>
    <w:rsid w:val="006A6FD1"/>
    <w:rsid w:val="006B16E0"/>
    <w:rsid w:val="006C2067"/>
    <w:rsid w:val="006C56FB"/>
    <w:rsid w:val="006C6096"/>
    <w:rsid w:val="006C721A"/>
    <w:rsid w:val="006D2E27"/>
    <w:rsid w:val="006E265A"/>
    <w:rsid w:val="006E29C3"/>
    <w:rsid w:val="006E496D"/>
    <w:rsid w:val="006F397D"/>
    <w:rsid w:val="007124D2"/>
    <w:rsid w:val="00724933"/>
    <w:rsid w:val="007266C6"/>
    <w:rsid w:val="007371BD"/>
    <w:rsid w:val="00744381"/>
    <w:rsid w:val="00747F39"/>
    <w:rsid w:val="00750572"/>
    <w:rsid w:val="007623D4"/>
    <w:rsid w:val="007624B4"/>
    <w:rsid w:val="007665E5"/>
    <w:rsid w:val="007A3D7D"/>
    <w:rsid w:val="007B0641"/>
    <w:rsid w:val="007B0BB6"/>
    <w:rsid w:val="007B659A"/>
    <w:rsid w:val="007C2DFE"/>
    <w:rsid w:val="007C783A"/>
    <w:rsid w:val="007D0FC6"/>
    <w:rsid w:val="007E2F8D"/>
    <w:rsid w:val="007F3024"/>
    <w:rsid w:val="007F6C12"/>
    <w:rsid w:val="00801CA2"/>
    <w:rsid w:val="00801E9D"/>
    <w:rsid w:val="00802975"/>
    <w:rsid w:val="008118F5"/>
    <w:rsid w:val="00813D84"/>
    <w:rsid w:val="00814D46"/>
    <w:rsid w:val="00814E63"/>
    <w:rsid w:val="00827ABB"/>
    <w:rsid w:val="00835FDD"/>
    <w:rsid w:val="00841F70"/>
    <w:rsid w:val="008448C5"/>
    <w:rsid w:val="0086425E"/>
    <w:rsid w:val="0086518D"/>
    <w:rsid w:val="00870836"/>
    <w:rsid w:val="00871950"/>
    <w:rsid w:val="008767EB"/>
    <w:rsid w:val="008800F6"/>
    <w:rsid w:val="008855D1"/>
    <w:rsid w:val="00890F8C"/>
    <w:rsid w:val="0089460E"/>
    <w:rsid w:val="00894F7A"/>
    <w:rsid w:val="008A0D0F"/>
    <w:rsid w:val="008B0509"/>
    <w:rsid w:val="008B1891"/>
    <w:rsid w:val="008B5FFC"/>
    <w:rsid w:val="008B6AA9"/>
    <w:rsid w:val="008C5921"/>
    <w:rsid w:val="008C6540"/>
    <w:rsid w:val="008D1E6C"/>
    <w:rsid w:val="008D61F9"/>
    <w:rsid w:val="008D679D"/>
    <w:rsid w:val="008E3118"/>
    <w:rsid w:val="008E33F5"/>
    <w:rsid w:val="008E35E3"/>
    <w:rsid w:val="008E39A1"/>
    <w:rsid w:val="00904ED8"/>
    <w:rsid w:val="009104B9"/>
    <w:rsid w:val="009107E6"/>
    <w:rsid w:val="00914960"/>
    <w:rsid w:val="0091774E"/>
    <w:rsid w:val="00923E0A"/>
    <w:rsid w:val="00955665"/>
    <w:rsid w:val="0096157B"/>
    <w:rsid w:val="00962715"/>
    <w:rsid w:val="00967960"/>
    <w:rsid w:val="009774AF"/>
    <w:rsid w:val="009811F0"/>
    <w:rsid w:val="009856D5"/>
    <w:rsid w:val="00985A76"/>
    <w:rsid w:val="0098678E"/>
    <w:rsid w:val="00991141"/>
    <w:rsid w:val="009A32F8"/>
    <w:rsid w:val="009A533E"/>
    <w:rsid w:val="009C0901"/>
    <w:rsid w:val="009E0E44"/>
    <w:rsid w:val="009E5434"/>
    <w:rsid w:val="009F3E93"/>
    <w:rsid w:val="009F7949"/>
    <w:rsid w:val="00A01DBD"/>
    <w:rsid w:val="00A1239E"/>
    <w:rsid w:val="00A15E0F"/>
    <w:rsid w:val="00A24301"/>
    <w:rsid w:val="00A248C1"/>
    <w:rsid w:val="00A330B7"/>
    <w:rsid w:val="00A35E24"/>
    <w:rsid w:val="00A37DA1"/>
    <w:rsid w:val="00A4427E"/>
    <w:rsid w:val="00A4737E"/>
    <w:rsid w:val="00A5169F"/>
    <w:rsid w:val="00A54D40"/>
    <w:rsid w:val="00A57C25"/>
    <w:rsid w:val="00A617F0"/>
    <w:rsid w:val="00A622CD"/>
    <w:rsid w:val="00A64246"/>
    <w:rsid w:val="00A66476"/>
    <w:rsid w:val="00A665BF"/>
    <w:rsid w:val="00A74B88"/>
    <w:rsid w:val="00A933AD"/>
    <w:rsid w:val="00A945C0"/>
    <w:rsid w:val="00A951B7"/>
    <w:rsid w:val="00AA1310"/>
    <w:rsid w:val="00AB4B3F"/>
    <w:rsid w:val="00AB509E"/>
    <w:rsid w:val="00AB6B22"/>
    <w:rsid w:val="00AD7214"/>
    <w:rsid w:val="00AF4302"/>
    <w:rsid w:val="00AF70C1"/>
    <w:rsid w:val="00B1368A"/>
    <w:rsid w:val="00B14988"/>
    <w:rsid w:val="00B15473"/>
    <w:rsid w:val="00B26AC9"/>
    <w:rsid w:val="00B31B6E"/>
    <w:rsid w:val="00B42BE1"/>
    <w:rsid w:val="00B43296"/>
    <w:rsid w:val="00B45B6A"/>
    <w:rsid w:val="00B46B77"/>
    <w:rsid w:val="00B622B1"/>
    <w:rsid w:val="00B64A1A"/>
    <w:rsid w:val="00B77E70"/>
    <w:rsid w:val="00B81F85"/>
    <w:rsid w:val="00B85B65"/>
    <w:rsid w:val="00B91834"/>
    <w:rsid w:val="00B94888"/>
    <w:rsid w:val="00B9785C"/>
    <w:rsid w:val="00BA4316"/>
    <w:rsid w:val="00BA6654"/>
    <w:rsid w:val="00BA6F06"/>
    <w:rsid w:val="00BB32B9"/>
    <w:rsid w:val="00BC086A"/>
    <w:rsid w:val="00BD0541"/>
    <w:rsid w:val="00BE49A9"/>
    <w:rsid w:val="00BF2F1A"/>
    <w:rsid w:val="00BF604E"/>
    <w:rsid w:val="00C04A38"/>
    <w:rsid w:val="00C04BEA"/>
    <w:rsid w:val="00C04F5E"/>
    <w:rsid w:val="00C1102E"/>
    <w:rsid w:val="00C13062"/>
    <w:rsid w:val="00C36760"/>
    <w:rsid w:val="00C41713"/>
    <w:rsid w:val="00C50325"/>
    <w:rsid w:val="00C517E8"/>
    <w:rsid w:val="00C52788"/>
    <w:rsid w:val="00C53934"/>
    <w:rsid w:val="00C576B1"/>
    <w:rsid w:val="00C6328F"/>
    <w:rsid w:val="00C66210"/>
    <w:rsid w:val="00C93DC1"/>
    <w:rsid w:val="00CA1235"/>
    <w:rsid w:val="00CA54E9"/>
    <w:rsid w:val="00CB1BA6"/>
    <w:rsid w:val="00CB3A30"/>
    <w:rsid w:val="00CC4C94"/>
    <w:rsid w:val="00CD0F4F"/>
    <w:rsid w:val="00CD21FE"/>
    <w:rsid w:val="00CD4992"/>
    <w:rsid w:val="00CD6CCC"/>
    <w:rsid w:val="00CE1780"/>
    <w:rsid w:val="00CF32E8"/>
    <w:rsid w:val="00CF5AC2"/>
    <w:rsid w:val="00D04332"/>
    <w:rsid w:val="00D04B84"/>
    <w:rsid w:val="00D06044"/>
    <w:rsid w:val="00D1225B"/>
    <w:rsid w:val="00D13750"/>
    <w:rsid w:val="00D203D2"/>
    <w:rsid w:val="00D2277F"/>
    <w:rsid w:val="00D23581"/>
    <w:rsid w:val="00D27FB1"/>
    <w:rsid w:val="00D36A2E"/>
    <w:rsid w:val="00D4125D"/>
    <w:rsid w:val="00D412E8"/>
    <w:rsid w:val="00D449F6"/>
    <w:rsid w:val="00D50CE9"/>
    <w:rsid w:val="00D573EB"/>
    <w:rsid w:val="00D61DF0"/>
    <w:rsid w:val="00D64CD4"/>
    <w:rsid w:val="00D71CD4"/>
    <w:rsid w:val="00D74999"/>
    <w:rsid w:val="00D862E9"/>
    <w:rsid w:val="00D90BD2"/>
    <w:rsid w:val="00D9631D"/>
    <w:rsid w:val="00DA0895"/>
    <w:rsid w:val="00DA1D71"/>
    <w:rsid w:val="00DA3C26"/>
    <w:rsid w:val="00DA4F3D"/>
    <w:rsid w:val="00DA67F5"/>
    <w:rsid w:val="00DA7D5A"/>
    <w:rsid w:val="00DB3804"/>
    <w:rsid w:val="00DB38FE"/>
    <w:rsid w:val="00DC6665"/>
    <w:rsid w:val="00DD4F21"/>
    <w:rsid w:val="00DF2473"/>
    <w:rsid w:val="00DF7C3B"/>
    <w:rsid w:val="00E10320"/>
    <w:rsid w:val="00E14E96"/>
    <w:rsid w:val="00E230E8"/>
    <w:rsid w:val="00E348D7"/>
    <w:rsid w:val="00E36987"/>
    <w:rsid w:val="00E4395D"/>
    <w:rsid w:val="00E51BD0"/>
    <w:rsid w:val="00E546C1"/>
    <w:rsid w:val="00E5746C"/>
    <w:rsid w:val="00E5770C"/>
    <w:rsid w:val="00E6060A"/>
    <w:rsid w:val="00E60722"/>
    <w:rsid w:val="00E61EDD"/>
    <w:rsid w:val="00E65A05"/>
    <w:rsid w:val="00E667C4"/>
    <w:rsid w:val="00E74C81"/>
    <w:rsid w:val="00E85DA1"/>
    <w:rsid w:val="00E93846"/>
    <w:rsid w:val="00E960B6"/>
    <w:rsid w:val="00EA4A49"/>
    <w:rsid w:val="00EC2970"/>
    <w:rsid w:val="00ED0DE8"/>
    <w:rsid w:val="00ED26EE"/>
    <w:rsid w:val="00ED41DD"/>
    <w:rsid w:val="00ED4571"/>
    <w:rsid w:val="00ED727A"/>
    <w:rsid w:val="00EE0346"/>
    <w:rsid w:val="00EE19CE"/>
    <w:rsid w:val="00EE39A6"/>
    <w:rsid w:val="00F02787"/>
    <w:rsid w:val="00F032BA"/>
    <w:rsid w:val="00F2296E"/>
    <w:rsid w:val="00F300A4"/>
    <w:rsid w:val="00F4427E"/>
    <w:rsid w:val="00F51AE1"/>
    <w:rsid w:val="00F52B63"/>
    <w:rsid w:val="00F52F0D"/>
    <w:rsid w:val="00F538DF"/>
    <w:rsid w:val="00F60E98"/>
    <w:rsid w:val="00F61F8E"/>
    <w:rsid w:val="00F62516"/>
    <w:rsid w:val="00F636A1"/>
    <w:rsid w:val="00F64949"/>
    <w:rsid w:val="00F672FE"/>
    <w:rsid w:val="00F71028"/>
    <w:rsid w:val="00F73A71"/>
    <w:rsid w:val="00F75601"/>
    <w:rsid w:val="00F766CF"/>
    <w:rsid w:val="00F91E24"/>
    <w:rsid w:val="00F94833"/>
    <w:rsid w:val="00FA6193"/>
    <w:rsid w:val="00FB003C"/>
    <w:rsid w:val="00FC1F08"/>
    <w:rsid w:val="00FD08DD"/>
    <w:rsid w:val="00FD250E"/>
    <w:rsid w:val="00FE0429"/>
    <w:rsid w:val="00FE2D4C"/>
    <w:rsid w:val="00FE401D"/>
    <w:rsid w:val="00FE495F"/>
    <w:rsid w:val="00FF05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56D5"/>
    <w:rPr>
      <w:color w:val="605E5C"/>
      <w:shd w:val="clear" w:color="auto" w:fill="E1DFDD"/>
    </w:rPr>
  </w:style>
  <w:style w:type="paragraph" w:styleId="NormalWeb">
    <w:name w:val="Normal (Web)"/>
    <w:basedOn w:val="Normal"/>
    <w:uiPriority w:val="99"/>
    <w:semiHidden/>
    <w:unhideWhenUsed/>
    <w:rsid w:val="00FE401D"/>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Emphasis">
    <w:name w:val="Emphasis"/>
    <w:basedOn w:val="DefaultParagraphFont"/>
    <w:uiPriority w:val="20"/>
    <w:qFormat/>
    <w:rsid w:val="00FE40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6512">
      <w:bodyDiv w:val="1"/>
      <w:marLeft w:val="0"/>
      <w:marRight w:val="0"/>
      <w:marTop w:val="0"/>
      <w:marBottom w:val="0"/>
      <w:divBdr>
        <w:top w:val="none" w:sz="0" w:space="0" w:color="auto"/>
        <w:left w:val="none" w:sz="0" w:space="0" w:color="auto"/>
        <w:bottom w:val="none" w:sz="0" w:space="0" w:color="auto"/>
        <w:right w:val="none" w:sz="0" w:space="0" w:color="auto"/>
      </w:divBdr>
    </w:div>
    <w:div w:id="590546678">
      <w:bodyDiv w:val="1"/>
      <w:marLeft w:val="0"/>
      <w:marRight w:val="0"/>
      <w:marTop w:val="0"/>
      <w:marBottom w:val="0"/>
      <w:divBdr>
        <w:top w:val="none" w:sz="0" w:space="0" w:color="auto"/>
        <w:left w:val="none" w:sz="0" w:space="0" w:color="auto"/>
        <w:bottom w:val="none" w:sz="0" w:space="0" w:color="auto"/>
        <w:right w:val="none" w:sz="0" w:space="0" w:color="auto"/>
      </w:divBdr>
      <w:divsChild>
        <w:div w:id="309330470">
          <w:marLeft w:val="720"/>
          <w:marRight w:val="0"/>
          <w:marTop w:val="200"/>
          <w:marBottom w:val="0"/>
          <w:divBdr>
            <w:top w:val="none" w:sz="0" w:space="0" w:color="auto"/>
            <w:left w:val="none" w:sz="0" w:space="0" w:color="auto"/>
            <w:bottom w:val="none" w:sz="0" w:space="0" w:color="auto"/>
            <w:right w:val="none" w:sz="0" w:space="0" w:color="auto"/>
          </w:divBdr>
        </w:div>
        <w:div w:id="1820615921">
          <w:marLeft w:val="720"/>
          <w:marRight w:val="0"/>
          <w:marTop w:val="0"/>
          <w:marBottom w:val="0"/>
          <w:divBdr>
            <w:top w:val="none" w:sz="0" w:space="0" w:color="auto"/>
            <w:left w:val="none" w:sz="0" w:space="0" w:color="auto"/>
            <w:bottom w:val="none" w:sz="0" w:space="0" w:color="auto"/>
            <w:right w:val="none" w:sz="0" w:space="0" w:color="auto"/>
          </w:divBdr>
        </w:div>
        <w:div w:id="1105618796">
          <w:marLeft w:val="720"/>
          <w:marRight w:val="0"/>
          <w:marTop w:val="0"/>
          <w:marBottom w:val="0"/>
          <w:divBdr>
            <w:top w:val="none" w:sz="0" w:space="0" w:color="auto"/>
            <w:left w:val="none" w:sz="0" w:space="0" w:color="auto"/>
            <w:bottom w:val="none" w:sz="0" w:space="0" w:color="auto"/>
            <w:right w:val="none" w:sz="0" w:space="0" w:color="auto"/>
          </w:divBdr>
        </w:div>
        <w:div w:id="1198011939">
          <w:marLeft w:val="720"/>
          <w:marRight w:val="0"/>
          <w:marTop w:val="0"/>
          <w:marBottom w:val="0"/>
          <w:divBdr>
            <w:top w:val="none" w:sz="0" w:space="0" w:color="auto"/>
            <w:left w:val="none" w:sz="0" w:space="0" w:color="auto"/>
            <w:bottom w:val="none" w:sz="0" w:space="0" w:color="auto"/>
            <w:right w:val="none" w:sz="0" w:space="0" w:color="auto"/>
          </w:divBdr>
        </w:div>
        <w:div w:id="1302922376">
          <w:marLeft w:val="720"/>
          <w:marRight w:val="0"/>
          <w:marTop w:val="0"/>
          <w:marBottom w:val="0"/>
          <w:divBdr>
            <w:top w:val="none" w:sz="0" w:space="0" w:color="auto"/>
            <w:left w:val="none" w:sz="0" w:space="0" w:color="auto"/>
            <w:bottom w:val="none" w:sz="0" w:space="0" w:color="auto"/>
            <w:right w:val="none" w:sz="0" w:space="0" w:color="auto"/>
          </w:divBdr>
        </w:div>
        <w:div w:id="802429474">
          <w:marLeft w:val="720"/>
          <w:marRight w:val="0"/>
          <w:marTop w:val="0"/>
          <w:marBottom w:val="0"/>
          <w:divBdr>
            <w:top w:val="none" w:sz="0" w:space="0" w:color="auto"/>
            <w:left w:val="none" w:sz="0" w:space="0" w:color="auto"/>
            <w:bottom w:val="none" w:sz="0" w:space="0" w:color="auto"/>
            <w:right w:val="none" w:sz="0" w:space="0" w:color="auto"/>
          </w:divBdr>
        </w:div>
        <w:div w:id="1077168598">
          <w:marLeft w:val="720"/>
          <w:marRight w:val="0"/>
          <w:marTop w:val="0"/>
          <w:marBottom w:val="0"/>
          <w:divBdr>
            <w:top w:val="none" w:sz="0" w:space="0" w:color="auto"/>
            <w:left w:val="none" w:sz="0" w:space="0" w:color="auto"/>
            <w:bottom w:val="none" w:sz="0" w:space="0" w:color="auto"/>
            <w:right w:val="none" w:sz="0" w:space="0" w:color="auto"/>
          </w:divBdr>
        </w:div>
        <w:div w:id="631331397">
          <w:marLeft w:val="720"/>
          <w:marRight w:val="0"/>
          <w:marTop w:val="0"/>
          <w:marBottom w:val="0"/>
          <w:divBdr>
            <w:top w:val="none" w:sz="0" w:space="0" w:color="auto"/>
            <w:left w:val="none" w:sz="0" w:space="0" w:color="auto"/>
            <w:bottom w:val="none" w:sz="0" w:space="0" w:color="auto"/>
            <w:right w:val="none" w:sz="0" w:space="0" w:color="auto"/>
          </w:divBdr>
        </w:div>
      </w:divsChild>
    </w:div>
    <w:div w:id="883322799">
      <w:bodyDiv w:val="1"/>
      <w:marLeft w:val="0"/>
      <w:marRight w:val="0"/>
      <w:marTop w:val="0"/>
      <w:marBottom w:val="0"/>
      <w:divBdr>
        <w:top w:val="none" w:sz="0" w:space="0" w:color="auto"/>
        <w:left w:val="none" w:sz="0" w:space="0" w:color="auto"/>
        <w:bottom w:val="none" w:sz="0" w:space="0" w:color="auto"/>
        <w:right w:val="none" w:sz="0" w:space="0" w:color="auto"/>
      </w:divBdr>
    </w:div>
    <w:div w:id="1097018757">
      <w:bodyDiv w:val="1"/>
      <w:marLeft w:val="0"/>
      <w:marRight w:val="0"/>
      <w:marTop w:val="0"/>
      <w:marBottom w:val="0"/>
      <w:divBdr>
        <w:top w:val="none" w:sz="0" w:space="0" w:color="auto"/>
        <w:left w:val="none" w:sz="0" w:space="0" w:color="auto"/>
        <w:bottom w:val="none" w:sz="0" w:space="0" w:color="auto"/>
        <w:right w:val="none" w:sz="0" w:space="0" w:color="auto"/>
      </w:divBdr>
    </w:div>
    <w:div w:id="1220946594">
      <w:bodyDiv w:val="1"/>
      <w:marLeft w:val="0"/>
      <w:marRight w:val="0"/>
      <w:marTop w:val="0"/>
      <w:marBottom w:val="0"/>
      <w:divBdr>
        <w:top w:val="none" w:sz="0" w:space="0" w:color="auto"/>
        <w:left w:val="none" w:sz="0" w:space="0" w:color="auto"/>
        <w:bottom w:val="none" w:sz="0" w:space="0" w:color="auto"/>
        <w:right w:val="none" w:sz="0" w:space="0" w:color="auto"/>
      </w:divBdr>
    </w:div>
    <w:div w:id="209350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hyperlink" Target="https://www.europeanbusinessreview.com/how-ireland-is-becoming-an-international-tech-hub/" TargetMode="External"/><Relationship Id="rId21" Type="http://schemas.openxmlformats.org/officeDocument/2006/relationships/hyperlink" Target="https://data.europa.eu/data/datasets/05f5626f-7542-4bb4-acbe-40f66200cb2b" TargetMode="External"/><Relationship Id="rId34" Type="http://schemas.openxmlformats.org/officeDocument/2006/relationships/hyperlink" Target="https://datos.bancomundial.org/indicador/NY.GDP.MKTP.KD.ZG?end=2023&amp;locations=EU-IE-ES-DE-AT-FR&amp;name_desc=false&amp;start=1980&amp;view=chart" TargetMode="External"/><Relationship Id="rId42" Type="http://schemas.openxmlformats.org/officeDocument/2006/relationships/hyperlink" Target="https://www.cso.ie/en/releasesandpublications/ep/p-eda/educationalattainmentthematicreport2024/irelandtheeuandeducationalattainment/" TargetMode="External"/><Relationship Id="rId47" Type="http://schemas.openxmlformats.org/officeDocument/2006/relationships/hyperlink" Target="https://www.economist.com" TargetMode="External"/><Relationship Id="rId50" Type="http://schemas.openxmlformats.org/officeDocument/2006/relationships/hyperlink" Target="https://datacatalog.worldbank.org/search?fq=(geographical_extent%2Fcoverage%2Fany(geo:geo%2Fname%20eq%20%27Ireland%27))&amp;q=ireland%27s%20gdp&amp;start=3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9" Type="http://schemas.openxmlformats.org/officeDocument/2006/relationships/hyperlink" Target="https://github.com/CCT-Dublin/capstone-project-JeissonSPreciado.git" TargetMode="Externa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hyperlink" Target="https://observer.com/2024/07/us-big-tech-companiess-complicated-role-in-irelands-booming-economy/" TargetMode="External"/><Relationship Id="rId37" Type="http://schemas.openxmlformats.org/officeDocument/2006/relationships/hyperlink" Target="https://www.ireland.ie/en/usa/irelands-relationship-usa/" TargetMode="External"/><Relationship Id="rId40" Type="http://schemas.openxmlformats.org/officeDocument/2006/relationships/hyperlink" Target="https://observer.com/2024/07/us-big-tech-companiess-complicated-role-in-irelands-booming-economy/" TargetMode="External"/><Relationship Id="rId45" Type="http://schemas.openxmlformats.org/officeDocument/2006/relationships/hyperlink" Target="https://www.bbc.com/mundo/articles/clj96g87g4wo"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diagramLayout" Target="diagrams/layout1.xml"/><Relationship Id="rId19" Type="http://schemas.openxmlformats.org/officeDocument/2006/relationships/image" Target="media/image3.png"/><Relationship Id="rId31" Type="http://schemas.openxmlformats.org/officeDocument/2006/relationships/hyperlink" Target="https://www.europeanbusinessreview.com/how-ireland-is-becoming-an-international-tech-hub/" TargetMode="External"/><Relationship Id="rId44" Type="http://schemas.openxmlformats.org/officeDocument/2006/relationships/hyperlink" Target="https://kpmg.com/ie/en/home/insights/2024/11/data-centres-in-ireland-strategy.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blog.currencyfair.com/en/business/how-ireland-became-tech-hub" TargetMode="External"/><Relationship Id="rId35" Type="http://schemas.openxmlformats.org/officeDocument/2006/relationships/hyperlink" Target="https://observer.com/2024/07/us-big-tech-companiess-complicated-role-in-irelands-booming-economy/" TargetMode="External"/><Relationship Id="rId43" Type="http://schemas.openxmlformats.org/officeDocument/2006/relationships/hyperlink" Target="https://www.nathantrust.com/insights/ireland-is-the-number-1-destination-for-us-tech-firms" TargetMode="External"/><Relationship Id="rId48" Type="http://schemas.openxmlformats.org/officeDocument/2006/relationships/hyperlink" Target="https://data.europa.eu/data/datasets/05f5626f-7542-4bb4-acbe-40f66200cb2b" TargetMode="Externa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hyperlink" Target="https://economy-finance.ec.europa.eu/economic-surveillance-eu-economies/ireland/economic-forecast-ireland_en" TargetMode="External"/><Relationship Id="rId25" Type="http://schemas.openxmlformats.org/officeDocument/2006/relationships/image" Target="media/image8.png"/><Relationship Id="rId33" Type="http://schemas.openxmlformats.org/officeDocument/2006/relationships/hyperlink" Target="https://www.oecd.org/en/topics/sub-issues/trade-in-value-added.html" TargetMode="External"/><Relationship Id="rId38" Type="http://schemas.openxmlformats.org/officeDocument/2006/relationships/hyperlink" Target="https://blog.currencyfair.com/en/business/how-ireland-became-tech-hub" TargetMode="External"/><Relationship Id="rId46" Type="http://schemas.openxmlformats.org/officeDocument/2006/relationships/hyperlink" Target="https://foreignpolicy.com/2023/04/27/ireland-economy-taxes-jobs-apple-us-tech-companies-eu/" TargetMode="External"/><Relationship Id="rId20" Type="http://schemas.openxmlformats.org/officeDocument/2006/relationships/image" Target="media/image4.png"/><Relationship Id="rId41" Type="http://schemas.openxmlformats.org/officeDocument/2006/relationships/hyperlink" Target="https://economy-finance.ec.europa.eu/economic-surveillance-eu-economies/ireland/economic-forecast-ireland_e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conomy-finance.ec.europa.eu/economic-surveillance-eu-economies/ireland/economic-forecast-ireland_en"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www.economist.com/business/2023/01/08/how-technology-is-redrawing-the-boundaries-of-the-firm" TargetMode="External"/><Relationship Id="rId49" Type="http://schemas.openxmlformats.org/officeDocument/2006/relationships/hyperlink" Target="https://data.cso.i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Sheet2!$C$5</c:f>
              <c:strCache>
                <c:ptCount val="1"/>
                <c:pt idx="0">
                  <c:v>GDP growth (yoy)</c:v>
                </c:pt>
              </c:strCache>
            </c:strRef>
          </c:tx>
          <c:spPr>
            <a:solidFill>
              <a:schemeClr val="accent1"/>
            </a:solidFill>
            <a:ln>
              <a:noFill/>
            </a:ln>
            <a:effectLst/>
          </c:spPr>
          <c:invertIfNegative val="0"/>
          <c:cat>
            <c:numRef>
              <c:f>Sheet2!$D$4:$F$4</c:f>
              <c:numCache>
                <c:formatCode>General</c:formatCode>
                <c:ptCount val="3"/>
                <c:pt idx="0">
                  <c:v>2024</c:v>
                </c:pt>
                <c:pt idx="1">
                  <c:v>2025</c:v>
                </c:pt>
                <c:pt idx="2">
                  <c:v>2026</c:v>
                </c:pt>
              </c:numCache>
            </c:numRef>
          </c:cat>
          <c:val>
            <c:numRef>
              <c:f>Sheet2!$D$5:$F$5</c:f>
              <c:numCache>
                <c:formatCode>0.0%</c:formatCode>
                <c:ptCount val="3"/>
                <c:pt idx="0">
                  <c:v>-5.0000000000000001E-3</c:v>
                </c:pt>
                <c:pt idx="1">
                  <c:v>0.04</c:v>
                </c:pt>
                <c:pt idx="2">
                  <c:v>3.5999999999999997E-2</c:v>
                </c:pt>
              </c:numCache>
            </c:numRef>
          </c:val>
          <c:extLst>
            <c:ext xmlns:c16="http://schemas.microsoft.com/office/drawing/2014/chart" uri="{C3380CC4-5D6E-409C-BE32-E72D297353CC}">
              <c16:uniqueId val="{00000000-8BCA-421F-800E-3FE3B3BFA492}"/>
            </c:ext>
          </c:extLst>
        </c:ser>
        <c:dLbls>
          <c:showLegendKey val="0"/>
          <c:showVal val="0"/>
          <c:showCatName val="0"/>
          <c:showSerName val="0"/>
          <c:showPercent val="0"/>
          <c:showBubbleSize val="0"/>
        </c:dLbls>
        <c:gapWidth val="150"/>
        <c:axId val="1371518816"/>
        <c:axId val="1371520736"/>
      </c:barChart>
      <c:catAx>
        <c:axId val="137151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520736"/>
        <c:crosses val="autoZero"/>
        <c:auto val="1"/>
        <c:lblAlgn val="ctr"/>
        <c:lblOffset val="100"/>
        <c:noMultiLvlLbl val="0"/>
      </c:catAx>
      <c:valAx>
        <c:axId val="137152073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5188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Sheet2!$C$19</c:f>
              <c:strCache>
                <c:ptCount val="1"/>
                <c:pt idx="0">
                  <c:v>Unemployment</c:v>
                </c:pt>
              </c:strCache>
            </c:strRef>
          </c:tx>
          <c:spPr>
            <a:solidFill>
              <a:schemeClr val="accent1"/>
            </a:solidFill>
            <a:ln>
              <a:noFill/>
            </a:ln>
            <a:effectLst/>
          </c:spPr>
          <c:invertIfNegative val="0"/>
          <c:cat>
            <c:numRef>
              <c:f>Sheet2!$D$18:$F$18</c:f>
              <c:numCache>
                <c:formatCode>General</c:formatCode>
                <c:ptCount val="3"/>
                <c:pt idx="0">
                  <c:v>2024</c:v>
                </c:pt>
                <c:pt idx="1">
                  <c:v>2025</c:v>
                </c:pt>
                <c:pt idx="2">
                  <c:v>2026</c:v>
                </c:pt>
              </c:numCache>
            </c:numRef>
          </c:cat>
          <c:val>
            <c:numRef>
              <c:f>Sheet2!$D$19:$F$19</c:f>
              <c:numCache>
                <c:formatCode>0.0%</c:formatCode>
                <c:ptCount val="3"/>
                <c:pt idx="0">
                  <c:v>4.3999999999999997E-2</c:v>
                </c:pt>
                <c:pt idx="1">
                  <c:v>4.3999999999999997E-2</c:v>
                </c:pt>
                <c:pt idx="2">
                  <c:v>4.4999999999999998E-2</c:v>
                </c:pt>
              </c:numCache>
            </c:numRef>
          </c:val>
          <c:extLst>
            <c:ext xmlns:c16="http://schemas.microsoft.com/office/drawing/2014/chart" uri="{C3380CC4-5D6E-409C-BE32-E72D297353CC}">
              <c16:uniqueId val="{00000000-700C-4250-B7A7-90491568E561}"/>
            </c:ext>
          </c:extLst>
        </c:ser>
        <c:dLbls>
          <c:showLegendKey val="0"/>
          <c:showVal val="0"/>
          <c:showCatName val="0"/>
          <c:showSerName val="0"/>
          <c:showPercent val="0"/>
          <c:showBubbleSize val="0"/>
        </c:dLbls>
        <c:gapWidth val="150"/>
        <c:axId val="1226751327"/>
        <c:axId val="1226739807"/>
      </c:barChart>
      <c:catAx>
        <c:axId val="1226751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739807"/>
        <c:crosses val="autoZero"/>
        <c:auto val="1"/>
        <c:lblAlgn val="ctr"/>
        <c:lblOffset val="100"/>
        <c:noMultiLvlLbl val="0"/>
      </c:catAx>
      <c:valAx>
        <c:axId val="1226739807"/>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75132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20B20A-CE58-4F67-84F0-A0D244EF4B33}" type="doc">
      <dgm:prSet loTypeId="urn:microsoft.com/office/officeart/2005/8/layout/hProcess4" loCatId="process" qsTypeId="urn:microsoft.com/office/officeart/2005/8/quickstyle/simple1" qsCatId="simple" csTypeId="urn:microsoft.com/office/officeart/2005/8/colors/colorful2" csCatId="colorful" phldr="1"/>
      <dgm:spPr/>
      <dgm:t>
        <a:bodyPr/>
        <a:lstStyle/>
        <a:p>
          <a:endParaRPr lang="en-IE"/>
        </a:p>
      </dgm:t>
    </dgm:pt>
    <dgm:pt modelId="{FCCB25F3-A5F7-4259-84BD-AAA998FC9B36}">
      <dgm:prSet phldrT="[Text]"/>
      <dgm:spPr/>
      <dgm:t>
        <a:bodyPr/>
        <a:lstStyle/>
        <a:p>
          <a:r>
            <a:rPr lang="en-IE"/>
            <a:t>Feb-Mar</a:t>
          </a:r>
        </a:p>
      </dgm:t>
    </dgm:pt>
    <dgm:pt modelId="{D00D3A00-0DD3-47FF-8A12-12F014F9DD1A}" type="parTrans" cxnId="{4632FC2E-72C5-489B-9471-67A76B26C1B7}">
      <dgm:prSet/>
      <dgm:spPr/>
      <dgm:t>
        <a:bodyPr/>
        <a:lstStyle/>
        <a:p>
          <a:endParaRPr lang="en-IE"/>
        </a:p>
      </dgm:t>
    </dgm:pt>
    <dgm:pt modelId="{BC3C97B4-D265-46A2-8EAA-B0F9284F75CE}" type="sibTrans" cxnId="{4632FC2E-72C5-489B-9471-67A76B26C1B7}">
      <dgm:prSet/>
      <dgm:spPr/>
      <dgm:t>
        <a:bodyPr/>
        <a:lstStyle/>
        <a:p>
          <a:endParaRPr lang="en-IE"/>
        </a:p>
      </dgm:t>
    </dgm:pt>
    <dgm:pt modelId="{DFF1B5EE-A39F-4DBD-9BFF-9A05B6DD0568}">
      <dgm:prSet phldrT="[Text]"/>
      <dgm:spPr/>
      <dgm:t>
        <a:bodyPr/>
        <a:lstStyle/>
        <a:p>
          <a:r>
            <a:rPr lang="en-IE"/>
            <a:t>Gathering of Data</a:t>
          </a:r>
        </a:p>
      </dgm:t>
    </dgm:pt>
    <dgm:pt modelId="{7C1CB43B-4E0A-4A91-BBD8-BF44BF72E790}" type="parTrans" cxnId="{8D8EBC37-1C15-4ED0-B2FC-AD38D4914B50}">
      <dgm:prSet/>
      <dgm:spPr/>
      <dgm:t>
        <a:bodyPr/>
        <a:lstStyle/>
        <a:p>
          <a:endParaRPr lang="en-IE"/>
        </a:p>
      </dgm:t>
    </dgm:pt>
    <dgm:pt modelId="{D66B6F50-EF66-4BE5-A911-3AEA8C26F8C4}" type="sibTrans" cxnId="{8D8EBC37-1C15-4ED0-B2FC-AD38D4914B50}">
      <dgm:prSet/>
      <dgm:spPr/>
      <dgm:t>
        <a:bodyPr/>
        <a:lstStyle/>
        <a:p>
          <a:endParaRPr lang="en-IE"/>
        </a:p>
      </dgm:t>
    </dgm:pt>
    <dgm:pt modelId="{F7CE6B9D-9143-4091-83D5-5964C9ACF6EB}">
      <dgm:prSet phldrT="[Text]"/>
      <dgm:spPr/>
      <dgm:t>
        <a:bodyPr/>
        <a:lstStyle/>
        <a:p>
          <a:r>
            <a:rPr lang="en-IE"/>
            <a:t>Collecting Information and distribute it </a:t>
          </a:r>
        </a:p>
      </dgm:t>
    </dgm:pt>
    <dgm:pt modelId="{0AF36C25-699F-4922-B7A6-0D33BD40750A}" type="parTrans" cxnId="{C0D045CD-5DE5-47C1-BB0B-DFA1AF00B56E}">
      <dgm:prSet/>
      <dgm:spPr/>
      <dgm:t>
        <a:bodyPr/>
        <a:lstStyle/>
        <a:p>
          <a:endParaRPr lang="en-IE"/>
        </a:p>
      </dgm:t>
    </dgm:pt>
    <dgm:pt modelId="{428321DD-7E1D-41C1-B259-CCE398EAE8AA}" type="sibTrans" cxnId="{C0D045CD-5DE5-47C1-BB0B-DFA1AF00B56E}">
      <dgm:prSet/>
      <dgm:spPr/>
      <dgm:t>
        <a:bodyPr/>
        <a:lstStyle/>
        <a:p>
          <a:endParaRPr lang="en-IE"/>
        </a:p>
      </dgm:t>
    </dgm:pt>
    <dgm:pt modelId="{6C6B2718-C0CF-4CFB-9BA3-E8F915F9F1CB}">
      <dgm:prSet phldrT="[Text]"/>
      <dgm:spPr/>
      <dgm:t>
        <a:bodyPr/>
        <a:lstStyle/>
        <a:p>
          <a:r>
            <a:rPr lang="en-IE"/>
            <a:t>Apr-May</a:t>
          </a:r>
        </a:p>
      </dgm:t>
    </dgm:pt>
    <dgm:pt modelId="{0DB376E4-414E-408E-AE1A-C9C058A6F185}" type="parTrans" cxnId="{F1873942-D6A8-4E15-A37C-5943B5C60146}">
      <dgm:prSet/>
      <dgm:spPr/>
      <dgm:t>
        <a:bodyPr/>
        <a:lstStyle/>
        <a:p>
          <a:endParaRPr lang="en-IE"/>
        </a:p>
      </dgm:t>
    </dgm:pt>
    <dgm:pt modelId="{E6CDD395-7C01-4A40-BC9C-58312DBE1875}" type="sibTrans" cxnId="{F1873942-D6A8-4E15-A37C-5943B5C60146}">
      <dgm:prSet/>
      <dgm:spPr/>
      <dgm:t>
        <a:bodyPr/>
        <a:lstStyle/>
        <a:p>
          <a:endParaRPr lang="en-IE"/>
        </a:p>
      </dgm:t>
    </dgm:pt>
    <dgm:pt modelId="{AA2DB56F-9654-4BF3-9A46-F199737F37CB}">
      <dgm:prSet phldrT="[Text]"/>
      <dgm:spPr/>
      <dgm:t>
        <a:bodyPr/>
        <a:lstStyle/>
        <a:p>
          <a:r>
            <a:rPr lang="en-IE"/>
            <a:t>Develop the information founded</a:t>
          </a:r>
        </a:p>
      </dgm:t>
    </dgm:pt>
    <dgm:pt modelId="{D3915E36-2B12-402C-8D2B-F760D975D328}" type="parTrans" cxnId="{9C02DB32-C939-441C-85BA-7DA596D6C127}">
      <dgm:prSet/>
      <dgm:spPr/>
      <dgm:t>
        <a:bodyPr/>
        <a:lstStyle/>
        <a:p>
          <a:endParaRPr lang="en-IE"/>
        </a:p>
      </dgm:t>
    </dgm:pt>
    <dgm:pt modelId="{19FA0357-FFBD-47BD-A4B8-A6C72D474132}" type="sibTrans" cxnId="{9C02DB32-C939-441C-85BA-7DA596D6C127}">
      <dgm:prSet/>
      <dgm:spPr/>
      <dgm:t>
        <a:bodyPr/>
        <a:lstStyle/>
        <a:p>
          <a:endParaRPr lang="en-IE"/>
        </a:p>
      </dgm:t>
    </dgm:pt>
    <dgm:pt modelId="{F8B536CD-4580-4117-A623-C9E0DA2DB843}">
      <dgm:prSet phldrT="[Text]"/>
      <dgm:spPr/>
      <dgm:t>
        <a:bodyPr/>
        <a:lstStyle/>
        <a:p>
          <a:r>
            <a:rPr lang="en-IE"/>
            <a:t>Jun-Jul</a:t>
          </a:r>
        </a:p>
      </dgm:t>
    </dgm:pt>
    <dgm:pt modelId="{ECA9ED4F-C30D-40A0-B9AB-CDF754DE73E0}" type="parTrans" cxnId="{97062D3B-2B34-4B1B-848A-09C1520D81DB}">
      <dgm:prSet/>
      <dgm:spPr/>
      <dgm:t>
        <a:bodyPr/>
        <a:lstStyle/>
        <a:p>
          <a:endParaRPr lang="en-IE"/>
        </a:p>
      </dgm:t>
    </dgm:pt>
    <dgm:pt modelId="{88A87846-026B-4185-801C-BA2D637413F8}" type="sibTrans" cxnId="{97062D3B-2B34-4B1B-848A-09C1520D81DB}">
      <dgm:prSet/>
      <dgm:spPr/>
      <dgm:t>
        <a:bodyPr/>
        <a:lstStyle/>
        <a:p>
          <a:endParaRPr lang="en-IE"/>
        </a:p>
      </dgm:t>
    </dgm:pt>
    <dgm:pt modelId="{D20FAC95-9939-4565-BC8C-9543D0D1C3AF}">
      <dgm:prSet phldrT="[Text]"/>
      <dgm:spPr/>
      <dgm:t>
        <a:bodyPr/>
        <a:lstStyle/>
        <a:p>
          <a:r>
            <a:rPr lang="en-IE"/>
            <a:t>Use statistical techniques to apply in my Final Project</a:t>
          </a:r>
        </a:p>
      </dgm:t>
    </dgm:pt>
    <dgm:pt modelId="{DDD79E48-7202-4FA5-8B46-FC7CECD58D5A}" type="parTrans" cxnId="{964BA0C0-CA9F-4C98-82B4-1BA0AF01EA21}">
      <dgm:prSet/>
      <dgm:spPr/>
      <dgm:t>
        <a:bodyPr/>
        <a:lstStyle/>
        <a:p>
          <a:endParaRPr lang="en-IE"/>
        </a:p>
      </dgm:t>
    </dgm:pt>
    <dgm:pt modelId="{3A37ACEE-47BE-4986-B0E6-8B6A9704AB45}" type="sibTrans" cxnId="{964BA0C0-CA9F-4C98-82B4-1BA0AF01EA21}">
      <dgm:prSet/>
      <dgm:spPr/>
      <dgm:t>
        <a:bodyPr/>
        <a:lstStyle/>
        <a:p>
          <a:endParaRPr lang="en-IE"/>
        </a:p>
      </dgm:t>
    </dgm:pt>
    <dgm:pt modelId="{1F86D642-FC53-4E82-8BB1-65B1678F3860}">
      <dgm:prSet phldrT="[Text]"/>
      <dgm:spPr/>
      <dgm:t>
        <a:bodyPr/>
        <a:lstStyle/>
        <a:p>
          <a:r>
            <a:rPr lang="en-IE"/>
            <a:t>Search any update </a:t>
          </a:r>
        </a:p>
      </dgm:t>
    </dgm:pt>
    <dgm:pt modelId="{FACACD4A-A5BB-4A32-9D3B-0739C7376972}" type="parTrans" cxnId="{88DD0731-431C-4C2E-A464-2DC1EC744024}">
      <dgm:prSet/>
      <dgm:spPr/>
      <dgm:t>
        <a:bodyPr/>
        <a:lstStyle/>
        <a:p>
          <a:endParaRPr lang="en-IE"/>
        </a:p>
      </dgm:t>
    </dgm:pt>
    <dgm:pt modelId="{FCCD3326-5BD1-4C83-9A01-5BCD1C26C21B}" type="sibTrans" cxnId="{88DD0731-431C-4C2E-A464-2DC1EC744024}">
      <dgm:prSet/>
      <dgm:spPr/>
      <dgm:t>
        <a:bodyPr/>
        <a:lstStyle/>
        <a:p>
          <a:endParaRPr lang="en-IE"/>
        </a:p>
      </dgm:t>
    </dgm:pt>
    <dgm:pt modelId="{779ABC4F-29B6-4E74-B9ED-7C4B7CA2796D}">
      <dgm:prSet phldrT="[Text]"/>
      <dgm:spPr/>
      <dgm:t>
        <a:bodyPr/>
        <a:lstStyle/>
        <a:p>
          <a:r>
            <a:rPr lang="en-IE"/>
            <a:t>Aug-Sep</a:t>
          </a:r>
        </a:p>
      </dgm:t>
    </dgm:pt>
    <dgm:pt modelId="{6F43F270-94AB-46D7-8122-159534C0C9BA}" type="parTrans" cxnId="{01FC5E01-9589-4477-B71B-B1BE37D787EB}">
      <dgm:prSet/>
      <dgm:spPr/>
      <dgm:t>
        <a:bodyPr/>
        <a:lstStyle/>
        <a:p>
          <a:endParaRPr lang="en-IE"/>
        </a:p>
      </dgm:t>
    </dgm:pt>
    <dgm:pt modelId="{DED7FB9A-956C-47FB-8278-A613E2327A77}" type="sibTrans" cxnId="{01FC5E01-9589-4477-B71B-B1BE37D787EB}">
      <dgm:prSet/>
      <dgm:spPr/>
      <dgm:t>
        <a:bodyPr/>
        <a:lstStyle/>
        <a:p>
          <a:endParaRPr lang="en-IE"/>
        </a:p>
      </dgm:t>
    </dgm:pt>
    <dgm:pt modelId="{1465C1E3-0059-4C5C-B237-C7020CDE9108}">
      <dgm:prSet phldrT="[Text]"/>
      <dgm:spPr/>
      <dgm:t>
        <a:bodyPr/>
        <a:lstStyle/>
        <a:p>
          <a:r>
            <a:rPr lang="en-IE"/>
            <a:t> Final Review</a:t>
          </a:r>
        </a:p>
      </dgm:t>
    </dgm:pt>
    <dgm:pt modelId="{4F9B6808-C106-4F42-A479-8174305F310A}" type="parTrans" cxnId="{2C323F2A-3223-4FF8-9DCC-5334F05C0FCD}">
      <dgm:prSet/>
      <dgm:spPr/>
      <dgm:t>
        <a:bodyPr/>
        <a:lstStyle/>
        <a:p>
          <a:endParaRPr lang="en-IE"/>
        </a:p>
      </dgm:t>
    </dgm:pt>
    <dgm:pt modelId="{33C489A4-6425-4D18-B0C5-475621B96F39}" type="sibTrans" cxnId="{2C323F2A-3223-4FF8-9DCC-5334F05C0FCD}">
      <dgm:prSet/>
      <dgm:spPr/>
      <dgm:t>
        <a:bodyPr/>
        <a:lstStyle/>
        <a:p>
          <a:endParaRPr lang="en-IE"/>
        </a:p>
      </dgm:t>
    </dgm:pt>
    <dgm:pt modelId="{EC84C753-B6CB-4BD8-934F-E4268A3210E0}">
      <dgm:prSet phldrT="[Text]"/>
      <dgm:spPr/>
      <dgm:t>
        <a:bodyPr/>
        <a:lstStyle/>
        <a:p>
          <a:r>
            <a:rPr lang="en-IE"/>
            <a:t>Use the Data founded on Python</a:t>
          </a:r>
        </a:p>
      </dgm:t>
    </dgm:pt>
    <dgm:pt modelId="{516C0B70-4816-4D5D-92E0-BBCE15BD033F}" type="parTrans" cxnId="{4E5E3B12-8676-44AD-81D7-852C35D0557F}">
      <dgm:prSet/>
      <dgm:spPr/>
      <dgm:t>
        <a:bodyPr/>
        <a:lstStyle/>
        <a:p>
          <a:endParaRPr lang="en-IE"/>
        </a:p>
      </dgm:t>
    </dgm:pt>
    <dgm:pt modelId="{5BC07F42-3F83-4C13-927D-DC40238C4F4A}" type="sibTrans" cxnId="{4E5E3B12-8676-44AD-81D7-852C35D0557F}">
      <dgm:prSet/>
      <dgm:spPr/>
      <dgm:t>
        <a:bodyPr/>
        <a:lstStyle/>
        <a:p>
          <a:endParaRPr lang="en-IE"/>
        </a:p>
      </dgm:t>
    </dgm:pt>
    <dgm:pt modelId="{CE59655E-5144-4E1A-908B-9CFAE924BCCE}" type="pres">
      <dgm:prSet presAssocID="{8E20B20A-CE58-4F67-84F0-A0D244EF4B33}" presName="Name0" presStyleCnt="0">
        <dgm:presLayoutVars>
          <dgm:dir/>
          <dgm:animLvl val="lvl"/>
          <dgm:resizeHandles val="exact"/>
        </dgm:presLayoutVars>
      </dgm:prSet>
      <dgm:spPr/>
    </dgm:pt>
    <dgm:pt modelId="{2A6E6C9D-A897-47E8-93DE-7169D8074202}" type="pres">
      <dgm:prSet presAssocID="{8E20B20A-CE58-4F67-84F0-A0D244EF4B33}" presName="tSp" presStyleCnt="0"/>
      <dgm:spPr/>
    </dgm:pt>
    <dgm:pt modelId="{AE49BEDD-7138-4ECA-A628-E52F6104EBF8}" type="pres">
      <dgm:prSet presAssocID="{8E20B20A-CE58-4F67-84F0-A0D244EF4B33}" presName="bSp" presStyleCnt="0"/>
      <dgm:spPr/>
    </dgm:pt>
    <dgm:pt modelId="{9E4C51D9-2038-43BC-A90E-93B95640BCAE}" type="pres">
      <dgm:prSet presAssocID="{8E20B20A-CE58-4F67-84F0-A0D244EF4B33}" presName="process" presStyleCnt="0"/>
      <dgm:spPr/>
    </dgm:pt>
    <dgm:pt modelId="{22CAEEE2-6ACD-409F-BEF5-BE2FAB2B28DF}" type="pres">
      <dgm:prSet presAssocID="{FCCB25F3-A5F7-4259-84BD-AAA998FC9B36}" presName="composite1" presStyleCnt="0"/>
      <dgm:spPr/>
    </dgm:pt>
    <dgm:pt modelId="{08F9F4E3-1D32-42E6-BA61-8A305410028B}" type="pres">
      <dgm:prSet presAssocID="{FCCB25F3-A5F7-4259-84BD-AAA998FC9B36}" presName="dummyNode1" presStyleLbl="node1" presStyleIdx="0" presStyleCnt="4"/>
      <dgm:spPr/>
    </dgm:pt>
    <dgm:pt modelId="{1D4EE85B-4A69-4A24-9E37-3805518ECDFE}" type="pres">
      <dgm:prSet presAssocID="{FCCB25F3-A5F7-4259-84BD-AAA998FC9B36}" presName="childNode1" presStyleLbl="bgAcc1" presStyleIdx="0" presStyleCnt="4">
        <dgm:presLayoutVars>
          <dgm:bulletEnabled val="1"/>
        </dgm:presLayoutVars>
      </dgm:prSet>
      <dgm:spPr/>
    </dgm:pt>
    <dgm:pt modelId="{D133B26D-6B20-4205-9CCB-C819954BF546}" type="pres">
      <dgm:prSet presAssocID="{FCCB25F3-A5F7-4259-84BD-AAA998FC9B36}" presName="childNode1tx" presStyleLbl="bgAcc1" presStyleIdx="0" presStyleCnt="4">
        <dgm:presLayoutVars>
          <dgm:bulletEnabled val="1"/>
        </dgm:presLayoutVars>
      </dgm:prSet>
      <dgm:spPr/>
    </dgm:pt>
    <dgm:pt modelId="{557E2B77-88EC-42BC-BF05-AF92973033CE}" type="pres">
      <dgm:prSet presAssocID="{FCCB25F3-A5F7-4259-84BD-AAA998FC9B36}" presName="parentNode1" presStyleLbl="node1" presStyleIdx="0" presStyleCnt="4">
        <dgm:presLayoutVars>
          <dgm:chMax val="1"/>
          <dgm:bulletEnabled val="1"/>
        </dgm:presLayoutVars>
      </dgm:prSet>
      <dgm:spPr/>
    </dgm:pt>
    <dgm:pt modelId="{8A48C5FF-B715-4957-B9B4-500483FAB91E}" type="pres">
      <dgm:prSet presAssocID="{FCCB25F3-A5F7-4259-84BD-AAA998FC9B36}" presName="connSite1" presStyleCnt="0"/>
      <dgm:spPr/>
    </dgm:pt>
    <dgm:pt modelId="{7CDF3EC6-58C2-44AF-8ED6-185997698775}" type="pres">
      <dgm:prSet presAssocID="{BC3C97B4-D265-46A2-8EAA-B0F9284F75CE}" presName="Name9" presStyleLbl="sibTrans2D1" presStyleIdx="0" presStyleCnt="3"/>
      <dgm:spPr/>
    </dgm:pt>
    <dgm:pt modelId="{D7296E6E-58D7-4EA3-BEC2-07A9AA655996}" type="pres">
      <dgm:prSet presAssocID="{6C6B2718-C0CF-4CFB-9BA3-E8F915F9F1CB}" presName="composite2" presStyleCnt="0"/>
      <dgm:spPr/>
    </dgm:pt>
    <dgm:pt modelId="{A90B8FC1-94F3-4195-9D0C-1740FFC44BCD}" type="pres">
      <dgm:prSet presAssocID="{6C6B2718-C0CF-4CFB-9BA3-E8F915F9F1CB}" presName="dummyNode2" presStyleLbl="node1" presStyleIdx="0" presStyleCnt="4"/>
      <dgm:spPr/>
    </dgm:pt>
    <dgm:pt modelId="{5E3E65B3-A9C2-44A6-B2E0-BAA6B81F52B3}" type="pres">
      <dgm:prSet presAssocID="{6C6B2718-C0CF-4CFB-9BA3-E8F915F9F1CB}" presName="childNode2" presStyleLbl="bgAcc1" presStyleIdx="1" presStyleCnt="4" custScaleX="103135" custScaleY="106891">
        <dgm:presLayoutVars>
          <dgm:bulletEnabled val="1"/>
        </dgm:presLayoutVars>
      </dgm:prSet>
      <dgm:spPr/>
    </dgm:pt>
    <dgm:pt modelId="{E5CFF765-EF8E-4F1D-A622-CA39587DC604}" type="pres">
      <dgm:prSet presAssocID="{6C6B2718-C0CF-4CFB-9BA3-E8F915F9F1CB}" presName="childNode2tx" presStyleLbl="bgAcc1" presStyleIdx="1" presStyleCnt="4">
        <dgm:presLayoutVars>
          <dgm:bulletEnabled val="1"/>
        </dgm:presLayoutVars>
      </dgm:prSet>
      <dgm:spPr/>
    </dgm:pt>
    <dgm:pt modelId="{40591629-C640-4619-BD3A-9FDC1A5A79B2}" type="pres">
      <dgm:prSet presAssocID="{6C6B2718-C0CF-4CFB-9BA3-E8F915F9F1CB}" presName="parentNode2" presStyleLbl="node1" presStyleIdx="1" presStyleCnt="4">
        <dgm:presLayoutVars>
          <dgm:chMax val="0"/>
          <dgm:bulletEnabled val="1"/>
        </dgm:presLayoutVars>
      </dgm:prSet>
      <dgm:spPr/>
    </dgm:pt>
    <dgm:pt modelId="{86AAE150-3874-4CAC-8DBB-989B72C3FEAF}" type="pres">
      <dgm:prSet presAssocID="{6C6B2718-C0CF-4CFB-9BA3-E8F915F9F1CB}" presName="connSite2" presStyleCnt="0"/>
      <dgm:spPr/>
    </dgm:pt>
    <dgm:pt modelId="{1E67CFD0-7458-4472-B4E8-1F0E336CE815}" type="pres">
      <dgm:prSet presAssocID="{E6CDD395-7C01-4A40-BC9C-58312DBE1875}" presName="Name18" presStyleLbl="sibTrans2D1" presStyleIdx="1" presStyleCnt="3"/>
      <dgm:spPr/>
    </dgm:pt>
    <dgm:pt modelId="{7C95785B-12BB-473C-89AB-63645A05EFD6}" type="pres">
      <dgm:prSet presAssocID="{F8B536CD-4580-4117-A623-C9E0DA2DB843}" presName="composite1" presStyleCnt="0"/>
      <dgm:spPr/>
    </dgm:pt>
    <dgm:pt modelId="{FBBD5741-2041-41DE-BFFE-44218438CAAB}" type="pres">
      <dgm:prSet presAssocID="{F8B536CD-4580-4117-A623-C9E0DA2DB843}" presName="dummyNode1" presStyleLbl="node1" presStyleIdx="1" presStyleCnt="4"/>
      <dgm:spPr/>
    </dgm:pt>
    <dgm:pt modelId="{A5E720D5-C49D-4474-9C4F-D368ECC29400}" type="pres">
      <dgm:prSet presAssocID="{F8B536CD-4580-4117-A623-C9E0DA2DB843}" presName="childNode1" presStyleLbl="bgAcc1" presStyleIdx="2" presStyleCnt="4">
        <dgm:presLayoutVars>
          <dgm:bulletEnabled val="1"/>
        </dgm:presLayoutVars>
      </dgm:prSet>
      <dgm:spPr/>
    </dgm:pt>
    <dgm:pt modelId="{0F8F69BA-0AAA-43C8-A224-A174C09E786E}" type="pres">
      <dgm:prSet presAssocID="{F8B536CD-4580-4117-A623-C9E0DA2DB843}" presName="childNode1tx" presStyleLbl="bgAcc1" presStyleIdx="2" presStyleCnt="4">
        <dgm:presLayoutVars>
          <dgm:bulletEnabled val="1"/>
        </dgm:presLayoutVars>
      </dgm:prSet>
      <dgm:spPr/>
    </dgm:pt>
    <dgm:pt modelId="{26C229D8-6727-4521-8946-93F062EB4610}" type="pres">
      <dgm:prSet presAssocID="{F8B536CD-4580-4117-A623-C9E0DA2DB843}" presName="parentNode1" presStyleLbl="node1" presStyleIdx="2" presStyleCnt="4">
        <dgm:presLayoutVars>
          <dgm:chMax val="1"/>
          <dgm:bulletEnabled val="1"/>
        </dgm:presLayoutVars>
      </dgm:prSet>
      <dgm:spPr/>
    </dgm:pt>
    <dgm:pt modelId="{3B123E2E-0F5C-432C-8E98-547B114B4137}" type="pres">
      <dgm:prSet presAssocID="{F8B536CD-4580-4117-A623-C9E0DA2DB843}" presName="connSite1" presStyleCnt="0"/>
      <dgm:spPr/>
    </dgm:pt>
    <dgm:pt modelId="{5866A589-9148-4667-907C-89016878A2C3}" type="pres">
      <dgm:prSet presAssocID="{88A87846-026B-4185-801C-BA2D637413F8}" presName="Name9" presStyleLbl="sibTrans2D1" presStyleIdx="2" presStyleCnt="3"/>
      <dgm:spPr/>
    </dgm:pt>
    <dgm:pt modelId="{0FD4095A-FEDF-4BA0-818E-B6FBEC16EB97}" type="pres">
      <dgm:prSet presAssocID="{779ABC4F-29B6-4E74-B9ED-7C4B7CA2796D}" presName="composite2" presStyleCnt="0"/>
      <dgm:spPr/>
    </dgm:pt>
    <dgm:pt modelId="{36B5B5FA-0F95-4BC8-A2C6-A1E5D8F81C9B}" type="pres">
      <dgm:prSet presAssocID="{779ABC4F-29B6-4E74-B9ED-7C4B7CA2796D}" presName="dummyNode2" presStyleLbl="node1" presStyleIdx="2" presStyleCnt="4"/>
      <dgm:spPr/>
    </dgm:pt>
    <dgm:pt modelId="{99D0EFE4-94D2-4F58-B93D-368F7D0FC36D}" type="pres">
      <dgm:prSet presAssocID="{779ABC4F-29B6-4E74-B9ED-7C4B7CA2796D}" presName="childNode2" presStyleLbl="bgAcc1" presStyleIdx="3" presStyleCnt="4">
        <dgm:presLayoutVars>
          <dgm:bulletEnabled val="1"/>
        </dgm:presLayoutVars>
      </dgm:prSet>
      <dgm:spPr/>
    </dgm:pt>
    <dgm:pt modelId="{56211E45-A808-4826-9BA8-77F5CEFB0F8F}" type="pres">
      <dgm:prSet presAssocID="{779ABC4F-29B6-4E74-B9ED-7C4B7CA2796D}" presName="childNode2tx" presStyleLbl="bgAcc1" presStyleIdx="3" presStyleCnt="4">
        <dgm:presLayoutVars>
          <dgm:bulletEnabled val="1"/>
        </dgm:presLayoutVars>
      </dgm:prSet>
      <dgm:spPr/>
    </dgm:pt>
    <dgm:pt modelId="{2321D542-A575-4D3C-826B-6DA479A8EFC4}" type="pres">
      <dgm:prSet presAssocID="{779ABC4F-29B6-4E74-B9ED-7C4B7CA2796D}" presName="parentNode2" presStyleLbl="node1" presStyleIdx="3" presStyleCnt="4">
        <dgm:presLayoutVars>
          <dgm:chMax val="0"/>
          <dgm:bulletEnabled val="1"/>
        </dgm:presLayoutVars>
      </dgm:prSet>
      <dgm:spPr/>
    </dgm:pt>
    <dgm:pt modelId="{4481506C-8F6C-47A7-A073-1AC369F626C7}" type="pres">
      <dgm:prSet presAssocID="{779ABC4F-29B6-4E74-B9ED-7C4B7CA2796D}" presName="connSite2" presStyleCnt="0"/>
      <dgm:spPr/>
    </dgm:pt>
  </dgm:ptLst>
  <dgm:cxnLst>
    <dgm:cxn modelId="{01FC5E01-9589-4477-B71B-B1BE37D787EB}" srcId="{8E20B20A-CE58-4F67-84F0-A0D244EF4B33}" destId="{779ABC4F-29B6-4E74-B9ED-7C4B7CA2796D}" srcOrd="3" destOrd="0" parTransId="{6F43F270-94AB-46D7-8122-159534C0C9BA}" sibTransId="{DED7FB9A-956C-47FB-8278-A613E2327A77}"/>
    <dgm:cxn modelId="{FD20B006-D3B1-4BDE-8CB8-3E0E50982BA8}" type="presOf" srcId="{E6CDD395-7C01-4A40-BC9C-58312DBE1875}" destId="{1E67CFD0-7458-4472-B4E8-1F0E336CE815}" srcOrd="0" destOrd="0" presId="urn:microsoft.com/office/officeart/2005/8/layout/hProcess4"/>
    <dgm:cxn modelId="{B9B9330F-61AE-4B17-96CF-EC632FE50379}" type="presOf" srcId="{DFF1B5EE-A39F-4DBD-9BFF-9A05B6DD0568}" destId="{D133B26D-6B20-4205-9CCB-C819954BF546}" srcOrd="1" destOrd="0" presId="urn:microsoft.com/office/officeart/2005/8/layout/hProcess4"/>
    <dgm:cxn modelId="{4E5E3B12-8676-44AD-81D7-852C35D0557F}" srcId="{6C6B2718-C0CF-4CFB-9BA3-E8F915F9F1CB}" destId="{EC84C753-B6CB-4BD8-934F-E4268A3210E0}" srcOrd="1" destOrd="0" parTransId="{516C0B70-4816-4D5D-92E0-BBCE15BD033F}" sibTransId="{5BC07F42-3F83-4C13-927D-DC40238C4F4A}"/>
    <dgm:cxn modelId="{FB525512-14E9-48E0-B638-115BBBA5AA00}" type="presOf" srcId="{D20FAC95-9939-4565-BC8C-9543D0D1C3AF}" destId="{A5E720D5-C49D-4474-9C4F-D368ECC29400}" srcOrd="0" destOrd="0" presId="urn:microsoft.com/office/officeart/2005/8/layout/hProcess4"/>
    <dgm:cxn modelId="{BD7F311B-D0EC-4128-B70A-B7A46C307BDA}" type="presOf" srcId="{BC3C97B4-D265-46A2-8EAA-B0F9284F75CE}" destId="{7CDF3EC6-58C2-44AF-8ED6-185997698775}" srcOrd="0" destOrd="0" presId="urn:microsoft.com/office/officeart/2005/8/layout/hProcess4"/>
    <dgm:cxn modelId="{2C323F2A-3223-4FF8-9DCC-5334F05C0FCD}" srcId="{779ABC4F-29B6-4E74-B9ED-7C4B7CA2796D}" destId="{1465C1E3-0059-4C5C-B237-C7020CDE9108}" srcOrd="0" destOrd="0" parTransId="{4F9B6808-C106-4F42-A479-8174305F310A}" sibTransId="{33C489A4-6425-4D18-B0C5-475621B96F39}"/>
    <dgm:cxn modelId="{CE91CD2B-F368-4CDE-A34D-CA844727E4B6}" type="presOf" srcId="{F7CE6B9D-9143-4091-83D5-5964C9ACF6EB}" destId="{D133B26D-6B20-4205-9CCB-C819954BF546}" srcOrd="1" destOrd="1" presId="urn:microsoft.com/office/officeart/2005/8/layout/hProcess4"/>
    <dgm:cxn modelId="{4632FC2E-72C5-489B-9471-67A76B26C1B7}" srcId="{8E20B20A-CE58-4F67-84F0-A0D244EF4B33}" destId="{FCCB25F3-A5F7-4259-84BD-AAA998FC9B36}" srcOrd="0" destOrd="0" parTransId="{D00D3A00-0DD3-47FF-8A12-12F014F9DD1A}" sibTransId="{BC3C97B4-D265-46A2-8EAA-B0F9284F75CE}"/>
    <dgm:cxn modelId="{88DD0731-431C-4C2E-A464-2DC1EC744024}" srcId="{F8B536CD-4580-4117-A623-C9E0DA2DB843}" destId="{1F86D642-FC53-4E82-8BB1-65B1678F3860}" srcOrd="1" destOrd="0" parTransId="{FACACD4A-A5BB-4A32-9D3B-0739C7376972}" sibTransId="{FCCD3326-5BD1-4C83-9A01-5BCD1C26C21B}"/>
    <dgm:cxn modelId="{9C02DB32-C939-441C-85BA-7DA596D6C127}" srcId="{6C6B2718-C0CF-4CFB-9BA3-E8F915F9F1CB}" destId="{AA2DB56F-9654-4BF3-9A46-F199737F37CB}" srcOrd="0" destOrd="0" parTransId="{D3915E36-2B12-402C-8D2B-F760D975D328}" sibTransId="{19FA0357-FFBD-47BD-A4B8-A6C72D474132}"/>
    <dgm:cxn modelId="{8D8EBC37-1C15-4ED0-B2FC-AD38D4914B50}" srcId="{FCCB25F3-A5F7-4259-84BD-AAA998FC9B36}" destId="{DFF1B5EE-A39F-4DBD-9BFF-9A05B6DD0568}" srcOrd="0" destOrd="0" parTransId="{7C1CB43B-4E0A-4A91-BBD8-BF44BF72E790}" sibTransId="{D66B6F50-EF66-4BE5-A911-3AEA8C26F8C4}"/>
    <dgm:cxn modelId="{88FAD937-F3D8-4888-8DFA-A445C09C9876}" type="presOf" srcId="{EC84C753-B6CB-4BD8-934F-E4268A3210E0}" destId="{5E3E65B3-A9C2-44A6-B2E0-BAA6B81F52B3}" srcOrd="0" destOrd="1" presId="urn:microsoft.com/office/officeart/2005/8/layout/hProcess4"/>
    <dgm:cxn modelId="{97062D3B-2B34-4B1B-848A-09C1520D81DB}" srcId="{8E20B20A-CE58-4F67-84F0-A0D244EF4B33}" destId="{F8B536CD-4580-4117-A623-C9E0DA2DB843}" srcOrd="2" destOrd="0" parTransId="{ECA9ED4F-C30D-40A0-B9AB-CDF754DE73E0}" sibTransId="{88A87846-026B-4185-801C-BA2D637413F8}"/>
    <dgm:cxn modelId="{F1873942-D6A8-4E15-A37C-5943B5C60146}" srcId="{8E20B20A-CE58-4F67-84F0-A0D244EF4B33}" destId="{6C6B2718-C0CF-4CFB-9BA3-E8F915F9F1CB}" srcOrd="1" destOrd="0" parTransId="{0DB376E4-414E-408E-AE1A-C9C058A6F185}" sibTransId="{E6CDD395-7C01-4A40-BC9C-58312DBE1875}"/>
    <dgm:cxn modelId="{E79D584B-37A2-4892-A8D6-90854DBE52AE}" type="presOf" srcId="{D20FAC95-9939-4565-BC8C-9543D0D1C3AF}" destId="{0F8F69BA-0AAA-43C8-A224-A174C09E786E}" srcOrd="1" destOrd="0" presId="urn:microsoft.com/office/officeart/2005/8/layout/hProcess4"/>
    <dgm:cxn modelId="{BC8DED4B-82FF-4625-A07C-19E257994D44}" type="presOf" srcId="{779ABC4F-29B6-4E74-B9ED-7C4B7CA2796D}" destId="{2321D542-A575-4D3C-826B-6DA479A8EFC4}" srcOrd="0" destOrd="0" presId="urn:microsoft.com/office/officeart/2005/8/layout/hProcess4"/>
    <dgm:cxn modelId="{508CB173-36EC-4507-8A08-9557BCC946F7}" type="presOf" srcId="{1465C1E3-0059-4C5C-B237-C7020CDE9108}" destId="{99D0EFE4-94D2-4F58-B93D-368F7D0FC36D}" srcOrd="0" destOrd="0" presId="urn:microsoft.com/office/officeart/2005/8/layout/hProcess4"/>
    <dgm:cxn modelId="{66B50E56-46DF-4C4E-B2DE-B9455AAA1EE6}" type="presOf" srcId="{AA2DB56F-9654-4BF3-9A46-F199737F37CB}" destId="{E5CFF765-EF8E-4F1D-A622-CA39587DC604}" srcOrd="1" destOrd="0" presId="urn:microsoft.com/office/officeart/2005/8/layout/hProcess4"/>
    <dgm:cxn modelId="{A9F92A76-B7BF-4686-AFC6-286BA934EB0B}" type="presOf" srcId="{FCCB25F3-A5F7-4259-84BD-AAA998FC9B36}" destId="{557E2B77-88EC-42BC-BF05-AF92973033CE}" srcOrd="0" destOrd="0" presId="urn:microsoft.com/office/officeart/2005/8/layout/hProcess4"/>
    <dgm:cxn modelId="{555B748B-006B-49E6-9A62-A19B63AA44FC}" type="presOf" srcId="{F8B536CD-4580-4117-A623-C9E0DA2DB843}" destId="{26C229D8-6727-4521-8946-93F062EB4610}" srcOrd="0" destOrd="0" presId="urn:microsoft.com/office/officeart/2005/8/layout/hProcess4"/>
    <dgm:cxn modelId="{040A9190-FA4E-439B-974B-ED85C5468BBC}" type="presOf" srcId="{6C6B2718-C0CF-4CFB-9BA3-E8F915F9F1CB}" destId="{40591629-C640-4619-BD3A-9FDC1A5A79B2}" srcOrd="0" destOrd="0" presId="urn:microsoft.com/office/officeart/2005/8/layout/hProcess4"/>
    <dgm:cxn modelId="{A173A497-26FC-4868-8A16-38F248B16031}" type="presOf" srcId="{F7CE6B9D-9143-4091-83D5-5964C9ACF6EB}" destId="{1D4EE85B-4A69-4A24-9E37-3805518ECDFE}" srcOrd="0" destOrd="1" presId="urn:microsoft.com/office/officeart/2005/8/layout/hProcess4"/>
    <dgm:cxn modelId="{0374FB98-76D5-41B1-875D-C5EDDB8A9FB3}" type="presOf" srcId="{8E20B20A-CE58-4F67-84F0-A0D244EF4B33}" destId="{CE59655E-5144-4E1A-908B-9CFAE924BCCE}" srcOrd="0" destOrd="0" presId="urn:microsoft.com/office/officeart/2005/8/layout/hProcess4"/>
    <dgm:cxn modelId="{081D0BA3-BC8F-4978-8437-1FEE1CDD1280}" type="presOf" srcId="{1465C1E3-0059-4C5C-B237-C7020CDE9108}" destId="{56211E45-A808-4826-9BA8-77F5CEFB0F8F}" srcOrd="1" destOrd="0" presId="urn:microsoft.com/office/officeart/2005/8/layout/hProcess4"/>
    <dgm:cxn modelId="{AB9786A9-A8D3-4EE7-A71D-E05013F07E9C}" type="presOf" srcId="{1F86D642-FC53-4E82-8BB1-65B1678F3860}" destId="{A5E720D5-C49D-4474-9C4F-D368ECC29400}" srcOrd="0" destOrd="1" presId="urn:microsoft.com/office/officeart/2005/8/layout/hProcess4"/>
    <dgm:cxn modelId="{18EC68B1-0114-4509-A6A4-7FF9BCE895B2}" type="presOf" srcId="{88A87846-026B-4185-801C-BA2D637413F8}" destId="{5866A589-9148-4667-907C-89016878A2C3}" srcOrd="0" destOrd="0" presId="urn:microsoft.com/office/officeart/2005/8/layout/hProcess4"/>
    <dgm:cxn modelId="{964BA0C0-CA9F-4C98-82B4-1BA0AF01EA21}" srcId="{F8B536CD-4580-4117-A623-C9E0DA2DB843}" destId="{D20FAC95-9939-4565-BC8C-9543D0D1C3AF}" srcOrd="0" destOrd="0" parTransId="{DDD79E48-7202-4FA5-8B46-FC7CECD58D5A}" sibTransId="{3A37ACEE-47BE-4986-B0E6-8B6A9704AB45}"/>
    <dgm:cxn modelId="{C0D045CD-5DE5-47C1-BB0B-DFA1AF00B56E}" srcId="{FCCB25F3-A5F7-4259-84BD-AAA998FC9B36}" destId="{F7CE6B9D-9143-4091-83D5-5964C9ACF6EB}" srcOrd="1" destOrd="0" parTransId="{0AF36C25-699F-4922-B7A6-0D33BD40750A}" sibTransId="{428321DD-7E1D-41C1-B259-CCE398EAE8AA}"/>
    <dgm:cxn modelId="{A35F37D6-E0AA-4FE7-89D1-8A4D5198FD27}" type="presOf" srcId="{1F86D642-FC53-4E82-8BB1-65B1678F3860}" destId="{0F8F69BA-0AAA-43C8-A224-A174C09E786E}" srcOrd="1" destOrd="1" presId="urn:microsoft.com/office/officeart/2005/8/layout/hProcess4"/>
    <dgm:cxn modelId="{A70F26E1-03C6-47F7-99A6-6B85FBDCDBCE}" type="presOf" srcId="{EC84C753-B6CB-4BD8-934F-E4268A3210E0}" destId="{E5CFF765-EF8E-4F1D-A622-CA39587DC604}" srcOrd="1" destOrd="1" presId="urn:microsoft.com/office/officeart/2005/8/layout/hProcess4"/>
    <dgm:cxn modelId="{C42309F4-B3F0-4B0E-AD7D-D414D19838D8}" type="presOf" srcId="{DFF1B5EE-A39F-4DBD-9BFF-9A05B6DD0568}" destId="{1D4EE85B-4A69-4A24-9E37-3805518ECDFE}" srcOrd="0" destOrd="0" presId="urn:microsoft.com/office/officeart/2005/8/layout/hProcess4"/>
    <dgm:cxn modelId="{59233AFA-14AA-4CD6-9658-C19A9DB1E7F8}" type="presOf" srcId="{AA2DB56F-9654-4BF3-9A46-F199737F37CB}" destId="{5E3E65B3-A9C2-44A6-B2E0-BAA6B81F52B3}" srcOrd="0" destOrd="0" presId="urn:microsoft.com/office/officeart/2005/8/layout/hProcess4"/>
    <dgm:cxn modelId="{13E1BCD0-5563-465F-B7F2-4CB37A57A4B1}" type="presParOf" srcId="{CE59655E-5144-4E1A-908B-9CFAE924BCCE}" destId="{2A6E6C9D-A897-47E8-93DE-7169D8074202}" srcOrd="0" destOrd="0" presId="urn:microsoft.com/office/officeart/2005/8/layout/hProcess4"/>
    <dgm:cxn modelId="{00913ECE-5758-4FDA-A16C-D683E9072A23}" type="presParOf" srcId="{CE59655E-5144-4E1A-908B-9CFAE924BCCE}" destId="{AE49BEDD-7138-4ECA-A628-E52F6104EBF8}" srcOrd="1" destOrd="0" presId="urn:microsoft.com/office/officeart/2005/8/layout/hProcess4"/>
    <dgm:cxn modelId="{DD05121F-D449-4314-A8AB-9150102BA53F}" type="presParOf" srcId="{CE59655E-5144-4E1A-908B-9CFAE924BCCE}" destId="{9E4C51D9-2038-43BC-A90E-93B95640BCAE}" srcOrd="2" destOrd="0" presId="urn:microsoft.com/office/officeart/2005/8/layout/hProcess4"/>
    <dgm:cxn modelId="{8D1DAEAA-83D1-40F4-8399-CEE7F2DC9097}" type="presParOf" srcId="{9E4C51D9-2038-43BC-A90E-93B95640BCAE}" destId="{22CAEEE2-6ACD-409F-BEF5-BE2FAB2B28DF}" srcOrd="0" destOrd="0" presId="urn:microsoft.com/office/officeart/2005/8/layout/hProcess4"/>
    <dgm:cxn modelId="{B0AC2951-1706-4D71-AD28-515D3DC049B7}" type="presParOf" srcId="{22CAEEE2-6ACD-409F-BEF5-BE2FAB2B28DF}" destId="{08F9F4E3-1D32-42E6-BA61-8A305410028B}" srcOrd="0" destOrd="0" presId="urn:microsoft.com/office/officeart/2005/8/layout/hProcess4"/>
    <dgm:cxn modelId="{D6208D2E-5BA3-4A62-B439-34730DFE1239}" type="presParOf" srcId="{22CAEEE2-6ACD-409F-BEF5-BE2FAB2B28DF}" destId="{1D4EE85B-4A69-4A24-9E37-3805518ECDFE}" srcOrd="1" destOrd="0" presId="urn:microsoft.com/office/officeart/2005/8/layout/hProcess4"/>
    <dgm:cxn modelId="{87042B78-18A3-4CD6-9B23-E0342A9B6C59}" type="presParOf" srcId="{22CAEEE2-6ACD-409F-BEF5-BE2FAB2B28DF}" destId="{D133B26D-6B20-4205-9CCB-C819954BF546}" srcOrd="2" destOrd="0" presId="urn:microsoft.com/office/officeart/2005/8/layout/hProcess4"/>
    <dgm:cxn modelId="{1D49B2BD-0A8A-40FB-9411-FAB32EF4F566}" type="presParOf" srcId="{22CAEEE2-6ACD-409F-BEF5-BE2FAB2B28DF}" destId="{557E2B77-88EC-42BC-BF05-AF92973033CE}" srcOrd="3" destOrd="0" presId="urn:microsoft.com/office/officeart/2005/8/layout/hProcess4"/>
    <dgm:cxn modelId="{027D31A6-1CBB-4346-A6AA-0D188C78EFF2}" type="presParOf" srcId="{22CAEEE2-6ACD-409F-BEF5-BE2FAB2B28DF}" destId="{8A48C5FF-B715-4957-B9B4-500483FAB91E}" srcOrd="4" destOrd="0" presId="urn:microsoft.com/office/officeart/2005/8/layout/hProcess4"/>
    <dgm:cxn modelId="{6AC8C435-9DFD-4266-8579-82D5A2F72A09}" type="presParOf" srcId="{9E4C51D9-2038-43BC-A90E-93B95640BCAE}" destId="{7CDF3EC6-58C2-44AF-8ED6-185997698775}" srcOrd="1" destOrd="0" presId="urn:microsoft.com/office/officeart/2005/8/layout/hProcess4"/>
    <dgm:cxn modelId="{A18D4335-8F77-496F-B3C8-BAA0B62A6D9D}" type="presParOf" srcId="{9E4C51D9-2038-43BC-A90E-93B95640BCAE}" destId="{D7296E6E-58D7-4EA3-BEC2-07A9AA655996}" srcOrd="2" destOrd="0" presId="urn:microsoft.com/office/officeart/2005/8/layout/hProcess4"/>
    <dgm:cxn modelId="{5E0A4710-3EF8-4F79-8E12-D9288EE404D7}" type="presParOf" srcId="{D7296E6E-58D7-4EA3-BEC2-07A9AA655996}" destId="{A90B8FC1-94F3-4195-9D0C-1740FFC44BCD}" srcOrd="0" destOrd="0" presId="urn:microsoft.com/office/officeart/2005/8/layout/hProcess4"/>
    <dgm:cxn modelId="{A33FBDA4-149C-4812-AEFE-1357ECD71123}" type="presParOf" srcId="{D7296E6E-58D7-4EA3-BEC2-07A9AA655996}" destId="{5E3E65B3-A9C2-44A6-B2E0-BAA6B81F52B3}" srcOrd="1" destOrd="0" presId="urn:microsoft.com/office/officeart/2005/8/layout/hProcess4"/>
    <dgm:cxn modelId="{C5B265F7-A639-4F42-B406-E33C45A44B3A}" type="presParOf" srcId="{D7296E6E-58D7-4EA3-BEC2-07A9AA655996}" destId="{E5CFF765-EF8E-4F1D-A622-CA39587DC604}" srcOrd="2" destOrd="0" presId="urn:microsoft.com/office/officeart/2005/8/layout/hProcess4"/>
    <dgm:cxn modelId="{5D9417C4-0130-4BA0-9358-083773985314}" type="presParOf" srcId="{D7296E6E-58D7-4EA3-BEC2-07A9AA655996}" destId="{40591629-C640-4619-BD3A-9FDC1A5A79B2}" srcOrd="3" destOrd="0" presId="urn:microsoft.com/office/officeart/2005/8/layout/hProcess4"/>
    <dgm:cxn modelId="{F8192C72-A07E-4AD4-BC92-524281DB5CB2}" type="presParOf" srcId="{D7296E6E-58D7-4EA3-BEC2-07A9AA655996}" destId="{86AAE150-3874-4CAC-8DBB-989B72C3FEAF}" srcOrd="4" destOrd="0" presId="urn:microsoft.com/office/officeart/2005/8/layout/hProcess4"/>
    <dgm:cxn modelId="{D94CBE78-C02E-47CE-94FA-2869699B81D1}" type="presParOf" srcId="{9E4C51D9-2038-43BC-A90E-93B95640BCAE}" destId="{1E67CFD0-7458-4472-B4E8-1F0E336CE815}" srcOrd="3" destOrd="0" presId="urn:microsoft.com/office/officeart/2005/8/layout/hProcess4"/>
    <dgm:cxn modelId="{A9E211AB-A2F3-4799-8B21-A6F06A7E5A9E}" type="presParOf" srcId="{9E4C51D9-2038-43BC-A90E-93B95640BCAE}" destId="{7C95785B-12BB-473C-89AB-63645A05EFD6}" srcOrd="4" destOrd="0" presId="urn:microsoft.com/office/officeart/2005/8/layout/hProcess4"/>
    <dgm:cxn modelId="{2E9FFD33-8DE2-43EB-B115-A94C4CFC4CA2}" type="presParOf" srcId="{7C95785B-12BB-473C-89AB-63645A05EFD6}" destId="{FBBD5741-2041-41DE-BFFE-44218438CAAB}" srcOrd="0" destOrd="0" presId="urn:microsoft.com/office/officeart/2005/8/layout/hProcess4"/>
    <dgm:cxn modelId="{3301CB94-2D82-4A28-8F9B-ABF74AB525BC}" type="presParOf" srcId="{7C95785B-12BB-473C-89AB-63645A05EFD6}" destId="{A5E720D5-C49D-4474-9C4F-D368ECC29400}" srcOrd="1" destOrd="0" presId="urn:microsoft.com/office/officeart/2005/8/layout/hProcess4"/>
    <dgm:cxn modelId="{B06FF22E-67E5-40BF-99E5-4FEC10282806}" type="presParOf" srcId="{7C95785B-12BB-473C-89AB-63645A05EFD6}" destId="{0F8F69BA-0AAA-43C8-A224-A174C09E786E}" srcOrd="2" destOrd="0" presId="urn:microsoft.com/office/officeart/2005/8/layout/hProcess4"/>
    <dgm:cxn modelId="{D3570D3C-FBB8-4BDC-8C82-C5956FB12C17}" type="presParOf" srcId="{7C95785B-12BB-473C-89AB-63645A05EFD6}" destId="{26C229D8-6727-4521-8946-93F062EB4610}" srcOrd="3" destOrd="0" presId="urn:microsoft.com/office/officeart/2005/8/layout/hProcess4"/>
    <dgm:cxn modelId="{994860DF-0824-490E-9A3C-1598D9398531}" type="presParOf" srcId="{7C95785B-12BB-473C-89AB-63645A05EFD6}" destId="{3B123E2E-0F5C-432C-8E98-547B114B4137}" srcOrd="4" destOrd="0" presId="urn:microsoft.com/office/officeart/2005/8/layout/hProcess4"/>
    <dgm:cxn modelId="{D2B30248-9C34-4B1B-B554-148DF5D5F18B}" type="presParOf" srcId="{9E4C51D9-2038-43BC-A90E-93B95640BCAE}" destId="{5866A589-9148-4667-907C-89016878A2C3}" srcOrd="5" destOrd="0" presId="urn:microsoft.com/office/officeart/2005/8/layout/hProcess4"/>
    <dgm:cxn modelId="{217C7680-0796-44DE-AC94-53C31D42F853}" type="presParOf" srcId="{9E4C51D9-2038-43BC-A90E-93B95640BCAE}" destId="{0FD4095A-FEDF-4BA0-818E-B6FBEC16EB97}" srcOrd="6" destOrd="0" presId="urn:microsoft.com/office/officeart/2005/8/layout/hProcess4"/>
    <dgm:cxn modelId="{9CF94972-B4AB-45FE-9032-DEE8A95EBB24}" type="presParOf" srcId="{0FD4095A-FEDF-4BA0-818E-B6FBEC16EB97}" destId="{36B5B5FA-0F95-4BC8-A2C6-A1E5D8F81C9B}" srcOrd="0" destOrd="0" presId="urn:microsoft.com/office/officeart/2005/8/layout/hProcess4"/>
    <dgm:cxn modelId="{A129AF34-0519-4CA9-A21E-7A11224B1B08}" type="presParOf" srcId="{0FD4095A-FEDF-4BA0-818E-B6FBEC16EB97}" destId="{99D0EFE4-94D2-4F58-B93D-368F7D0FC36D}" srcOrd="1" destOrd="0" presId="urn:microsoft.com/office/officeart/2005/8/layout/hProcess4"/>
    <dgm:cxn modelId="{BFAD48A8-879A-4633-8D76-FC92D8D609F2}" type="presParOf" srcId="{0FD4095A-FEDF-4BA0-818E-B6FBEC16EB97}" destId="{56211E45-A808-4826-9BA8-77F5CEFB0F8F}" srcOrd="2" destOrd="0" presId="urn:microsoft.com/office/officeart/2005/8/layout/hProcess4"/>
    <dgm:cxn modelId="{D340C4F5-B9E0-47BD-98D6-51A1400E8A72}" type="presParOf" srcId="{0FD4095A-FEDF-4BA0-818E-B6FBEC16EB97}" destId="{2321D542-A575-4D3C-826B-6DA479A8EFC4}" srcOrd="3" destOrd="0" presId="urn:microsoft.com/office/officeart/2005/8/layout/hProcess4"/>
    <dgm:cxn modelId="{E507B48C-46B3-4346-9B97-7E5AE259F321}" type="presParOf" srcId="{0FD4095A-FEDF-4BA0-818E-B6FBEC16EB97}" destId="{4481506C-8F6C-47A7-A073-1AC369F626C7}" srcOrd="4" destOrd="0" presId="urn:microsoft.com/office/officeart/2005/8/layout/h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4EE85B-4A69-4A24-9E37-3805518ECDFE}">
      <dsp:nvSpPr>
        <dsp:cNvPr id="0" name=""/>
        <dsp:cNvSpPr/>
      </dsp:nvSpPr>
      <dsp:spPr>
        <a:xfrm>
          <a:off x="3195" y="1002061"/>
          <a:ext cx="1156750" cy="95407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IE" sz="900" kern="1200"/>
            <a:t>Gathering of Data</a:t>
          </a:r>
        </a:p>
        <a:p>
          <a:pPr marL="57150" lvl="1" indent="-57150" algn="l" defTabSz="400050">
            <a:lnSpc>
              <a:spcPct val="90000"/>
            </a:lnSpc>
            <a:spcBef>
              <a:spcPct val="0"/>
            </a:spcBef>
            <a:spcAft>
              <a:spcPct val="15000"/>
            </a:spcAft>
            <a:buChar char="•"/>
          </a:pPr>
          <a:r>
            <a:rPr lang="en-IE" sz="900" kern="1200"/>
            <a:t>Collecting Information and distribute it </a:t>
          </a:r>
        </a:p>
      </dsp:txBody>
      <dsp:txXfrm>
        <a:off x="25151" y="1024017"/>
        <a:ext cx="1112838" cy="705719"/>
      </dsp:txXfrm>
    </dsp:sp>
    <dsp:sp modelId="{7CDF3EC6-58C2-44AF-8ED6-185997698775}">
      <dsp:nvSpPr>
        <dsp:cNvPr id="0" name=""/>
        <dsp:cNvSpPr/>
      </dsp:nvSpPr>
      <dsp:spPr>
        <a:xfrm>
          <a:off x="652870" y="1217086"/>
          <a:ext cx="1291730" cy="1291730"/>
        </a:xfrm>
        <a:prstGeom prst="leftCircularArrow">
          <a:avLst>
            <a:gd name="adj1" fmla="val 3067"/>
            <a:gd name="adj2" fmla="val 376595"/>
            <a:gd name="adj3" fmla="val 2152876"/>
            <a:gd name="adj4" fmla="val 9025259"/>
            <a:gd name="adj5" fmla="val 3578"/>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57E2B77-88EC-42BC-BF05-AF92973033CE}">
      <dsp:nvSpPr>
        <dsp:cNvPr id="0" name=""/>
        <dsp:cNvSpPr/>
      </dsp:nvSpPr>
      <dsp:spPr>
        <a:xfrm>
          <a:off x="260251" y="1751692"/>
          <a:ext cx="1028222" cy="40889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E" sz="2000" kern="1200"/>
            <a:t>Feb-Mar</a:t>
          </a:r>
        </a:p>
      </dsp:txBody>
      <dsp:txXfrm>
        <a:off x="272227" y="1763668"/>
        <a:ext cx="1004270" cy="384938"/>
      </dsp:txXfrm>
    </dsp:sp>
    <dsp:sp modelId="{5E3E65B3-A9C2-44A6-B2E0-BAA6B81F52B3}">
      <dsp:nvSpPr>
        <dsp:cNvPr id="0" name=""/>
        <dsp:cNvSpPr/>
      </dsp:nvSpPr>
      <dsp:spPr>
        <a:xfrm>
          <a:off x="1477098" y="968953"/>
          <a:ext cx="1193014" cy="101982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2147871"/>
              <a:satOff val="-6164"/>
              <a:lumOff val="-987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IE" sz="900" kern="1200"/>
            <a:t>Develop the information founded</a:t>
          </a:r>
        </a:p>
        <a:p>
          <a:pPr marL="57150" lvl="1" indent="-57150" algn="l" defTabSz="400050">
            <a:lnSpc>
              <a:spcPct val="90000"/>
            </a:lnSpc>
            <a:spcBef>
              <a:spcPct val="0"/>
            </a:spcBef>
            <a:spcAft>
              <a:spcPct val="15000"/>
            </a:spcAft>
            <a:buChar char="•"/>
          </a:pPr>
          <a:r>
            <a:rPr lang="en-IE" sz="900" kern="1200"/>
            <a:t>Use the Data founded on Python</a:t>
          </a:r>
        </a:p>
      </dsp:txBody>
      <dsp:txXfrm>
        <a:off x="1500567" y="1210955"/>
        <a:ext cx="1146076" cy="754351"/>
      </dsp:txXfrm>
    </dsp:sp>
    <dsp:sp modelId="{1E67CFD0-7458-4472-B4E8-1F0E336CE815}">
      <dsp:nvSpPr>
        <dsp:cNvPr id="0" name=""/>
        <dsp:cNvSpPr/>
      </dsp:nvSpPr>
      <dsp:spPr>
        <a:xfrm>
          <a:off x="2136492" y="417251"/>
          <a:ext cx="1418685" cy="1418685"/>
        </a:xfrm>
        <a:prstGeom prst="circularArrow">
          <a:avLst>
            <a:gd name="adj1" fmla="val 2792"/>
            <a:gd name="adj2" fmla="val 340693"/>
            <a:gd name="adj3" fmla="val 19484492"/>
            <a:gd name="adj4" fmla="val 12576207"/>
            <a:gd name="adj5" fmla="val 3257"/>
          </a:avLst>
        </a:prstGeom>
        <a:solidFill>
          <a:schemeClr val="accent2">
            <a:hueOff val="3221807"/>
            <a:satOff val="-9246"/>
            <a:lumOff val="-1480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591629-C640-4619-BD3A-9FDC1A5A79B2}">
      <dsp:nvSpPr>
        <dsp:cNvPr id="0" name=""/>
        <dsp:cNvSpPr/>
      </dsp:nvSpPr>
      <dsp:spPr>
        <a:xfrm>
          <a:off x="1752286" y="797381"/>
          <a:ext cx="1028222" cy="408890"/>
        </a:xfrm>
        <a:prstGeom prst="roundRect">
          <a:avLst>
            <a:gd name="adj" fmla="val 10000"/>
          </a:avLst>
        </a:prstGeom>
        <a:solidFill>
          <a:schemeClr val="accent2">
            <a:hueOff val="2147871"/>
            <a:satOff val="-6164"/>
            <a:lumOff val="-98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E" sz="2000" kern="1200"/>
            <a:t>Apr-May</a:t>
          </a:r>
        </a:p>
      </dsp:txBody>
      <dsp:txXfrm>
        <a:off x="1764262" y="809357"/>
        <a:ext cx="1004270" cy="384938"/>
      </dsp:txXfrm>
    </dsp:sp>
    <dsp:sp modelId="{A5E720D5-C49D-4474-9C4F-D368ECC29400}">
      <dsp:nvSpPr>
        <dsp:cNvPr id="0" name=""/>
        <dsp:cNvSpPr/>
      </dsp:nvSpPr>
      <dsp:spPr>
        <a:xfrm>
          <a:off x="2969133" y="1002061"/>
          <a:ext cx="1156750" cy="95407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4295743"/>
              <a:satOff val="-12329"/>
              <a:lumOff val="-1973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IE" sz="900" kern="1200"/>
            <a:t>Use statistical techniques to apply in my Final Project</a:t>
          </a:r>
        </a:p>
        <a:p>
          <a:pPr marL="57150" lvl="1" indent="-57150" algn="l" defTabSz="400050">
            <a:lnSpc>
              <a:spcPct val="90000"/>
            </a:lnSpc>
            <a:spcBef>
              <a:spcPct val="0"/>
            </a:spcBef>
            <a:spcAft>
              <a:spcPct val="15000"/>
            </a:spcAft>
            <a:buChar char="•"/>
          </a:pPr>
          <a:r>
            <a:rPr lang="en-IE" sz="900" kern="1200"/>
            <a:t>Search any update </a:t>
          </a:r>
        </a:p>
      </dsp:txBody>
      <dsp:txXfrm>
        <a:off x="2991089" y="1024017"/>
        <a:ext cx="1112838" cy="705719"/>
      </dsp:txXfrm>
    </dsp:sp>
    <dsp:sp modelId="{5866A589-9148-4667-907C-89016878A2C3}">
      <dsp:nvSpPr>
        <dsp:cNvPr id="0" name=""/>
        <dsp:cNvSpPr/>
      </dsp:nvSpPr>
      <dsp:spPr>
        <a:xfrm>
          <a:off x="3620101" y="1232543"/>
          <a:ext cx="1270878" cy="1270878"/>
        </a:xfrm>
        <a:prstGeom prst="leftCircularArrow">
          <a:avLst>
            <a:gd name="adj1" fmla="val 3117"/>
            <a:gd name="adj2" fmla="val 383228"/>
            <a:gd name="adj3" fmla="val 2158739"/>
            <a:gd name="adj4" fmla="val 9024489"/>
            <a:gd name="adj5" fmla="val 3636"/>
          </a:avLst>
        </a:prstGeom>
        <a:solidFill>
          <a:schemeClr val="accent2">
            <a:hueOff val="6443614"/>
            <a:satOff val="-18493"/>
            <a:lumOff val="-2960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6C229D8-6727-4521-8946-93F062EB4610}">
      <dsp:nvSpPr>
        <dsp:cNvPr id="0" name=""/>
        <dsp:cNvSpPr/>
      </dsp:nvSpPr>
      <dsp:spPr>
        <a:xfrm>
          <a:off x="3226189" y="1751692"/>
          <a:ext cx="1028222" cy="408890"/>
        </a:xfrm>
        <a:prstGeom prst="roundRect">
          <a:avLst>
            <a:gd name="adj" fmla="val 10000"/>
          </a:avLst>
        </a:prstGeom>
        <a:solidFill>
          <a:schemeClr val="accent2">
            <a:hueOff val="4295743"/>
            <a:satOff val="-12329"/>
            <a:lumOff val="-197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E" sz="2000" kern="1200"/>
            <a:t>Jun-Jul</a:t>
          </a:r>
        </a:p>
      </dsp:txBody>
      <dsp:txXfrm>
        <a:off x="3238165" y="1763668"/>
        <a:ext cx="1004270" cy="384938"/>
      </dsp:txXfrm>
    </dsp:sp>
    <dsp:sp modelId="{99D0EFE4-94D2-4F58-B93D-368F7D0FC36D}">
      <dsp:nvSpPr>
        <dsp:cNvPr id="0" name=""/>
        <dsp:cNvSpPr/>
      </dsp:nvSpPr>
      <dsp:spPr>
        <a:xfrm>
          <a:off x="4443036" y="1002061"/>
          <a:ext cx="1156750" cy="95407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6443614"/>
              <a:satOff val="-18493"/>
              <a:lumOff val="-2960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IE" sz="900" kern="1200"/>
            <a:t> Final Review</a:t>
          </a:r>
        </a:p>
      </dsp:txBody>
      <dsp:txXfrm>
        <a:off x="4464992" y="1228462"/>
        <a:ext cx="1112838" cy="705719"/>
      </dsp:txXfrm>
    </dsp:sp>
    <dsp:sp modelId="{2321D542-A575-4D3C-826B-6DA479A8EFC4}">
      <dsp:nvSpPr>
        <dsp:cNvPr id="0" name=""/>
        <dsp:cNvSpPr/>
      </dsp:nvSpPr>
      <dsp:spPr>
        <a:xfrm>
          <a:off x="4700091" y="797615"/>
          <a:ext cx="1028222" cy="408890"/>
        </a:xfrm>
        <a:prstGeom prst="roundRect">
          <a:avLst>
            <a:gd name="adj" fmla="val 10000"/>
          </a:avLst>
        </a:prstGeom>
        <a:solidFill>
          <a:schemeClr val="accent2">
            <a:hueOff val="6443614"/>
            <a:satOff val="-18493"/>
            <a:lumOff val="-29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E" sz="2000" kern="1200"/>
            <a:t>Aug-Sep</a:t>
          </a:r>
        </a:p>
      </dsp:txBody>
      <dsp:txXfrm>
        <a:off x="4712067" y="809591"/>
        <a:ext cx="1004270" cy="38493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4156</TotalTime>
  <Pages>17</Pages>
  <Words>3673</Words>
  <Characters>20941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Jeisson Steven Preciado Wilches</cp:lastModifiedBy>
  <cp:revision>450</cp:revision>
  <dcterms:created xsi:type="dcterms:W3CDTF">2024-10-25T22:42:00Z</dcterms:created>
  <dcterms:modified xsi:type="dcterms:W3CDTF">2024-12-15T20:10:00Z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