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67351814"/>
    <w:bookmarkEnd w:id="0"/>
    <w:p w14:paraId="708C1EB6" w14:textId="77777777" w:rsidR="00E24A30" w:rsidRDefault="00E24A30" w:rsidP="007651E4">
      <w:pPr>
        <w:spacing w:before="240" w:line="276" w:lineRule="auto"/>
        <w:jc w:val="both"/>
        <w:rPr>
          <w:rFonts w:cs="Calibri"/>
        </w:rPr>
      </w:pPr>
      <w:r>
        <w:rPr>
          <w:noProof/>
        </w:rPr>
        <mc:AlternateContent>
          <mc:Choice Requires="wpg">
            <w:drawing>
              <wp:anchor distT="0" distB="0" distL="114300" distR="114300" simplePos="0" relativeHeight="251659264" behindDoc="0" locked="0" layoutInCell="1" allowOverlap="1" wp14:anchorId="3D8B7654" wp14:editId="7D47EC67">
                <wp:simplePos x="0" y="0"/>
                <wp:positionH relativeFrom="page">
                  <wp:posOffset>438150</wp:posOffset>
                </wp:positionH>
                <wp:positionV relativeFrom="margin">
                  <wp:posOffset>-1208405</wp:posOffset>
                </wp:positionV>
                <wp:extent cx="228600" cy="9144000"/>
                <wp:effectExtent l="0" t="0" r="9525" b="0"/>
                <wp:wrapNone/>
                <wp:docPr id="114" name="Group 2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079B595" id="Group 24" o:spid="_x0000_s1026" style="position:absolute;margin-left:34.5pt;margin-top:-95.15pt;width:18pt;height:10in;z-index:251659264;mso-width-percent:29;mso-height-percent:909;mso-position-horizontal-relative:page;mso-position-vertical-relative:margin;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margin"/>
              </v:group>
            </w:pict>
          </mc:Fallback>
        </mc:AlternateContent>
      </w:r>
      <w:r w:rsidRPr="00B238E5">
        <w:rPr>
          <w:rFonts w:cs="Calibri"/>
          <w:noProof/>
        </w:rPr>
        <w:drawing>
          <wp:anchor distT="0" distB="0" distL="114300" distR="114300" simplePos="0" relativeHeight="251658240" behindDoc="0" locked="0" layoutInCell="1" allowOverlap="1" wp14:anchorId="0E8CD41A" wp14:editId="641B1029">
            <wp:simplePos x="0" y="0"/>
            <wp:positionH relativeFrom="margin">
              <wp:posOffset>4174490</wp:posOffset>
            </wp:positionH>
            <wp:positionV relativeFrom="margin">
              <wp:posOffset>-276225</wp:posOffset>
            </wp:positionV>
            <wp:extent cx="2206625" cy="762000"/>
            <wp:effectExtent l="0" t="0" r="3175" b="0"/>
            <wp:wrapSquare wrapText="bothSides"/>
            <wp:docPr id="1654175969" name="Picture 1" descr="A logo for college compu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75969" name="Picture 1" descr="A logo for college computing&#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6625" cy="762000"/>
                    </a:xfrm>
                    <a:prstGeom prst="rect">
                      <a:avLst/>
                    </a:prstGeom>
                  </pic:spPr>
                </pic:pic>
              </a:graphicData>
            </a:graphic>
            <wp14:sizeRelH relativeFrom="margin">
              <wp14:pctWidth>0</wp14:pctWidth>
            </wp14:sizeRelH>
            <wp14:sizeRelV relativeFrom="margin">
              <wp14:pctHeight>0</wp14:pctHeight>
            </wp14:sizeRelV>
          </wp:anchor>
        </w:drawing>
      </w:r>
    </w:p>
    <w:p w14:paraId="4A832A12" w14:textId="77777777" w:rsidR="00E24A30" w:rsidRPr="00B238E5" w:rsidRDefault="00E24A30" w:rsidP="007651E4">
      <w:pPr>
        <w:spacing w:before="240" w:line="276" w:lineRule="auto"/>
        <w:jc w:val="both"/>
        <w:rPr>
          <w:rFonts w:cs="Calibri"/>
        </w:rPr>
      </w:pPr>
    </w:p>
    <w:p w14:paraId="24F1DB6B" w14:textId="45674174" w:rsidR="00E24A30" w:rsidRPr="00A64246" w:rsidRDefault="00E24A30" w:rsidP="007651E4">
      <w:pPr>
        <w:spacing w:before="240" w:line="276" w:lineRule="auto"/>
        <w:jc w:val="both"/>
        <w:rPr>
          <w:b/>
          <w:bCs/>
          <w:color w:val="4472C4" w:themeColor="accent1"/>
          <w:sz w:val="36"/>
          <w:szCs w:val="36"/>
        </w:rPr>
      </w:pPr>
      <w:r w:rsidRPr="00A64246">
        <w:rPr>
          <w:b/>
          <w:bCs/>
          <w:color w:val="4472C4" w:themeColor="accent1"/>
          <w:sz w:val="36"/>
          <w:szCs w:val="36"/>
        </w:rPr>
        <w:t>Assessment Cover Page</w:t>
      </w:r>
      <w:r w:rsidR="00BC1EE5">
        <w:rPr>
          <w:b/>
          <w:bCs/>
          <w:color w:val="4472C4" w:themeColor="accent1"/>
          <w:sz w:val="36"/>
          <w:szCs w:val="36"/>
        </w:rPr>
        <w:t xml:space="preserve"> </w:t>
      </w:r>
    </w:p>
    <w:p w14:paraId="6D7B5A68" w14:textId="77777777" w:rsidR="00E24A30" w:rsidRDefault="00E24A30" w:rsidP="007651E4">
      <w:pPr>
        <w:pBdr>
          <w:top w:val="single" w:sz="24" w:space="8" w:color="4472C4" w:themeColor="accent1"/>
          <w:bottom w:val="single" w:sz="24" w:space="8" w:color="4472C4" w:themeColor="accent1"/>
        </w:pBdr>
        <w:spacing w:before="240" w:line="276" w:lineRule="auto"/>
        <w:jc w:val="both"/>
        <w:rPr>
          <w:i/>
          <w:iCs/>
          <w:color w:val="000000" w:themeColor="text1"/>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5760"/>
      </w:tblGrid>
      <w:tr w:rsidR="00E24A30" w14:paraId="29BC14F8" w14:textId="77777777" w:rsidTr="00384A46">
        <w:tc>
          <w:tcPr>
            <w:tcW w:w="3256" w:type="dxa"/>
          </w:tcPr>
          <w:p w14:paraId="30482D03" w14:textId="77777777" w:rsidR="00E24A30" w:rsidRPr="00A57C25" w:rsidRDefault="00E24A30" w:rsidP="007651E4">
            <w:pPr>
              <w:spacing w:before="240" w:line="276" w:lineRule="auto"/>
              <w:jc w:val="both"/>
              <w:rPr>
                <w:i/>
                <w:iCs/>
                <w:color w:val="4472C4" w:themeColor="accent1"/>
                <w:sz w:val="32"/>
                <w:szCs w:val="32"/>
              </w:rPr>
            </w:pPr>
            <w:r w:rsidRPr="00A57C25">
              <w:rPr>
                <w:i/>
                <w:iCs/>
                <w:color w:val="4472C4" w:themeColor="accent1"/>
                <w:sz w:val="32"/>
                <w:szCs w:val="32"/>
              </w:rPr>
              <w:t>Student Full Name</w:t>
            </w:r>
          </w:p>
        </w:tc>
        <w:tc>
          <w:tcPr>
            <w:tcW w:w="5760" w:type="dxa"/>
          </w:tcPr>
          <w:p w14:paraId="5BF38ED9" w14:textId="1154387A" w:rsidR="00E24A30" w:rsidRPr="00A57C25" w:rsidRDefault="00E24A30" w:rsidP="007651E4">
            <w:pPr>
              <w:spacing w:before="240" w:line="276" w:lineRule="auto"/>
              <w:jc w:val="both"/>
              <w:rPr>
                <w:color w:val="000000" w:themeColor="text1"/>
                <w:sz w:val="32"/>
                <w:szCs w:val="32"/>
              </w:rPr>
            </w:pPr>
            <w:r>
              <w:rPr>
                <w:color w:val="000000" w:themeColor="text1"/>
                <w:sz w:val="32"/>
                <w:szCs w:val="32"/>
              </w:rPr>
              <w:t>Yumiko Maria Bejarano Azogue</w:t>
            </w:r>
          </w:p>
        </w:tc>
      </w:tr>
      <w:tr w:rsidR="00E24A30" w14:paraId="453E6A5A" w14:textId="77777777" w:rsidTr="00384A46">
        <w:tc>
          <w:tcPr>
            <w:tcW w:w="3256" w:type="dxa"/>
          </w:tcPr>
          <w:p w14:paraId="2F7D246B" w14:textId="77777777" w:rsidR="00E24A30" w:rsidRPr="00A57C25" w:rsidRDefault="00E24A30" w:rsidP="007651E4">
            <w:pPr>
              <w:spacing w:before="240" w:line="276" w:lineRule="auto"/>
              <w:jc w:val="both"/>
              <w:rPr>
                <w:i/>
                <w:iCs/>
                <w:color w:val="4472C4" w:themeColor="accent1"/>
                <w:sz w:val="32"/>
                <w:szCs w:val="32"/>
              </w:rPr>
            </w:pPr>
            <w:r w:rsidRPr="00A57C25">
              <w:rPr>
                <w:i/>
                <w:iCs/>
                <w:color w:val="4472C4" w:themeColor="accent1"/>
                <w:sz w:val="32"/>
                <w:szCs w:val="32"/>
              </w:rPr>
              <w:t>Student Number</w:t>
            </w:r>
          </w:p>
        </w:tc>
        <w:tc>
          <w:tcPr>
            <w:tcW w:w="5760" w:type="dxa"/>
          </w:tcPr>
          <w:p w14:paraId="6EEAEACB" w14:textId="7A9EA80A" w:rsidR="00E24A30" w:rsidRPr="00A57C25" w:rsidRDefault="00E24A30" w:rsidP="007651E4">
            <w:pPr>
              <w:spacing w:before="240" w:line="276" w:lineRule="auto"/>
              <w:jc w:val="both"/>
              <w:rPr>
                <w:color w:val="000000" w:themeColor="text1"/>
                <w:sz w:val="32"/>
                <w:szCs w:val="32"/>
              </w:rPr>
            </w:pPr>
            <w:r w:rsidRPr="00E24A30">
              <w:rPr>
                <w:color w:val="000000" w:themeColor="text1"/>
                <w:sz w:val="32"/>
                <w:szCs w:val="32"/>
              </w:rPr>
              <w:t>2024144</w:t>
            </w:r>
          </w:p>
        </w:tc>
      </w:tr>
      <w:tr w:rsidR="00E24A30" w14:paraId="498B9981" w14:textId="77777777" w:rsidTr="00384A46">
        <w:tc>
          <w:tcPr>
            <w:tcW w:w="3256" w:type="dxa"/>
          </w:tcPr>
          <w:p w14:paraId="0682DB3C" w14:textId="77777777" w:rsidR="00E24A30" w:rsidRPr="00A57C25" w:rsidRDefault="00E24A30" w:rsidP="007651E4">
            <w:pPr>
              <w:spacing w:before="240" w:line="276" w:lineRule="auto"/>
              <w:jc w:val="both"/>
              <w:rPr>
                <w:i/>
                <w:iCs/>
                <w:color w:val="4472C4" w:themeColor="accent1"/>
                <w:sz w:val="32"/>
                <w:szCs w:val="32"/>
              </w:rPr>
            </w:pPr>
            <w:r w:rsidRPr="00A57C25">
              <w:rPr>
                <w:i/>
                <w:iCs/>
                <w:color w:val="4472C4" w:themeColor="accent1"/>
                <w:sz w:val="32"/>
                <w:szCs w:val="32"/>
              </w:rPr>
              <w:t>Module Title</w:t>
            </w:r>
          </w:p>
        </w:tc>
        <w:tc>
          <w:tcPr>
            <w:tcW w:w="5760" w:type="dxa"/>
          </w:tcPr>
          <w:p w14:paraId="65214CC9" w14:textId="12CAF3AF" w:rsidR="00E24A30" w:rsidRPr="00A57C25" w:rsidRDefault="00E24A30" w:rsidP="007651E4">
            <w:pPr>
              <w:spacing w:before="240" w:line="276" w:lineRule="auto"/>
              <w:jc w:val="both"/>
              <w:rPr>
                <w:color w:val="000000" w:themeColor="text1"/>
                <w:sz w:val="32"/>
                <w:szCs w:val="32"/>
              </w:rPr>
            </w:pPr>
            <w:r w:rsidRPr="00E24A30">
              <w:rPr>
                <w:color w:val="000000" w:themeColor="text1"/>
                <w:sz w:val="32"/>
                <w:szCs w:val="32"/>
              </w:rPr>
              <w:t>Strategic Thinking</w:t>
            </w:r>
          </w:p>
        </w:tc>
      </w:tr>
      <w:tr w:rsidR="00E24A30" w14:paraId="20027079" w14:textId="77777777" w:rsidTr="00384A46">
        <w:tc>
          <w:tcPr>
            <w:tcW w:w="3256" w:type="dxa"/>
          </w:tcPr>
          <w:p w14:paraId="0B8CC594" w14:textId="77777777" w:rsidR="00E24A30" w:rsidRPr="00A57C25" w:rsidRDefault="00E24A30" w:rsidP="007651E4">
            <w:pPr>
              <w:spacing w:before="240" w:line="276" w:lineRule="auto"/>
              <w:jc w:val="both"/>
              <w:rPr>
                <w:i/>
                <w:iCs/>
                <w:color w:val="4472C4" w:themeColor="accent1"/>
                <w:sz w:val="32"/>
                <w:szCs w:val="32"/>
              </w:rPr>
            </w:pPr>
            <w:r w:rsidRPr="00A57C25">
              <w:rPr>
                <w:i/>
                <w:iCs/>
                <w:color w:val="4472C4" w:themeColor="accent1"/>
                <w:sz w:val="32"/>
                <w:szCs w:val="32"/>
              </w:rPr>
              <w:t>Assessment Title</w:t>
            </w:r>
          </w:p>
        </w:tc>
        <w:tc>
          <w:tcPr>
            <w:tcW w:w="5760" w:type="dxa"/>
          </w:tcPr>
          <w:p w14:paraId="32847ED5" w14:textId="1E2E3CAA" w:rsidR="00E24A30" w:rsidRPr="00A57C25" w:rsidRDefault="00D00F66" w:rsidP="007651E4">
            <w:pPr>
              <w:spacing w:before="240" w:line="276" w:lineRule="auto"/>
              <w:jc w:val="both"/>
              <w:rPr>
                <w:color w:val="000000" w:themeColor="text1"/>
                <w:sz w:val="32"/>
                <w:szCs w:val="32"/>
              </w:rPr>
            </w:pPr>
            <w:r w:rsidRPr="00D00F66">
              <w:rPr>
                <w:color w:val="000000" w:themeColor="text1"/>
                <w:sz w:val="32"/>
                <w:szCs w:val="32"/>
              </w:rPr>
              <w:t>Capstone Project Proposal</w:t>
            </w:r>
          </w:p>
        </w:tc>
      </w:tr>
      <w:tr w:rsidR="00E24A30" w14:paraId="38B9DB4F" w14:textId="77777777" w:rsidTr="00384A46">
        <w:tc>
          <w:tcPr>
            <w:tcW w:w="3256" w:type="dxa"/>
          </w:tcPr>
          <w:p w14:paraId="18A18330" w14:textId="77777777" w:rsidR="00E24A30" w:rsidRPr="00C176A8" w:rsidRDefault="00E24A30" w:rsidP="007651E4">
            <w:pPr>
              <w:spacing w:before="240" w:line="276" w:lineRule="auto"/>
              <w:jc w:val="both"/>
              <w:rPr>
                <w:i/>
                <w:iCs/>
                <w:color w:val="4472C4" w:themeColor="accent1"/>
                <w:sz w:val="32"/>
                <w:szCs w:val="32"/>
              </w:rPr>
            </w:pPr>
            <w:r w:rsidRPr="00C176A8">
              <w:rPr>
                <w:i/>
                <w:iCs/>
                <w:color w:val="4472C4" w:themeColor="accent1"/>
                <w:sz w:val="32"/>
                <w:szCs w:val="32"/>
              </w:rPr>
              <w:t>Assessment Due Date</w:t>
            </w:r>
          </w:p>
        </w:tc>
        <w:tc>
          <w:tcPr>
            <w:tcW w:w="5760" w:type="dxa"/>
          </w:tcPr>
          <w:p w14:paraId="073288E1" w14:textId="52CEBF1C" w:rsidR="00E24A30" w:rsidRPr="00C176A8" w:rsidRDefault="004C2DB5" w:rsidP="007651E4">
            <w:pPr>
              <w:spacing w:before="240" w:line="276" w:lineRule="auto"/>
              <w:jc w:val="both"/>
              <w:rPr>
                <w:color w:val="000000" w:themeColor="text1"/>
                <w:sz w:val="32"/>
                <w:szCs w:val="32"/>
              </w:rPr>
            </w:pPr>
            <w:r w:rsidRPr="004C2DB5">
              <w:rPr>
                <w:color w:val="000000" w:themeColor="text1"/>
                <w:sz w:val="32"/>
                <w:szCs w:val="32"/>
              </w:rPr>
              <w:t>8 November 2024, 11:59 PM</w:t>
            </w:r>
          </w:p>
        </w:tc>
      </w:tr>
      <w:tr w:rsidR="00E24A30" w14:paraId="2D582993" w14:textId="77777777" w:rsidTr="00384A46">
        <w:tc>
          <w:tcPr>
            <w:tcW w:w="3256" w:type="dxa"/>
          </w:tcPr>
          <w:p w14:paraId="4D1F28AF" w14:textId="77777777" w:rsidR="00E24A30" w:rsidRPr="00C176A8" w:rsidRDefault="00E24A30" w:rsidP="007651E4">
            <w:pPr>
              <w:spacing w:before="240" w:line="276" w:lineRule="auto"/>
              <w:jc w:val="both"/>
              <w:rPr>
                <w:i/>
                <w:iCs/>
                <w:color w:val="4472C4" w:themeColor="accent1"/>
                <w:sz w:val="32"/>
                <w:szCs w:val="32"/>
              </w:rPr>
            </w:pPr>
            <w:r w:rsidRPr="00C176A8">
              <w:rPr>
                <w:i/>
                <w:iCs/>
                <w:color w:val="4472C4" w:themeColor="accent1"/>
                <w:sz w:val="32"/>
                <w:szCs w:val="32"/>
              </w:rPr>
              <w:t>Date of Submission</w:t>
            </w:r>
          </w:p>
        </w:tc>
        <w:tc>
          <w:tcPr>
            <w:tcW w:w="5760" w:type="dxa"/>
          </w:tcPr>
          <w:p w14:paraId="3F68AA40" w14:textId="2E9F2526" w:rsidR="00E24A30" w:rsidRPr="00C176A8" w:rsidRDefault="004C2DB5" w:rsidP="007651E4">
            <w:pPr>
              <w:spacing w:before="240" w:line="276" w:lineRule="auto"/>
              <w:jc w:val="both"/>
              <w:rPr>
                <w:color w:val="000000" w:themeColor="text1"/>
                <w:sz w:val="32"/>
                <w:szCs w:val="32"/>
              </w:rPr>
            </w:pPr>
            <w:r w:rsidRPr="004C2DB5">
              <w:rPr>
                <w:color w:val="000000" w:themeColor="text1"/>
                <w:sz w:val="32"/>
                <w:szCs w:val="32"/>
              </w:rPr>
              <w:t>8 November 2024</w:t>
            </w:r>
          </w:p>
        </w:tc>
      </w:tr>
    </w:tbl>
    <w:p w14:paraId="2A3FBB74" w14:textId="77777777" w:rsidR="00E24A30" w:rsidRPr="00590C88" w:rsidRDefault="00E24A30" w:rsidP="007651E4">
      <w:pPr>
        <w:pBdr>
          <w:top w:val="single" w:sz="24" w:space="8" w:color="4472C4" w:themeColor="accent1"/>
          <w:bottom w:val="single" w:sz="24" w:space="0" w:color="4472C4" w:themeColor="accent1"/>
        </w:pBdr>
        <w:spacing w:before="240" w:line="276" w:lineRule="auto"/>
        <w:jc w:val="both"/>
        <w:rPr>
          <w:i/>
          <w:iCs/>
          <w:color w:val="000000" w:themeColor="text1"/>
          <w:sz w:val="24"/>
        </w:rPr>
      </w:pPr>
      <w:r>
        <w:rPr>
          <w:rFonts w:cs="Calibri"/>
          <w:smallCaps/>
          <w:noProof/>
          <w:color w:val="000000" w:themeColor="text1"/>
          <w:sz w:val="28"/>
          <w:szCs w:val="28"/>
        </w:rPr>
        <mc:AlternateContent>
          <mc:Choice Requires="wps">
            <w:drawing>
              <wp:anchor distT="0" distB="0" distL="114300" distR="114300" simplePos="0" relativeHeight="251660288" behindDoc="0" locked="0" layoutInCell="1" allowOverlap="1" wp14:anchorId="78F4AEDC" wp14:editId="4B4520C1">
                <wp:simplePos x="0" y="0"/>
                <wp:positionH relativeFrom="margin">
                  <wp:align>left</wp:align>
                </wp:positionH>
                <wp:positionV relativeFrom="paragraph">
                  <wp:posOffset>847725</wp:posOffset>
                </wp:positionV>
                <wp:extent cx="5772150" cy="2847975"/>
                <wp:effectExtent l="19050" t="19050" r="19050" b="28575"/>
                <wp:wrapNone/>
                <wp:docPr id="1728545880" name="Text Box 1"/>
                <wp:cNvGraphicFramePr/>
                <a:graphic xmlns:a="http://schemas.openxmlformats.org/drawingml/2006/main">
                  <a:graphicData uri="http://schemas.microsoft.com/office/word/2010/wordprocessingShape">
                    <wps:wsp>
                      <wps:cNvSpPr txBox="1"/>
                      <wps:spPr>
                        <a:xfrm>
                          <a:off x="0" y="0"/>
                          <a:ext cx="5772150" cy="2847975"/>
                        </a:xfrm>
                        <a:prstGeom prst="rect">
                          <a:avLst/>
                        </a:prstGeom>
                        <a:solidFill>
                          <a:schemeClr val="lt1"/>
                        </a:solidFill>
                        <a:ln w="28575">
                          <a:solidFill>
                            <a:schemeClr val="accent1"/>
                          </a:solidFill>
                        </a:ln>
                        <a:effectLst/>
                      </wps:spPr>
                      <wps:txbx>
                        <w:txbxContent>
                          <w:p w14:paraId="7BF1295F" w14:textId="77777777" w:rsidR="00E24A30" w:rsidRPr="00A64246" w:rsidRDefault="00E24A30" w:rsidP="00E24A30">
                            <w:pPr>
                              <w:rPr>
                                <w:rFonts w:cs="Calibri"/>
                                <w:b/>
                                <w:bCs/>
                                <w:color w:val="4472C4" w:themeColor="accent1"/>
                                <w:sz w:val="32"/>
                                <w:szCs w:val="32"/>
                              </w:rPr>
                            </w:pPr>
                            <w:r w:rsidRPr="00A64246">
                              <w:rPr>
                                <w:rFonts w:cs="Calibri"/>
                                <w:b/>
                                <w:bCs/>
                                <w:color w:val="4472C4" w:themeColor="accent1"/>
                                <w:sz w:val="32"/>
                                <w:szCs w:val="32"/>
                              </w:rPr>
                              <w:t>Declaration</w:t>
                            </w:r>
                          </w:p>
                          <w:p w14:paraId="6DCD1772" w14:textId="77777777" w:rsidR="00E24A30" w:rsidRPr="00A64246" w:rsidRDefault="00E24A30" w:rsidP="00E24A30">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70096D04" w14:textId="77777777" w:rsidR="00E24A30" w:rsidRPr="00A64246" w:rsidRDefault="00E24A30" w:rsidP="00E24A30">
                            <w:pPr>
                              <w:rPr>
                                <w:rFonts w:cs="Calibri"/>
                                <w:sz w:val="28"/>
                                <w:szCs w:val="28"/>
                              </w:rPr>
                            </w:pPr>
                            <w:r w:rsidRPr="00A64246">
                              <w:rPr>
                                <w:rFonts w:cs="Calibri"/>
                                <w:sz w:val="28"/>
                                <w:szCs w:val="28"/>
                              </w:rPr>
                              <w:t>I declare it to be my own work and that all material from third parties has been appropriately referenced.</w:t>
                            </w:r>
                          </w:p>
                          <w:p w14:paraId="34A8355B" w14:textId="77777777" w:rsidR="00E24A30" w:rsidRPr="00A64246" w:rsidRDefault="00E24A30" w:rsidP="00E24A30">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F4AEDC" id="_x0000_t202" coordsize="21600,21600" o:spt="202" path="m,l,21600r21600,l21600,xe">
                <v:stroke joinstyle="miter"/>
                <v:path gradientshapeok="t" o:connecttype="rect"/>
              </v:shapetype>
              <v:shape id="Text Box 1" o:spid="_x0000_s1026" type="#_x0000_t202" style="position:absolute;left:0;text-align:left;margin-left:0;margin-top:66.75pt;width:454.5pt;height:224.25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" fillcolor="white [3201]" strokecolor="#4472c4 [3204]" strokeweight="2.25pt">
                <v:textbox>
                  <w:txbxContent>
                    <w:p w14:paraId="7BF1295F" w14:textId="77777777" w:rsidR="00E24A30" w:rsidRPr="00A64246" w:rsidRDefault="00E24A30" w:rsidP="00E24A30">
                      <w:pPr>
                        <w:rPr>
                          <w:rFonts w:cs="Calibri"/>
                          <w:b/>
                          <w:bCs/>
                          <w:color w:val="4472C4" w:themeColor="accent1"/>
                          <w:sz w:val="32"/>
                          <w:szCs w:val="32"/>
                        </w:rPr>
                      </w:pPr>
                      <w:r w:rsidRPr="00A64246">
                        <w:rPr>
                          <w:rFonts w:cs="Calibri"/>
                          <w:b/>
                          <w:bCs/>
                          <w:color w:val="4472C4" w:themeColor="accent1"/>
                          <w:sz w:val="32"/>
                          <w:szCs w:val="32"/>
                        </w:rPr>
                        <w:t>Declaration</w:t>
                      </w:r>
                    </w:p>
                    <w:p w14:paraId="6DCD1772" w14:textId="77777777" w:rsidR="00E24A30" w:rsidRPr="00A64246" w:rsidRDefault="00E24A30" w:rsidP="00E24A30">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70096D04" w14:textId="77777777" w:rsidR="00E24A30" w:rsidRPr="00A64246" w:rsidRDefault="00E24A30" w:rsidP="00E24A30">
                      <w:pPr>
                        <w:rPr>
                          <w:rFonts w:cs="Calibri"/>
                          <w:sz w:val="28"/>
                          <w:szCs w:val="28"/>
                        </w:rPr>
                      </w:pPr>
                      <w:r w:rsidRPr="00A64246">
                        <w:rPr>
                          <w:rFonts w:cs="Calibri"/>
                          <w:sz w:val="28"/>
                          <w:szCs w:val="28"/>
                        </w:rPr>
                        <w:t>I declare it to be my own work and that all material from third parties has been appropriately referenced.</w:t>
                      </w:r>
                    </w:p>
                    <w:p w14:paraId="34A8355B" w14:textId="77777777" w:rsidR="00E24A30" w:rsidRPr="00A64246" w:rsidRDefault="00E24A30" w:rsidP="00E24A30">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v:textbox>
                <w10:wrap anchorx="margin"/>
              </v:shape>
            </w:pict>
          </mc:Fallback>
        </mc:AlternateContent>
      </w:r>
    </w:p>
    <w:p w14:paraId="6A071CD1" w14:textId="77777777" w:rsidR="00E24A30" w:rsidRDefault="00E24A30" w:rsidP="007651E4">
      <w:pPr>
        <w:spacing w:before="240" w:line="276" w:lineRule="auto"/>
        <w:jc w:val="both"/>
        <w:rPr>
          <w:rStyle w:val="SubtleReference"/>
          <w:rFonts w:cs="Calibri"/>
          <w:color w:val="4472C4" w:themeColor="accent1"/>
        </w:rPr>
      </w:pPr>
    </w:p>
    <w:p w14:paraId="2DE9694D" w14:textId="77777777" w:rsidR="00E24A30" w:rsidRPr="00E6060A" w:rsidRDefault="00E24A30" w:rsidP="007651E4">
      <w:pPr>
        <w:spacing w:before="240" w:line="276" w:lineRule="auto"/>
        <w:jc w:val="both"/>
        <w:rPr>
          <w:rFonts w:cs="Calibri"/>
        </w:rPr>
      </w:pPr>
    </w:p>
    <w:p w14:paraId="6E796D9C" w14:textId="77777777" w:rsidR="00E24A30" w:rsidRPr="00E6060A" w:rsidRDefault="00E24A30" w:rsidP="007651E4">
      <w:pPr>
        <w:spacing w:before="240" w:line="276" w:lineRule="auto"/>
        <w:jc w:val="both"/>
        <w:rPr>
          <w:rFonts w:cs="Calibri"/>
        </w:rPr>
      </w:pPr>
    </w:p>
    <w:p w14:paraId="436EF42E" w14:textId="77777777" w:rsidR="00E24A30" w:rsidRPr="00E6060A" w:rsidRDefault="00E24A30" w:rsidP="007651E4">
      <w:pPr>
        <w:spacing w:before="240" w:line="276" w:lineRule="auto"/>
        <w:jc w:val="both"/>
        <w:rPr>
          <w:rFonts w:cs="Calibri"/>
        </w:rPr>
      </w:pPr>
    </w:p>
    <w:p w14:paraId="129A61F4" w14:textId="77777777" w:rsidR="00E24A30" w:rsidRPr="00E6060A" w:rsidRDefault="00E24A30" w:rsidP="007651E4">
      <w:pPr>
        <w:spacing w:before="240" w:line="276" w:lineRule="auto"/>
        <w:jc w:val="both"/>
        <w:rPr>
          <w:rFonts w:cs="Calibri"/>
        </w:rPr>
      </w:pPr>
    </w:p>
    <w:p w14:paraId="47AC8DEE" w14:textId="77777777" w:rsidR="00E24A30" w:rsidRPr="00E6060A" w:rsidRDefault="00E24A30" w:rsidP="007651E4">
      <w:pPr>
        <w:spacing w:before="240" w:line="276" w:lineRule="auto"/>
        <w:jc w:val="both"/>
        <w:rPr>
          <w:rFonts w:cs="Calibri"/>
        </w:rPr>
      </w:pPr>
    </w:p>
    <w:p w14:paraId="41CDB775" w14:textId="77777777" w:rsidR="00E24A30" w:rsidRPr="00E6060A" w:rsidRDefault="00E24A30" w:rsidP="007651E4">
      <w:pPr>
        <w:spacing w:before="240" w:line="276" w:lineRule="auto"/>
        <w:jc w:val="both"/>
        <w:rPr>
          <w:rFonts w:cs="Calibri"/>
        </w:rPr>
      </w:pPr>
    </w:p>
    <w:p w14:paraId="0C03CEBC" w14:textId="77777777" w:rsidR="00E24A30" w:rsidRPr="00E6060A" w:rsidRDefault="00E24A30" w:rsidP="007651E4">
      <w:pPr>
        <w:spacing w:before="240" w:line="276" w:lineRule="auto"/>
        <w:jc w:val="both"/>
        <w:rPr>
          <w:rFonts w:cs="Calibri"/>
        </w:rPr>
      </w:pPr>
    </w:p>
    <w:p w14:paraId="091EC3DD" w14:textId="77777777" w:rsidR="00E24A30" w:rsidRPr="00E6060A" w:rsidRDefault="00E24A30" w:rsidP="007651E4">
      <w:pPr>
        <w:spacing w:before="240" w:line="276" w:lineRule="auto"/>
        <w:jc w:val="both"/>
        <w:rPr>
          <w:rFonts w:cs="Calibri"/>
        </w:rPr>
      </w:pPr>
    </w:p>
    <w:p w14:paraId="7C4CA649" w14:textId="77777777" w:rsidR="00E24A30" w:rsidRPr="00E6060A" w:rsidRDefault="00E24A30" w:rsidP="007651E4">
      <w:pPr>
        <w:spacing w:before="240" w:line="276" w:lineRule="auto"/>
        <w:jc w:val="both"/>
        <w:rPr>
          <w:rFonts w:cs="Calibri"/>
        </w:rPr>
      </w:pPr>
    </w:p>
    <w:p w14:paraId="239436C8" w14:textId="77777777" w:rsidR="00E24A30" w:rsidRPr="00E6060A" w:rsidRDefault="00E24A30" w:rsidP="007651E4">
      <w:pPr>
        <w:spacing w:before="240" w:line="276" w:lineRule="auto"/>
        <w:jc w:val="both"/>
        <w:rPr>
          <w:rFonts w:cs="Calibri"/>
        </w:rPr>
      </w:pPr>
    </w:p>
    <w:p w14:paraId="4BBC2E5B" w14:textId="00FC7973" w:rsidR="00694DE5" w:rsidRDefault="00694DE5" w:rsidP="00694DE5">
      <w:pPr>
        <w:pStyle w:val="TOCHeading"/>
        <w:spacing w:after="160" w:line="276" w:lineRule="auto"/>
        <w:jc w:val="both"/>
      </w:pPr>
    </w:p>
    <w:p w14:paraId="11D17DF3" w14:textId="77777777" w:rsidR="00694DE5" w:rsidRDefault="00694DE5" w:rsidP="00694DE5">
      <w:pPr>
        <w:spacing w:before="240" w:line="276" w:lineRule="auto"/>
        <w:jc w:val="both"/>
        <w:rPr>
          <w:rFonts w:cs="Calibri"/>
        </w:rPr>
      </w:pPr>
    </w:p>
    <w:sdt>
      <w:sdtPr>
        <w:rPr>
          <w:rFonts w:asciiTheme="minorHAnsi" w:eastAsiaTheme="minorHAnsi" w:hAnsiTheme="minorHAnsi" w:cstheme="minorBidi"/>
          <w:color w:val="auto"/>
          <w:spacing w:val="0"/>
          <w:kern w:val="2"/>
          <w:sz w:val="22"/>
          <w:szCs w:val="22"/>
          <w:lang w:val="en-IE"/>
          <w14:ligatures w14:val="standardContextual"/>
        </w:rPr>
        <w:id w:val="713009468"/>
        <w:docPartObj>
          <w:docPartGallery w:val="Table of Contents"/>
          <w:docPartUnique/>
        </w:docPartObj>
      </w:sdtPr>
      <w:sdtEndPr>
        <w:rPr>
          <w:rFonts w:ascii="Calibri" w:hAnsi="Calibri"/>
        </w:rPr>
      </w:sdtEndPr>
      <w:sdtContent>
        <w:p w14:paraId="2CD97B37" w14:textId="77777777" w:rsidR="00694DE5" w:rsidRDefault="00694DE5" w:rsidP="00694DE5">
          <w:pPr>
            <w:pStyle w:val="TOCHeading"/>
            <w:spacing w:after="160" w:line="276" w:lineRule="auto"/>
            <w:jc w:val="both"/>
          </w:pPr>
          <w:r>
            <w:t>Contents</w:t>
          </w:r>
        </w:p>
        <w:p w14:paraId="2E58BFB4" w14:textId="77777777" w:rsidR="00694DE5" w:rsidRDefault="00694DE5" w:rsidP="00694DE5">
          <w:pPr>
            <w:pStyle w:val="TOC2"/>
            <w:tabs>
              <w:tab w:val="right" w:leader="dot" w:pos="9016"/>
            </w:tabs>
            <w:rPr>
              <w:rFonts w:eastAsiaTheme="minorEastAsia"/>
              <w:lang w:eastAsia="en-IE"/>
            </w:rPr>
          </w:pPr>
          <w:r>
            <w:fldChar w:fldCharType="begin"/>
          </w:r>
          <w:r>
            <w:rPr>
              <w:rStyle w:val="Enlacedelndice"/>
              <w:webHidden/>
            </w:rPr>
            <w:instrText xml:space="preserve"> TOC \z \o "1-3" \u \h</w:instrText>
          </w:r>
          <w:r>
            <w:rPr>
              <w:rStyle w:val="Enlacedelndice"/>
            </w:rPr>
            <w:fldChar w:fldCharType="separate"/>
          </w:r>
          <w:hyperlink w:anchor="_Toc181720070">
            <w:r>
              <w:rPr>
                <w:rStyle w:val="Enlacedelndice"/>
                <w:webHidden/>
              </w:rPr>
              <w:t>Project proposal</w:t>
            </w:r>
            <w:r>
              <w:rPr>
                <w:webHidden/>
              </w:rPr>
              <w:fldChar w:fldCharType="begin"/>
            </w:r>
            <w:r>
              <w:rPr>
                <w:webHidden/>
              </w:rPr>
              <w:instrText>PAGEREF _Toc181720070 \h</w:instrText>
            </w:r>
            <w:r>
              <w:rPr>
                <w:webHidden/>
              </w:rPr>
            </w:r>
            <w:r>
              <w:rPr>
                <w:webHidden/>
              </w:rPr>
              <w:fldChar w:fldCharType="separate"/>
            </w:r>
            <w:r>
              <w:rPr>
                <w:rStyle w:val="Enlacedelndice"/>
              </w:rPr>
              <w:tab/>
              <w:t>1</w:t>
            </w:r>
            <w:r>
              <w:rPr>
                <w:webHidden/>
              </w:rPr>
              <w:fldChar w:fldCharType="end"/>
            </w:r>
          </w:hyperlink>
        </w:p>
        <w:p w14:paraId="1DBF2440" w14:textId="77777777" w:rsidR="00694DE5" w:rsidRDefault="00694DE5" w:rsidP="00694DE5">
          <w:pPr>
            <w:pStyle w:val="TOC3"/>
            <w:tabs>
              <w:tab w:val="right" w:leader="dot" w:pos="9016"/>
            </w:tabs>
            <w:rPr>
              <w:rFonts w:eastAsiaTheme="minorEastAsia"/>
              <w:lang w:eastAsia="en-IE"/>
            </w:rPr>
          </w:pPr>
          <w:hyperlink w:anchor="_Toc181720071">
            <w:r>
              <w:rPr>
                <w:rStyle w:val="Enlacedelndice"/>
                <w:webHidden/>
              </w:rPr>
              <w:t>Introduction</w:t>
            </w:r>
            <w:r>
              <w:rPr>
                <w:webHidden/>
              </w:rPr>
              <w:fldChar w:fldCharType="begin"/>
            </w:r>
            <w:r>
              <w:rPr>
                <w:webHidden/>
              </w:rPr>
              <w:instrText>PAGEREF _Toc181720071 \h</w:instrText>
            </w:r>
            <w:r>
              <w:rPr>
                <w:webHidden/>
              </w:rPr>
            </w:r>
            <w:r>
              <w:rPr>
                <w:webHidden/>
              </w:rPr>
              <w:fldChar w:fldCharType="separate"/>
            </w:r>
            <w:r>
              <w:rPr>
                <w:rStyle w:val="Enlacedelndice"/>
              </w:rPr>
              <w:tab/>
              <w:t>1</w:t>
            </w:r>
            <w:r>
              <w:rPr>
                <w:webHidden/>
              </w:rPr>
              <w:fldChar w:fldCharType="end"/>
            </w:r>
          </w:hyperlink>
        </w:p>
        <w:p w14:paraId="48DE6625" w14:textId="77777777" w:rsidR="00694DE5" w:rsidRDefault="00694DE5" w:rsidP="00694DE5">
          <w:pPr>
            <w:pStyle w:val="TOC3"/>
            <w:tabs>
              <w:tab w:val="right" w:leader="dot" w:pos="9016"/>
            </w:tabs>
            <w:rPr>
              <w:rFonts w:eastAsiaTheme="minorEastAsia"/>
              <w:lang w:eastAsia="en-IE"/>
            </w:rPr>
          </w:pPr>
          <w:hyperlink w:anchor="_Toc181720072">
            <w:r>
              <w:rPr>
                <w:rStyle w:val="Enlacedelndice"/>
                <w:webHidden/>
              </w:rPr>
              <w:t>Objectives</w:t>
            </w:r>
            <w:r>
              <w:rPr>
                <w:webHidden/>
              </w:rPr>
              <w:fldChar w:fldCharType="begin"/>
            </w:r>
            <w:r>
              <w:rPr>
                <w:webHidden/>
              </w:rPr>
              <w:instrText>PAGEREF _Toc181720072 \h</w:instrText>
            </w:r>
            <w:r>
              <w:rPr>
                <w:webHidden/>
              </w:rPr>
            </w:r>
            <w:r>
              <w:rPr>
                <w:webHidden/>
              </w:rPr>
              <w:fldChar w:fldCharType="separate"/>
            </w:r>
            <w:r>
              <w:rPr>
                <w:rStyle w:val="Enlacedelndice"/>
              </w:rPr>
              <w:tab/>
              <w:t>1</w:t>
            </w:r>
            <w:r>
              <w:rPr>
                <w:webHidden/>
              </w:rPr>
              <w:fldChar w:fldCharType="end"/>
            </w:r>
          </w:hyperlink>
        </w:p>
        <w:p w14:paraId="17016A71" w14:textId="77777777" w:rsidR="00694DE5" w:rsidRDefault="00694DE5" w:rsidP="00694DE5">
          <w:pPr>
            <w:pStyle w:val="TOC3"/>
            <w:tabs>
              <w:tab w:val="right" w:leader="dot" w:pos="9016"/>
            </w:tabs>
            <w:rPr>
              <w:rFonts w:eastAsiaTheme="minorEastAsia"/>
              <w:lang w:eastAsia="en-IE"/>
            </w:rPr>
          </w:pPr>
          <w:hyperlink w:anchor="_Toc181720073">
            <w:r>
              <w:rPr>
                <w:rStyle w:val="Enlacedelndice"/>
                <w:webHidden/>
              </w:rPr>
              <w:t>Problem definition</w:t>
            </w:r>
            <w:r>
              <w:rPr>
                <w:webHidden/>
              </w:rPr>
              <w:fldChar w:fldCharType="begin"/>
            </w:r>
            <w:r>
              <w:rPr>
                <w:webHidden/>
              </w:rPr>
              <w:instrText>PAGEREF _Toc181720073 \h</w:instrText>
            </w:r>
            <w:r>
              <w:rPr>
                <w:webHidden/>
              </w:rPr>
            </w:r>
            <w:r>
              <w:rPr>
                <w:webHidden/>
              </w:rPr>
              <w:fldChar w:fldCharType="separate"/>
            </w:r>
            <w:r>
              <w:rPr>
                <w:rStyle w:val="Enlacedelndice"/>
              </w:rPr>
              <w:tab/>
              <w:t>2</w:t>
            </w:r>
            <w:r>
              <w:rPr>
                <w:webHidden/>
              </w:rPr>
              <w:fldChar w:fldCharType="end"/>
            </w:r>
          </w:hyperlink>
        </w:p>
        <w:p w14:paraId="2C5D3217" w14:textId="77777777" w:rsidR="00694DE5" w:rsidRDefault="00694DE5" w:rsidP="00694DE5">
          <w:pPr>
            <w:pStyle w:val="TOC2"/>
            <w:tabs>
              <w:tab w:val="right" w:leader="dot" w:pos="9016"/>
            </w:tabs>
            <w:rPr>
              <w:rFonts w:eastAsiaTheme="minorEastAsia"/>
              <w:lang w:eastAsia="en-IE"/>
            </w:rPr>
          </w:pPr>
          <w:hyperlink w:anchor="_Toc181720074">
            <w:r>
              <w:rPr>
                <w:rStyle w:val="Enlacedelndice"/>
                <w:webHidden/>
              </w:rPr>
              <w:t>Scope and Methodology</w:t>
            </w:r>
            <w:r>
              <w:rPr>
                <w:webHidden/>
              </w:rPr>
              <w:fldChar w:fldCharType="begin"/>
            </w:r>
            <w:r>
              <w:rPr>
                <w:webHidden/>
              </w:rPr>
              <w:instrText>PAGEREF _Toc181720074 \h</w:instrText>
            </w:r>
            <w:r>
              <w:rPr>
                <w:webHidden/>
              </w:rPr>
            </w:r>
            <w:r>
              <w:rPr>
                <w:webHidden/>
              </w:rPr>
              <w:fldChar w:fldCharType="separate"/>
            </w:r>
            <w:r>
              <w:rPr>
                <w:rStyle w:val="Enlacedelndice"/>
              </w:rPr>
              <w:tab/>
              <w:t>2</w:t>
            </w:r>
            <w:r>
              <w:rPr>
                <w:webHidden/>
              </w:rPr>
              <w:fldChar w:fldCharType="end"/>
            </w:r>
          </w:hyperlink>
        </w:p>
        <w:p w14:paraId="0E57694F" w14:textId="77777777" w:rsidR="00694DE5" w:rsidRDefault="00694DE5" w:rsidP="00694DE5">
          <w:pPr>
            <w:pStyle w:val="TOC3"/>
            <w:tabs>
              <w:tab w:val="right" w:leader="dot" w:pos="9016"/>
            </w:tabs>
            <w:rPr>
              <w:rFonts w:eastAsiaTheme="minorEastAsia"/>
              <w:lang w:eastAsia="en-IE"/>
            </w:rPr>
          </w:pPr>
          <w:hyperlink w:anchor="_Toc181720075">
            <w:r>
              <w:rPr>
                <w:rStyle w:val="Enlacedelndice"/>
                <w:webHidden/>
              </w:rPr>
              <w:t>Scope</w:t>
            </w:r>
            <w:r>
              <w:rPr>
                <w:webHidden/>
              </w:rPr>
              <w:fldChar w:fldCharType="begin"/>
            </w:r>
            <w:r>
              <w:rPr>
                <w:webHidden/>
              </w:rPr>
              <w:instrText>PAGEREF _Toc181720075 \h</w:instrText>
            </w:r>
            <w:r>
              <w:rPr>
                <w:webHidden/>
              </w:rPr>
            </w:r>
            <w:r>
              <w:rPr>
                <w:webHidden/>
              </w:rPr>
              <w:fldChar w:fldCharType="separate"/>
            </w:r>
            <w:r>
              <w:rPr>
                <w:rStyle w:val="Enlacedelndice"/>
              </w:rPr>
              <w:tab/>
              <w:t>2</w:t>
            </w:r>
            <w:r>
              <w:rPr>
                <w:webHidden/>
              </w:rPr>
              <w:fldChar w:fldCharType="end"/>
            </w:r>
          </w:hyperlink>
        </w:p>
        <w:p w14:paraId="4A6FC414" w14:textId="77777777" w:rsidR="00694DE5" w:rsidRDefault="00694DE5" w:rsidP="00694DE5">
          <w:pPr>
            <w:pStyle w:val="TOC3"/>
            <w:tabs>
              <w:tab w:val="right" w:leader="dot" w:pos="9016"/>
            </w:tabs>
            <w:rPr>
              <w:rFonts w:eastAsiaTheme="minorEastAsia"/>
              <w:lang w:eastAsia="en-IE"/>
            </w:rPr>
          </w:pPr>
          <w:hyperlink w:anchor="_Toc181720076">
            <w:r>
              <w:rPr>
                <w:rStyle w:val="Enlacedelndice"/>
                <w:webHidden/>
              </w:rPr>
              <w:t>Methodology</w:t>
            </w:r>
            <w:r>
              <w:rPr>
                <w:webHidden/>
              </w:rPr>
              <w:fldChar w:fldCharType="begin"/>
            </w:r>
            <w:r>
              <w:rPr>
                <w:webHidden/>
              </w:rPr>
              <w:instrText>PAGEREF _Toc181720076 \h</w:instrText>
            </w:r>
            <w:r>
              <w:rPr>
                <w:webHidden/>
              </w:rPr>
            </w:r>
            <w:r>
              <w:rPr>
                <w:webHidden/>
              </w:rPr>
              <w:fldChar w:fldCharType="separate"/>
            </w:r>
            <w:r>
              <w:rPr>
                <w:rStyle w:val="Enlacedelndice"/>
              </w:rPr>
              <w:tab/>
              <w:t>2</w:t>
            </w:r>
            <w:r>
              <w:rPr>
                <w:webHidden/>
              </w:rPr>
              <w:fldChar w:fldCharType="end"/>
            </w:r>
          </w:hyperlink>
        </w:p>
        <w:p w14:paraId="3CC21EF0" w14:textId="77777777" w:rsidR="00694DE5" w:rsidRDefault="00694DE5" w:rsidP="00694DE5">
          <w:pPr>
            <w:pStyle w:val="TOC3"/>
            <w:tabs>
              <w:tab w:val="right" w:leader="dot" w:pos="9016"/>
            </w:tabs>
            <w:rPr>
              <w:rFonts w:eastAsiaTheme="minorEastAsia"/>
              <w:lang w:eastAsia="en-IE"/>
            </w:rPr>
          </w:pPr>
          <w:hyperlink w:anchor="_Toc181720077">
            <w:r>
              <w:rPr>
                <w:rStyle w:val="Enlacedelndice"/>
                <w:webHidden/>
              </w:rPr>
              <w:t>Ethical considerations</w:t>
            </w:r>
            <w:r>
              <w:rPr>
                <w:webHidden/>
              </w:rPr>
              <w:fldChar w:fldCharType="begin"/>
            </w:r>
            <w:r>
              <w:rPr>
                <w:webHidden/>
              </w:rPr>
              <w:instrText>PAGEREF _Toc181720077 \h</w:instrText>
            </w:r>
            <w:r>
              <w:rPr>
                <w:webHidden/>
              </w:rPr>
            </w:r>
            <w:r>
              <w:rPr>
                <w:webHidden/>
              </w:rPr>
              <w:fldChar w:fldCharType="separate"/>
            </w:r>
            <w:r>
              <w:rPr>
                <w:rStyle w:val="Enlacedelndice"/>
              </w:rPr>
              <w:tab/>
              <w:t>3</w:t>
            </w:r>
            <w:r>
              <w:rPr>
                <w:webHidden/>
              </w:rPr>
              <w:fldChar w:fldCharType="end"/>
            </w:r>
          </w:hyperlink>
        </w:p>
        <w:p w14:paraId="7E29B7B3" w14:textId="77777777" w:rsidR="00694DE5" w:rsidRDefault="00694DE5" w:rsidP="00694DE5">
          <w:pPr>
            <w:pStyle w:val="TOC2"/>
            <w:tabs>
              <w:tab w:val="right" w:leader="dot" w:pos="9016"/>
            </w:tabs>
            <w:rPr>
              <w:rFonts w:eastAsiaTheme="minorEastAsia"/>
              <w:lang w:eastAsia="en-IE"/>
            </w:rPr>
          </w:pPr>
          <w:hyperlink w:anchor="_Toc181720078">
            <w:r>
              <w:rPr>
                <w:rStyle w:val="Enlacedelndice"/>
                <w:webHidden/>
              </w:rPr>
              <w:t>Project management and planning</w:t>
            </w:r>
            <w:r>
              <w:rPr>
                <w:webHidden/>
              </w:rPr>
              <w:fldChar w:fldCharType="begin"/>
            </w:r>
            <w:r>
              <w:rPr>
                <w:webHidden/>
              </w:rPr>
              <w:instrText>PAGEREF _Toc181720078 \h</w:instrText>
            </w:r>
            <w:r>
              <w:rPr>
                <w:webHidden/>
              </w:rPr>
            </w:r>
            <w:r>
              <w:rPr>
                <w:webHidden/>
              </w:rPr>
              <w:fldChar w:fldCharType="separate"/>
            </w:r>
            <w:r>
              <w:rPr>
                <w:rStyle w:val="Enlacedelndice"/>
              </w:rPr>
              <w:tab/>
              <w:t>3</w:t>
            </w:r>
            <w:r>
              <w:rPr>
                <w:webHidden/>
              </w:rPr>
              <w:fldChar w:fldCharType="end"/>
            </w:r>
          </w:hyperlink>
        </w:p>
        <w:p w14:paraId="2179380E" w14:textId="77777777" w:rsidR="00694DE5" w:rsidRDefault="00694DE5" w:rsidP="00694DE5">
          <w:pPr>
            <w:pStyle w:val="TOC3"/>
            <w:tabs>
              <w:tab w:val="right" w:leader="dot" w:pos="9016"/>
            </w:tabs>
            <w:rPr>
              <w:rFonts w:eastAsiaTheme="minorEastAsia"/>
              <w:lang w:eastAsia="en-IE"/>
            </w:rPr>
          </w:pPr>
          <w:hyperlink w:anchor="_Toc181720079">
            <w:r>
              <w:rPr>
                <w:rStyle w:val="Enlacedelndice"/>
                <w:webHidden/>
              </w:rPr>
              <w:t>Data Source Overview</w:t>
            </w:r>
            <w:r>
              <w:rPr>
                <w:webHidden/>
              </w:rPr>
              <w:fldChar w:fldCharType="begin"/>
            </w:r>
            <w:r>
              <w:rPr>
                <w:webHidden/>
              </w:rPr>
              <w:instrText>PAGEREF _Toc181720079 \h</w:instrText>
            </w:r>
            <w:r>
              <w:rPr>
                <w:webHidden/>
              </w:rPr>
            </w:r>
            <w:r>
              <w:rPr>
                <w:webHidden/>
              </w:rPr>
              <w:fldChar w:fldCharType="separate"/>
            </w:r>
            <w:r>
              <w:rPr>
                <w:rStyle w:val="Enlacedelndice"/>
              </w:rPr>
              <w:tab/>
              <w:t>3</w:t>
            </w:r>
            <w:r>
              <w:rPr>
                <w:webHidden/>
              </w:rPr>
              <w:fldChar w:fldCharType="end"/>
            </w:r>
          </w:hyperlink>
        </w:p>
        <w:p w14:paraId="42682576" w14:textId="77777777" w:rsidR="00694DE5" w:rsidRDefault="00694DE5" w:rsidP="00694DE5">
          <w:pPr>
            <w:pStyle w:val="TOC3"/>
            <w:tabs>
              <w:tab w:val="right" w:leader="dot" w:pos="9016"/>
            </w:tabs>
            <w:rPr>
              <w:rFonts w:eastAsiaTheme="minorEastAsia"/>
              <w:lang w:eastAsia="en-IE"/>
            </w:rPr>
          </w:pPr>
          <w:hyperlink w:anchor="_Toc181720080">
            <w:r>
              <w:rPr>
                <w:rStyle w:val="Enlacedelndice"/>
                <w:webHidden/>
              </w:rPr>
              <w:t>Project Plan</w:t>
            </w:r>
            <w:r>
              <w:rPr>
                <w:webHidden/>
              </w:rPr>
              <w:fldChar w:fldCharType="begin"/>
            </w:r>
            <w:r>
              <w:rPr>
                <w:webHidden/>
              </w:rPr>
              <w:instrText>PAGEREF _Toc181720080 \h</w:instrText>
            </w:r>
            <w:r>
              <w:rPr>
                <w:webHidden/>
              </w:rPr>
            </w:r>
            <w:r>
              <w:rPr>
                <w:webHidden/>
              </w:rPr>
              <w:fldChar w:fldCharType="separate"/>
            </w:r>
            <w:r>
              <w:rPr>
                <w:rStyle w:val="Enlacedelndice"/>
              </w:rPr>
              <w:tab/>
              <w:t>4</w:t>
            </w:r>
            <w:r>
              <w:rPr>
                <w:webHidden/>
              </w:rPr>
              <w:fldChar w:fldCharType="end"/>
            </w:r>
          </w:hyperlink>
        </w:p>
        <w:p w14:paraId="3071F86F" w14:textId="77777777" w:rsidR="00694DE5" w:rsidRDefault="00694DE5" w:rsidP="00694DE5">
          <w:pPr>
            <w:pStyle w:val="TOC3"/>
            <w:tabs>
              <w:tab w:val="right" w:leader="dot" w:pos="9016"/>
            </w:tabs>
            <w:rPr>
              <w:rFonts w:eastAsiaTheme="minorEastAsia"/>
              <w:lang w:eastAsia="en-IE"/>
            </w:rPr>
          </w:pPr>
          <w:hyperlink w:anchor="_Toc181720081">
            <w:r>
              <w:rPr>
                <w:rStyle w:val="Enlacedelndice"/>
                <w:webHidden/>
              </w:rPr>
              <w:t>Timeline</w:t>
            </w:r>
            <w:r>
              <w:rPr>
                <w:webHidden/>
              </w:rPr>
              <w:fldChar w:fldCharType="begin"/>
            </w:r>
            <w:r>
              <w:rPr>
                <w:webHidden/>
              </w:rPr>
              <w:instrText>PAGEREF _Toc181720081 \h</w:instrText>
            </w:r>
            <w:r>
              <w:rPr>
                <w:webHidden/>
              </w:rPr>
            </w:r>
            <w:r>
              <w:rPr>
                <w:webHidden/>
              </w:rPr>
              <w:fldChar w:fldCharType="separate"/>
            </w:r>
            <w:r>
              <w:rPr>
                <w:rStyle w:val="Enlacedelndice"/>
              </w:rPr>
              <w:tab/>
              <w:t>4</w:t>
            </w:r>
            <w:r>
              <w:rPr>
                <w:webHidden/>
              </w:rPr>
              <w:fldChar w:fldCharType="end"/>
            </w:r>
          </w:hyperlink>
        </w:p>
        <w:p w14:paraId="1F5488A0" w14:textId="77777777" w:rsidR="00694DE5" w:rsidRDefault="00694DE5" w:rsidP="00694DE5">
          <w:pPr>
            <w:pStyle w:val="TOC3"/>
            <w:tabs>
              <w:tab w:val="right" w:leader="dot" w:pos="9016"/>
            </w:tabs>
            <w:rPr>
              <w:rFonts w:eastAsiaTheme="minorEastAsia"/>
              <w:lang w:eastAsia="en-IE"/>
            </w:rPr>
          </w:pPr>
          <w:hyperlink w:anchor="_Toc181720082">
            <w:r>
              <w:rPr>
                <w:rStyle w:val="Enlacedelndice"/>
                <w:webHidden/>
              </w:rPr>
              <w:t>Project Plan Timeline - Execution</w:t>
            </w:r>
            <w:r>
              <w:rPr>
                <w:webHidden/>
              </w:rPr>
              <w:fldChar w:fldCharType="begin"/>
            </w:r>
            <w:r>
              <w:rPr>
                <w:webHidden/>
              </w:rPr>
              <w:instrText>PAGEREF _Toc181720082 \h</w:instrText>
            </w:r>
            <w:r>
              <w:rPr>
                <w:webHidden/>
              </w:rPr>
            </w:r>
            <w:r>
              <w:rPr>
                <w:webHidden/>
              </w:rPr>
              <w:fldChar w:fldCharType="separate"/>
            </w:r>
            <w:r>
              <w:rPr>
                <w:rStyle w:val="Enlacedelndice"/>
              </w:rPr>
              <w:tab/>
              <w:t>6</w:t>
            </w:r>
            <w:r>
              <w:rPr>
                <w:webHidden/>
              </w:rPr>
              <w:fldChar w:fldCharType="end"/>
            </w:r>
          </w:hyperlink>
        </w:p>
        <w:p w14:paraId="090A34D9" w14:textId="77777777" w:rsidR="00694DE5" w:rsidRDefault="00694DE5" w:rsidP="00694DE5">
          <w:pPr>
            <w:pStyle w:val="TOC2"/>
            <w:tabs>
              <w:tab w:val="right" w:leader="dot" w:pos="9016"/>
            </w:tabs>
            <w:rPr>
              <w:rFonts w:eastAsiaTheme="minorEastAsia"/>
              <w:lang w:eastAsia="en-IE"/>
            </w:rPr>
          </w:pPr>
          <w:hyperlink w:anchor="_Toc181720083">
            <w:r>
              <w:rPr>
                <w:rStyle w:val="Enlacedelndice"/>
                <w:webHidden/>
              </w:rPr>
              <w:t>Data Exploratory Data Analysis (EDA)</w:t>
            </w:r>
            <w:r>
              <w:rPr>
                <w:webHidden/>
              </w:rPr>
              <w:fldChar w:fldCharType="begin"/>
            </w:r>
            <w:r>
              <w:rPr>
                <w:webHidden/>
              </w:rPr>
              <w:instrText>PAGEREF _Toc181720083 \h</w:instrText>
            </w:r>
            <w:r>
              <w:rPr>
                <w:webHidden/>
              </w:rPr>
            </w:r>
            <w:r>
              <w:rPr>
                <w:webHidden/>
              </w:rPr>
              <w:fldChar w:fldCharType="separate"/>
            </w:r>
            <w:r>
              <w:rPr>
                <w:rStyle w:val="Enlacedelndice"/>
              </w:rPr>
              <w:tab/>
              <w:t>7</w:t>
            </w:r>
            <w:r>
              <w:rPr>
                <w:webHidden/>
              </w:rPr>
              <w:fldChar w:fldCharType="end"/>
            </w:r>
          </w:hyperlink>
        </w:p>
        <w:p w14:paraId="679A30B0" w14:textId="77777777" w:rsidR="00694DE5" w:rsidRDefault="00694DE5" w:rsidP="00694DE5">
          <w:pPr>
            <w:pStyle w:val="TOC3"/>
            <w:tabs>
              <w:tab w:val="right" w:leader="dot" w:pos="9016"/>
            </w:tabs>
            <w:rPr>
              <w:rFonts w:eastAsiaTheme="minorEastAsia"/>
              <w:lang w:eastAsia="en-IE"/>
            </w:rPr>
          </w:pPr>
          <w:hyperlink w:anchor="_Toc181720084">
            <w:r>
              <w:rPr>
                <w:rStyle w:val="Enlacedelndice"/>
                <w:webHidden/>
              </w:rPr>
              <w:t>Data Description</w:t>
            </w:r>
            <w:r>
              <w:rPr>
                <w:webHidden/>
              </w:rPr>
              <w:fldChar w:fldCharType="begin"/>
            </w:r>
            <w:r>
              <w:rPr>
                <w:webHidden/>
              </w:rPr>
              <w:instrText>PAGEREF _Toc181720084 \h</w:instrText>
            </w:r>
            <w:r>
              <w:rPr>
                <w:webHidden/>
              </w:rPr>
            </w:r>
            <w:r>
              <w:rPr>
                <w:webHidden/>
              </w:rPr>
              <w:fldChar w:fldCharType="separate"/>
            </w:r>
            <w:r>
              <w:rPr>
                <w:rStyle w:val="Enlacedelndice"/>
              </w:rPr>
              <w:tab/>
              <w:t>7</w:t>
            </w:r>
            <w:r>
              <w:rPr>
                <w:webHidden/>
              </w:rPr>
              <w:fldChar w:fldCharType="end"/>
            </w:r>
          </w:hyperlink>
        </w:p>
        <w:p w14:paraId="214AB132" w14:textId="77777777" w:rsidR="00694DE5" w:rsidRDefault="00694DE5" w:rsidP="00694DE5">
          <w:pPr>
            <w:pStyle w:val="TOC3"/>
            <w:tabs>
              <w:tab w:val="right" w:leader="dot" w:pos="9016"/>
            </w:tabs>
            <w:rPr>
              <w:rFonts w:eastAsiaTheme="minorEastAsia"/>
              <w:lang w:eastAsia="en-IE"/>
            </w:rPr>
          </w:pPr>
          <w:hyperlink w:anchor="_Toc181720085">
            <w:r>
              <w:rPr>
                <w:rStyle w:val="Enlacedelndice"/>
                <w:webHidden/>
              </w:rPr>
              <w:t>Summary Statistics</w:t>
            </w:r>
            <w:r>
              <w:rPr>
                <w:webHidden/>
              </w:rPr>
              <w:fldChar w:fldCharType="begin"/>
            </w:r>
            <w:r>
              <w:rPr>
                <w:webHidden/>
              </w:rPr>
              <w:instrText>PAGEREF _Toc181720085 \h</w:instrText>
            </w:r>
            <w:r>
              <w:rPr>
                <w:webHidden/>
              </w:rPr>
            </w:r>
            <w:r>
              <w:rPr>
                <w:webHidden/>
              </w:rPr>
              <w:fldChar w:fldCharType="separate"/>
            </w:r>
            <w:r>
              <w:rPr>
                <w:rStyle w:val="Enlacedelndice"/>
              </w:rPr>
              <w:tab/>
              <w:t>8</w:t>
            </w:r>
            <w:r>
              <w:rPr>
                <w:webHidden/>
              </w:rPr>
              <w:fldChar w:fldCharType="end"/>
            </w:r>
          </w:hyperlink>
        </w:p>
        <w:p w14:paraId="497C9C29" w14:textId="77777777" w:rsidR="00694DE5" w:rsidRDefault="00694DE5" w:rsidP="00694DE5">
          <w:pPr>
            <w:pStyle w:val="TOC3"/>
            <w:tabs>
              <w:tab w:val="right" w:leader="dot" w:pos="9016"/>
            </w:tabs>
            <w:rPr>
              <w:rFonts w:eastAsiaTheme="minorEastAsia"/>
              <w:lang w:eastAsia="en-IE"/>
            </w:rPr>
          </w:pPr>
          <w:hyperlink w:anchor="_Toc181720086">
            <w:r>
              <w:rPr>
                <w:rStyle w:val="Enlacedelndice"/>
                <w:webHidden/>
              </w:rPr>
              <w:t>Data Visualization</w:t>
            </w:r>
            <w:r>
              <w:rPr>
                <w:webHidden/>
              </w:rPr>
              <w:fldChar w:fldCharType="begin"/>
            </w:r>
            <w:r>
              <w:rPr>
                <w:webHidden/>
              </w:rPr>
              <w:instrText>PAGEREF _Toc181720086 \h</w:instrText>
            </w:r>
            <w:r>
              <w:rPr>
                <w:webHidden/>
              </w:rPr>
            </w:r>
            <w:r>
              <w:rPr>
                <w:webHidden/>
              </w:rPr>
              <w:fldChar w:fldCharType="separate"/>
            </w:r>
            <w:r>
              <w:rPr>
                <w:rStyle w:val="Enlacedelndice"/>
              </w:rPr>
              <w:tab/>
              <w:t>9</w:t>
            </w:r>
            <w:r>
              <w:rPr>
                <w:webHidden/>
              </w:rPr>
              <w:fldChar w:fldCharType="end"/>
            </w:r>
          </w:hyperlink>
        </w:p>
        <w:p w14:paraId="4C7FB84C" w14:textId="77777777" w:rsidR="00694DE5" w:rsidRDefault="00694DE5" w:rsidP="00694DE5">
          <w:pPr>
            <w:pStyle w:val="TOC3"/>
            <w:tabs>
              <w:tab w:val="right" w:leader="dot" w:pos="9016"/>
            </w:tabs>
            <w:rPr>
              <w:rFonts w:eastAsiaTheme="minorEastAsia"/>
              <w:lang w:eastAsia="en-IE"/>
            </w:rPr>
          </w:pPr>
          <w:hyperlink w:anchor="_Toc181720087">
            <w:r>
              <w:rPr>
                <w:rStyle w:val="Enlacedelndice"/>
                <w:webHidden/>
              </w:rPr>
              <w:t>Biases Analysis</w:t>
            </w:r>
            <w:r>
              <w:rPr>
                <w:webHidden/>
              </w:rPr>
              <w:fldChar w:fldCharType="begin"/>
            </w:r>
            <w:r>
              <w:rPr>
                <w:webHidden/>
              </w:rPr>
              <w:instrText>PAGEREF _Toc181720087 \h</w:instrText>
            </w:r>
            <w:r>
              <w:rPr>
                <w:webHidden/>
              </w:rPr>
            </w:r>
            <w:r>
              <w:rPr>
                <w:webHidden/>
              </w:rPr>
              <w:fldChar w:fldCharType="separate"/>
            </w:r>
            <w:r>
              <w:rPr>
                <w:rStyle w:val="Enlacedelndice"/>
              </w:rPr>
              <w:tab/>
              <w:t>12</w:t>
            </w:r>
            <w:r>
              <w:rPr>
                <w:webHidden/>
              </w:rPr>
              <w:fldChar w:fldCharType="end"/>
            </w:r>
          </w:hyperlink>
        </w:p>
        <w:p w14:paraId="5ACE088F" w14:textId="77777777" w:rsidR="00694DE5" w:rsidRDefault="00694DE5" w:rsidP="00694DE5">
          <w:pPr>
            <w:pStyle w:val="TOC2"/>
            <w:tabs>
              <w:tab w:val="right" w:leader="dot" w:pos="9016"/>
            </w:tabs>
            <w:rPr>
              <w:rFonts w:eastAsiaTheme="minorEastAsia"/>
              <w:lang w:eastAsia="en-IE"/>
            </w:rPr>
          </w:pPr>
          <w:hyperlink w:anchor="_Toc181720088">
            <w:r>
              <w:rPr>
                <w:rStyle w:val="Enlacedelndice"/>
                <w:webHidden/>
              </w:rPr>
              <w:t>Pre-processing</w:t>
            </w:r>
            <w:r>
              <w:rPr>
                <w:webHidden/>
              </w:rPr>
              <w:fldChar w:fldCharType="begin"/>
            </w:r>
            <w:r>
              <w:rPr>
                <w:webHidden/>
              </w:rPr>
              <w:instrText>PAGEREF _Toc181720088 \h</w:instrText>
            </w:r>
            <w:r>
              <w:rPr>
                <w:webHidden/>
              </w:rPr>
            </w:r>
            <w:r>
              <w:rPr>
                <w:webHidden/>
              </w:rPr>
              <w:fldChar w:fldCharType="separate"/>
            </w:r>
            <w:r>
              <w:rPr>
                <w:rStyle w:val="Enlacedelndice"/>
              </w:rPr>
              <w:tab/>
              <w:t>13</w:t>
            </w:r>
            <w:r>
              <w:rPr>
                <w:webHidden/>
              </w:rPr>
              <w:fldChar w:fldCharType="end"/>
            </w:r>
          </w:hyperlink>
        </w:p>
        <w:p w14:paraId="2D2B44B2" w14:textId="77777777" w:rsidR="00694DE5" w:rsidRDefault="00694DE5" w:rsidP="00694DE5">
          <w:pPr>
            <w:pStyle w:val="TOC3"/>
            <w:tabs>
              <w:tab w:val="right" w:leader="dot" w:pos="9016"/>
            </w:tabs>
            <w:rPr>
              <w:rFonts w:eastAsiaTheme="minorEastAsia"/>
              <w:lang w:eastAsia="en-IE"/>
            </w:rPr>
          </w:pPr>
          <w:hyperlink w:anchor="_Toc181720089">
            <w:r>
              <w:rPr>
                <w:rStyle w:val="Enlacedelndice"/>
                <w:webHidden/>
              </w:rPr>
              <w:t>Data Cleaning</w:t>
            </w:r>
            <w:r>
              <w:rPr>
                <w:webHidden/>
              </w:rPr>
              <w:fldChar w:fldCharType="begin"/>
            </w:r>
            <w:r>
              <w:rPr>
                <w:webHidden/>
              </w:rPr>
              <w:instrText>PAGEREF _Toc181720089 \h</w:instrText>
            </w:r>
            <w:r>
              <w:rPr>
                <w:webHidden/>
              </w:rPr>
            </w:r>
            <w:r>
              <w:rPr>
                <w:webHidden/>
              </w:rPr>
              <w:fldChar w:fldCharType="separate"/>
            </w:r>
            <w:r>
              <w:rPr>
                <w:rStyle w:val="Enlacedelndice"/>
              </w:rPr>
              <w:tab/>
              <w:t>13</w:t>
            </w:r>
            <w:r>
              <w:rPr>
                <w:webHidden/>
              </w:rPr>
              <w:fldChar w:fldCharType="end"/>
            </w:r>
          </w:hyperlink>
        </w:p>
        <w:p w14:paraId="6FF725F8" w14:textId="77777777" w:rsidR="00694DE5" w:rsidRDefault="00694DE5" w:rsidP="00694DE5">
          <w:pPr>
            <w:pStyle w:val="TOC3"/>
            <w:tabs>
              <w:tab w:val="right" w:leader="dot" w:pos="9016"/>
            </w:tabs>
            <w:rPr>
              <w:rFonts w:eastAsiaTheme="minorEastAsia"/>
              <w:lang w:eastAsia="en-IE"/>
            </w:rPr>
          </w:pPr>
          <w:hyperlink w:anchor="_Toc181720090">
            <w:r>
              <w:rPr>
                <w:rStyle w:val="Enlacedelndice"/>
                <w:webHidden/>
              </w:rPr>
              <w:t>Wage Gap</w:t>
            </w:r>
            <w:r>
              <w:rPr>
                <w:webHidden/>
              </w:rPr>
              <w:fldChar w:fldCharType="begin"/>
            </w:r>
            <w:r>
              <w:rPr>
                <w:webHidden/>
              </w:rPr>
              <w:instrText>PAGEREF _Toc181720090 \h</w:instrText>
            </w:r>
            <w:r>
              <w:rPr>
                <w:webHidden/>
              </w:rPr>
            </w:r>
            <w:r>
              <w:rPr>
                <w:webHidden/>
              </w:rPr>
              <w:fldChar w:fldCharType="separate"/>
            </w:r>
            <w:r>
              <w:rPr>
                <w:rStyle w:val="Enlacedelndice"/>
              </w:rPr>
              <w:tab/>
              <w:t>14</w:t>
            </w:r>
            <w:r>
              <w:rPr>
                <w:webHidden/>
              </w:rPr>
              <w:fldChar w:fldCharType="end"/>
            </w:r>
          </w:hyperlink>
        </w:p>
        <w:p w14:paraId="77789BF8" w14:textId="77777777" w:rsidR="00694DE5" w:rsidRDefault="00694DE5" w:rsidP="00694DE5">
          <w:pPr>
            <w:pStyle w:val="TOC3"/>
            <w:tabs>
              <w:tab w:val="right" w:leader="dot" w:pos="9016"/>
            </w:tabs>
            <w:rPr>
              <w:rFonts w:eastAsiaTheme="minorEastAsia"/>
              <w:lang w:eastAsia="en-IE"/>
            </w:rPr>
          </w:pPr>
          <w:hyperlink w:anchor="_Toc181720091">
            <w:r>
              <w:rPr>
                <w:rStyle w:val="Enlacedelndice"/>
                <w:webHidden/>
              </w:rPr>
              <w:t>Handling Outliers and Scaling</w:t>
            </w:r>
            <w:r>
              <w:rPr>
                <w:webHidden/>
              </w:rPr>
              <w:fldChar w:fldCharType="begin"/>
            </w:r>
            <w:r>
              <w:rPr>
                <w:webHidden/>
              </w:rPr>
              <w:instrText>PAGEREF _Toc181720091 \h</w:instrText>
            </w:r>
            <w:r>
              <w:rPr>
                <w:webHidden/>
              </w:rPr>
            </w:r>
            <w:r>
              <w:rPr>
                <w:webHidden/>
              </w:rPr>
              <w:fldChar w:fldCharType="separate"/>
            </w:r>
            <w:r>
              <w:rPr>
                <w:rStyle w:val="Enlacedelndice"/>
              </w:rPr>
              <w:tab/>
              <w:t>16</w:t>
            </w:r>
            <w:r>
              <w:rPr>
                <w:webHidden/>
              </w:rPr>
              <w:fldChar w:fldCharType="end"/>
            </w:r>
          </w:hyperlink>
        </w:p>
        <w:p w14:paraId="6904631D" w14:textId="77777777" w:rsidR="00694DE5" w:rsidRDefault="00694DE5" w:rsidP="00694DE5">
          <w:pPr>
            <w:pStyle w:val="TOC3"/>
            <w:tabs>
              <w:tab w:val="right" w:leader="dot" w:pos="9016"/>
            </w:tabs>
            <w:rPr>
              <w:rFonts w:eastAsiaTheme="minorEastAsia"/>
              <w:lang w:eastAsia="en-IE"/>
            </w:rPr>
          </w:pPr>
          <w:hyperlink w:anchor="_Toc181720092">
            <w:r>
              <w:rPr>
                <w:rStyle w:val="Enlacedelndice"/>
                <w:webHidden/>
              </w:rPr>
              <w:t>Selecting the most relevant features for analysis</w:t>
            </w:r>
            <w:r>
              <w:rPr>
                <w:webHidden/>
              </w:rPr>
              <w:fldChar w:fldCharType="begin"/>
            </w:r>
            <w:r>
              <w:rPr>
                <w:webHidden/>
              </w:rPr>
              <w:instrText>PAGEREF _Toc181720092 \h</w:instrText>
            </w:r>
            <w:r>
              <w:rPr>
                <w:webHidden/>
              </w:rPr>
            </w:r>
            <w:r>
              <w:rPr>
                <w:webHidden/>
              </w:rPr>
              <w:fldChar w:fldCharType="separate"/>
            </w:r>
            <w:r>
              <w:rPr>
                <w:rStyle w:val="Enlacedelndice"/>
              </w:rPr>
              <w:tab/>
              <w:t>16</w:t>
            </w:r>
            <w:r>
              <w:rPr>
                <w:webHidden/>
              </w:rPr>
              <w:fldChar w:fldCharType="end"/>
            </w:r>
          </w:hyperlink>
        </w:p>
        <w:p w14:paraId="685B50A2" w14:textId="77777777" w:rsidR="00694DE5" w:rsidRDefault="00694DE5" w:rsidP="00694DE5">
          <w:pPr>
            <w:pStyle w:val="TOC2"/>
            <w:tabs>
              <w:tab w:val="right" w:leader="dot" w:pos="9016"/>
            </w:tabs>
            <w:rPr>
              <w:rFonts w:eastAsiaTheme="minorEastAsia"/>
              <w:lang w:eastAsia="en-IE"/>
            </w:rPr>
          </w:pPr>
          <w:hyperlink w:anchor="_Toc181720093">
            <w:r>
              <w:rPr>
                <w:rStyle w:val="Enlacedelndice"/>
                <w:webHidden/>
              </w:rPr>
              <w:t>Modeling and Evaluation</w:t>
            </w:r>
            <w:r>
              <w:rPr>
                <w:webHidden/>
              </w:rPr>
              <w:fldChar w:fldCharType="begin"/>
            </w:r>
            <w:r>
              <w:rPr>
                <w:webHidden/>
              </w:rPr>
              <w:instrText>PAGEREF _Toc181720093 \h</w:instrText>
            </w:r>
            <w:r>
              <w:rPr>
                <w:webHidden/>
              </w:rPr>
            </w:r>
            <w:r>
              <w:rPr>
                <w:webHidden/>
              </w:rPr>
              <w:fldChar w:fldCharType="separate"/>
            </w:r>
            <w:r>
              <w:rPr>
                <w:rStyle w:val="Enlacedelndice"/>
              </w:rPr>
              <w:tab/>
              <w:t>18</w:t>
            </w:r>
            <w:r>
              <w:rPr>
                <w:webHidden/>
              </w:rPr>
              <w:fldChar w:fldCharType="end"/>
            </w:r>
          </w:hyperlink>
        </w:p>
        <w:p w14:paraId="123155C9" w14:textId="77777777" w:rsidR="00694DE5" w:rsidRDefault="00694DE5" w:rsidP="00694DE5">
          <w:pPr>
            <w:pStyle w:val="TOC3"/>
            <w:tabs>
              <w:tab w:val="right" w:leader="dot" w:pos="9016"/>
            </w:tabs>
            <w:rPr>
              <w:rFonts w:eastAsiaTheme="minorEastAsia"/>
              <w:lang w:eastAsia="en-IE"/>
            </w:rPr>
          </w:pPr>
          <w:hyperlink w:anchor="_Toc181720094">
            <w:r>
              <w:rPr>
                <w:rStyle w:val="Enlacedelndice"/>
                <w:webHidden/>
              </w:rPr>
              <w:t>Data Split</w:t>
            </w:r>
            <w:r>
              <w:rPr>
                <w:webHidden/>
              </w:rPr>
              <w:fldChar w:fldCharType="begin"/>
            </w:r>
            <w:r>
              <w:rPr>
                <w:webHidden/>
              </w:rPr>
              <w:instrText>PAGEREF _Toc181720094 \h</w:instrText>
            </w:r>
            <w:r>
              <w:rPr>
                <w:webHidden/>
              </w:rPr>
            </w:r>
            <w:r>
              <w:rPr>
                <w:webHidden/>
              </w:rPr>
              <w:fldChar w:fldCharType="separate"/>
            </w:r>
            <w:r>
              <w:rPr>
                <w:rStyle w:val="Enlacedelndice"/>
              </w:rPr>
              <w:tab/>
              <w:t>18</w:t>
            </w:r>
            <w:r>
              <w:rPr>
                <w:webHidden/>
              </w:rPr>
              <w:fldChar w:fldCharType="end"/>
            </w:r>
          </w:hyperlink>
        </w:p>
        <w:p w14:paraId="09B4A7F6" w14:textId="77777777" w:rsidR="00694DE5" w:rsidRDefault="00694DE5" w:rsidP="00694DE5">
          <w:pPr>
            <w:pStyle w:val="TOC3"/>
            <w:tabs>
              <w:tab w:val="right" w:leader="dot" w:pos="9016"/>
            </w:tabs>
            <w:rPr>
              <w:rFonts w:eastAsiaTheme="minorEastAsia"/>
              <w:lang w:eastAsia="en-IE"/>
            </w:rPr>
          </w:pPr>
          <w:hyperlink w:anchor="_Toc181720095">
            <w:r>
              <w:rPr>
                <w:rStyle w:val="Enlacedelndice"/>
                <w:webHidden/>
              </w:rPr>
              <w:t>Training and Test Data</w:t>
            </w:r>
            <w:r>
              <w:rPr>
                <w:webHidden/>
              </w:rPr>
              <w:fldChar w:fldCharType="begin"/>
            </w:r>
            <w:r>
              <w:rPr>
                <w:webHidden/>
              </w:rPr>
              <w:instrText>PAGEREF _Toc181720095 \h</w:instrText>
            </w:r>
            <w:r>
              <w:rPr>
                <w:webHidden/>
              </w:rPr>
            </w:r>
            <w:r>
              <w:rPr>
                <w:webHidden/>
              </w:rPr>
              <w:fldChar w:fldCharType="separate"/>
            </w:r>
            <w:r>
              <w:rPr>
                <w:rStyle w:val="Enlacedelndice"/>
              </w:rPr>
              <w:tab/>
              <w:t>18</w:t>
            </w:r>
            <w:r>
              <w:rPr>
                <w:webHidden/>
              </w:rPr>
              <w:fldChar w:fldCharType="end"/>
            </w:r>
          </w:hyperlink>
        </w:p>
        <w:p w14:paraId="729C34B9" w14:textId="77777777" w:rsidR="00694DE5" w:rsidRDefault="00694DE5" w:rsidP="00694DE5">
          <w:pPr>
            <w:pStyle w:val="TOC3"/>
            <w:tabs>
              <w:tab w:val="right" w:leader="dot" w:pos="9016"/>
            </w:tabs>
            <w:rPr>
              <w:rFonts w:eastAsiaTheme="minorEastAsia"/>
              <w:lang w:eastAsia="en-IE"/>
            </w:rPr>
          </w:pPr>
          <w:hyperlink w:anchor="_Toc181720096">
            <w:r>
              <w:rPr>
                <w:rStyle w:val="Enlacedelndice"/>
                <w:webHidden/>
              </w:rPr>
              <w:t>Cross-Validation</w:t>
            </w:r>
            <w:r>
              <w:rPr>
                <w:webHidden/>
              </w:rPr>
              <w:fldChar w:fldCharType="begin"/>
            </w:r>
            <w:r>
              <w:rPr>
                <w:webHidden/>
              </w:rPr>
              <w:instrText>PAGEREF _Toc181720096 \h</w:instrText>
            </w:r>
            <w:r>
              <w:rPr>
                <w:webHidden/>
              </w:rPr>
            </w:r>
            <w:r>
              <w:rPr>
                <w:webHidden/>
              </w:rPr>
              <w:fldChar w:fldCharType="separate"/>
            </w:r>
            <w:r>
              <w:rPr>
                <w:rStyle w:val="Enlacedelndice"/>
              </w:rPr>
              <w:tab/>
              <w:t>20</w:t>
            </w:r>
            <w:r>
              <w:rPr>
                <w:webHidden/>
              </w:rPr>
              <w:fldChar w:fldCharType="end"/>
            </w:r>
          </w:hyperlink>
        </w:p>
        <w:p w14:paraId="6D9F8B6D" w14:textId="77777777" w:rsidR="00694DE5" w:rsidRDefault="00694DE5" w:rsidP="00694DE5">
          <w:pPr>
            <w:pStyle w:val="TOC3"/>
            <w:tabs>
              <w:tab w:val="right" w:leader="dot" w:pos="9016"/>
            </w:tabs>
            <w:rPr>
              <w:rFonts w:eastAsiaTheme="minorEastAsia"/>
              <w:lang w:eastAsia="en-IE"/>
            </w:rPr>
          </w:pPr>
          <w:hyperlink w:anchor="_Toc181720097">
            <w:r>
              <w:rPr>
                <w:rStyle w:val="Enlacedelndice"/>
                <w:webHidden/>
              </w:rPr>
              <w:t>K-Nearest Neighbors (KNN)</w:t>
            </w:r>
            <w:r>
              <w:rPr>
                <w:webHidden/>
              </w:rPr>
              <w:fldChar w:fldCharType="begin"/>
            </w:r>
            <w:r>
              <w:rPr>
                <w:webHidden/>
              </w:rPr>
              <w:instrText>PAGEREF _Toc181720097 \h</w:instrText>
            </w:r>
            <w:r>
              <w:rPr>
                <w:webHidden/>
              </w:rPr>
            </w:r>
            <w:r>
              <w:rPr>
                <w:webHidden/>
              </w:rPr>
              <w:fldChar w:fldCharType="separate"/>
            </w:r>
            <w:r>
              <w:rPr>
                <w:rStyle w:val="Enlacedelndice"/>
              </w:rPr>
              <w:tab/>
              <w:t>21</w:t>
            </w:r>
            <w:r>
              <w:rPr>
                <w:webHidden/>
              </w:rPr>
              <w:fldChar w:fldCharType="end"/>
            </w:r>
          </w:hyperlink>
        </w:p>
        <w:p w14:paraId="1CB4B5EF" w14:textId="77777777" w:rsidR="00694DE5" w:rsidRDefault="00694DE5" w:rsidP="00694DE5">
          <w:pPr>
            <w:pStyle w:val="TOC3"/>
            <w:tabs>
              <w:tab w:val="right" w:leader="dot" w:pos="9016"/>
            </w:tabs>
            <w:rPr>
              <w:rFonts w:eastAsiaTheme="minorEastAsia"/>
              <w:lang w:eastAsia="en-IE"/>
            </w:rPr>
          </w:pPr>
          <w:hyperlink w:anchor="_Toc181720098">
            <w:r>
              <w:rPr>
                <w:rStyle w:val="Enlacedelndice"/>
                <w:webHidden/>
              </w:rPr>
              <w:t>Decision Tree (CART)</w:t>
            </w:r>
            <w:r>
              <w:rPr>
                <w:webHidden/>
              </w:rPr>
              <w:fldChar w:fldCharType="begin"/>
            </w:r>
            <w:r>
              <w:rPr>
                <w:webHidden/>
              </w:rPr>
              <w:instrText>PAGEREF _Toc181720098 \h</w:instrText>
            </w:r>
            <w:r>
              <w:rPr>
                <w:webHidden/>
              </w:rPr>
            </w:r>
            <w:r>
              <w:rPr>
                <w:webHidden/>
              </w:rPr>
              <w:fldChar w:fldCharType="separate"/>
            </w:r>
            <w:r>
              <w:rPr>
                <w:rStyle w:val="Enlacedelndice"/>
              </w:rPr>
              <w:tab/>
              <w:t>21</w:t>
            </w:r>
            <w:r>
              <w:rPr>
                <w:webHidden/>
              </w:rPr>
              <w:fldChar w:fldCharType="end"/>
            </w:r>
          </w:hyperlink>
        </w:p>
        <w:p w14:paraId="5BB44380" w14:textId="77777777" w:rsidR="00694DE5" w:rsidRDefault="00694DE5" w:rsidP="00694DE5">
          <w:pPr>
            <w:pStyle w:val="TOC2"/>
            <w:tabs>
              <w:tab w:val="right" w:leader="dot" w:pos="9016"/>
            </w:tabs>
            <w:rPr>
              <w:rFonts w:eastAsiaTheme="minorEastAsia"/>
              <w:lang w:eastAsia="en-IE"/>
            </w:rPr>
          </w:pPr>
          <w:hyperlink w:anchor="_Toc181720099">
            <w:r>
              <w:rPr>
                <w:rStyle w:val="Enlacedelndice"/>
                <w:webHidden/>
              </w:rPr>
              <w:t>Model performance correlation and comparative analysis</w:t>
            </w:r>
            <w:r>
              <w:rPr>
                <w:webHidden/>
              </w:rPr>
              <w:fldChar w:fldCharType="begin"/>
            </w:r>
            <w:r>
              <w:rPr>
                <w:webHidden/>
              </w:rPr>
              <w:instrText>PAGEREF _Toc181720099 \h</w:instrText>
            </w:r>
            <w:r>
              <w:rPr>
                <w:webHidden/>
              </w:rPr>
            </w:r>
            <w:r>
              <w:rPr>
                <w:webHidden/>
              </w:rPr>
              <w:fldChar w:fldCharType="separate"/>
            </w:r>
            <w:r>
              <w:rPr>
                <w:rStyle w:val="Enlacedelndice"/>
              </w:rPr>
              <w:tab/>
              <w:t>22</w:t>
            </w:r>
            <w:r>
              <w:rPr>
                <w:webHidden/>
              </w:rPr>
              <w:fldChar w:fldCharType="end"/>
            </w:r>
          </w:hyperlink>
        </w:p>
        <w:p w14:paraId="2D8E6FC0" w14:textId="77777777" w:rsidR="00694DE5" w:rsidRDefault="00694DE5" w:rsidP="00694DE5">
          <w:pPr>
            <w:pStyle w:val="TOC3"/>
            <w:tabs>
              <w:tab w:val="right" w:leader="dot" w:pos="9016"/>
            </w:tabs>
            <w:rPr>
              <w:rFonts w:eastAsiaTheme="minorEastAsia"/>
              <w:lang w:eastAsia="en-IE"/>
            </w:rPr>
          </w:pPr>
          <w:hyperlink w:anchor="_Toc181720100">
            <w:r>
              <w:rPr>
                <w:rStyle w:val="Enlacedelndice"/>
                <w:webHidden/>
              </w:rPr>
              <w:t>Stability Analysis</w:t>
            </w:r>
            <w:r>
              <w:rPr>
                <w:webHidden/>
              </w:rPr>
              <w:fldChar w:fldCharType="begin"/>
            </w:r>
            <w:r>
              <w:rPr>
                <w:webHidden/>
              </w:rPr>
              <w:instrText>PAGEREF _Toc181720100 \h</w:instrText>
            </w:r>
            <w:r>
              <w:rPr>
                <w:webHidden/>
              </w:rPr>
            </w:r>
            <w:r>
              <w:rPr>
                <w:webHidden/>
              </w:rPr>
              <w:fldChar w:fldCharType="separate"/>
            </w:r>
            <w:r>
              <w:rPr>
                <w:rStyle w:val="Enlacedelndice"/>
              </w:rPr>
              <w:tab/>
              <w:t>22</w:t>
            </w:r>
            <w:r>
              <w:rPr>
                <w:webHidden/>
              </w:rPr>
              <w:fldChar w:fldCharType="end"/>
            </w:r>
          </w:hyperlink>
        </w:p>
        <w:p w14:paraId="4C61E1F4" w14:textId="77777777" w:rsidR="00694DE5" w:rsidRDefault="00694DE5" w:rsidP="00694DE5">
          <w:pPr>
            <w:pStyle w:val="TOC3"/>
            <w:tabs>
              <w:tab w:val="right" w:leader="dot" w:pos="9016"/>
            </w:tabs>
            <w:rPr>
              <w:rFonts w:eastAsiaTheme="minorEastAsia"/>
              <w:lang w:eastAsia="en-IE"/>
            </w:rPr>
          </w:pPr>
          <w:hyperlink w:anchor="_Toc181720101">
            <w:r>
              <w:rPr>
                <w:rStyle w:val="Enlacedelndice"/>
                <w:webHidden/>
              </w:rPr>
              <w:t>Confusion Matrices</w:t>
            </w:r>
            <w:r>
              <w:rPr>
                <w:webHidden/>
              </w:rPr>
              <w:fldChar w:fldCharType="begin"/>
            </w:r>
            <w:r>
              <w:rPr>
                <w:webHidden/>
              </w:rPr>
              <w:instrText>PAGEREF _Toc181720101 \h</w:instrText>
            </w:r>
            <w:r>
              <w:rPr>
                <w:webHidden/>
              </w:rPr>
            </w:r>
            <w:r>
              <w:rPr>
                <w:webHidden/>
              </w:rPr>
              <w:fldChar w:fldCharType="separate"/>
            </w:r>
            <w:r>
              <w:rPr>
                <w:rStyle w:val="Enlacedelndice"/>
              </w:rPr>
              <w:tab/>
              <w:t>22</w:t>
            </w:r>
            <w:r>
              <w:rPr>
                <w:webHidden/>
              </w:rPr>
              <w:fldChar w:fldCharType="end"/>
            </w:r>
          </w:hyperlink>
        </w:p>
        <w:p w14:paraId="6226393C" w14:textId="77777777" w:rsidR="00694DE5" w:rsidRDefault="00694DE5" w:rsidP="00694DE5">
          <w:pPr>
            <w:pStyle w:val="TOC3"/>
            <w:tabs>
              <w:tab w:val="right" w:leader="dot" w:pos="9016"/>
            </w:tabs>
            <w:rPr>
              <w:rFonts w:eastAsiaTheme="minorEastAsia"/>
              <w:lang w:eastAsia="en-IE"/>
            </w:rPr>
          </w:pPr>
          <w:hyperlink w:anchor="_Toc181720102">
            <w:r>
              <w:rPr>
                <w:rStyle w:val="Enlacedelndice"/>
                <w:webHidden/>
              </w:rPr>
              <w:t>Class Performance Evaluation</w:t>
            </w:r>
            <w:r>
              <w:rPr>
                <w:webHidden/>
              </w:rPr>
              <w:fldChar w:fldCharType="begin"/>
            </w:r>
            <w:r>
              <w:rPr>
                <w:webHidden/>
              </w:rPr>
              <w:instrText>PAGEREF _Toc181720102 \h</w:instrText>
            </w:r>
            <w:r>
              <w:rPr>
                <w:webHidden/>
              </w:rPr>
            </w:r>
            <w:r>
              <w:rPr>
                <w:webHidden/>
              </w:rPr>
              <w:fldChar w:fldCharType="separate"/>
            </w:r>
            <w:r>
              <w:rPr>
                <w:rStyle w:val="Enlacedelndice"/>
              </w:rPr>
              <w:tab/>
              <w:t>22</w:t>
            </w:r>
            <w:r>
              <w:rPr>
                <w:webHidden/>
              </w:rPr>
              <w:fldChar w:fldCharType="end"/>
            </w:r>
          </w:hyperlink>
        </w:p>
        <w:p w14:paraId="6F6EACB4" w14:textId="77777777" w:rsidR="00694DE5" w:rsidRDefault="00694DE5" w:rsidP="00694DE5">
          <w:pPr>
            <w:pStyle w:val="TOC2"/>
            <w:tabs>
              <w:tab w:val="right" w:leader="dot" w:pos="9016"/>
            </w:tabs>
            <w:rPr>
              <w:rFonts w:eastAsiaTheme="minorEastAsia"/>
              <w:lang w:eastAsia="en-IE"/>
            </w:rPr>
          </w:pPr>
          <w:hyperlink w:anchor="_Toc181720103">
            <w:r>
              <w:rPr>
                <w:rStyle w:val="Enlacedelndice"/>
                <w:webHidden/>
              </w:rPr>
              <w:t>Visualization of Results</w:t>
            </w:r>
            <w:r>
              <w:rPr>
                <w:webHidden/>
              </w:rPr>
              <w:fldChar w:fldCharType="begin"/>
            </w:r>
            <w:r>
              <w:rPr>
                <w:webHidden/>
              </w:rPr>
              <w:instrText>PAGEREF _Toc181720103 \h</w:instrText>
            </w:r>
            <w:r>
              <w:rPr>
                <w:webHidden/>
              </w:rPr>
            </w:r>
            <w:r>
              <w:rPr>
                <w:webHidden/>
              </w:rPr>
              <w:fldChar w:fldCharType="separate"/>
            </w:r>
            <w:r>
              <w:rPr>
                <w:rStyle w:val="Enlacedelndice"/>
              </w:rPr>
              <w:tab/>
              <w:t>23</w:t>
            </w:r>
            <w:r>
              <w:rPr>
                <w:webHidden/>
              </w:rPr>
              <w:fldChar w:fldCharType="end"/>
            </w:r>
          </w:hyperlink>
        </w:p>
        <w:p w14:paraId="03E4638A" w14:textId="77777777" w:rsidR="00694DE5" w:rsidRDefault="00694DE5" w:rsidP="00694DE5">
          <w:pPr>
            <w:pStyle w:val="TOC3"/>
            <w:tabs>
              <w:tab w:val="right" w:leader="dot" w:pos="9016"/>
            </w:tabs>
            <w:rPr>
              <w:rFonts w:eastAsiaTheme="minorEastAsia"/>
              <w:lang w:eastAsia="en-IE"/>
            </w:rPr>
          </w:pPr>
          <w:hyperlink w:anchor="_Toc181720104">
            <w:r>
              <w:rPr>
                <w:rStyle w:val="Enlacedelndice"/>
                <w:webHidden/>
              </w:rPr>
              <w:t>Radar Charts</w:t>
            </w:r>
            <w:r>
              <w:rPr>
                <w:webHidden/>
              </w:rPr>
              <w:fldChar w:fldCharType="begin"/>
            </w:r>
            <w:r>
              <w:rPr>
                <w:webHidden/>
              </w:rPr>
              <w:instrText>PAGEREF _Toc181720104 \h</w:instrText>
            </w:r>
            <w:r>
              <w:rPr>
                <w:webHidden/>
              </w:rPr>
            </w:r>
            <w:r>
              <w:rPr>
                <w:webHidden/>
              </w:rPr>
              <w:fldChar w:fldCharType="separate"/>
            </w:r>
            <w:r>
              <w:rPr>
                <w:rStyle w:val="Enlacedelndice"/>
              </w:rPr>
              <w:tab/>
              <w:t>23</w:t>
            </w:r>
            <w:r>
              <w:rPr>
                <w:webHidden/>
              </w:rPr>
              <w:fldChar w:fldCharType="end"/>
            </w:r>
          </w:hyperlink>
        </w:p>
        <w:p w14:paraId="6BCB5935" w14:textId="77777777" w:rsidR="00694DE5" w:rsidRDefault="00694DE5" w:rsidP="00694DE5">
          <w:pPr>
            <w:pStyle w:val="TOC3"/>
            <w:tabs>
              <w:tab w:val="right" w:leader="dot" w:pos="9016"/>
            </w:tabs>
            <w:rPr>
              <w:rFonts w:eastAsiaTheme="minorEastAsia"/>
              <w:lang w:eastAsia="en-IE"/>
            </w:rPr>
          </w:pPr>
          <w:hyperlink w:anchor="_Toc181720105">
            <w:r>
              <w:rPr>
                <w:rStyle w:val="Enlacedelndice"/>
                <w:webHidden/>
              </w:rPr>
              <w:t>Bar Charts</w:t>
            </w:r>
            <w:r>
              <w:rPr>
                <w:webHidden/>
              </w:rPr>
              <w:fldChar w:fldCharType="begin"/>
            </w:r>
            <w:r>
              <w:rPr>
                <w:webHidden/>
              </w:rPr>
              <w:instrText>PAGEREF _Toc181720105 \h</w:instrText>
            </w:r>
            <w:r>
              <w:rPr>
                <w:webHidden/>
              </w:rPr>
            </w:r>
            <w:r>
              <w:rPr>
                <w:webHidden/>
              </w:rPr>
              <w:fldChar w:fldCharType="separate"/>
            </w:r>
            <w:r>
              <w:rPr>
                <w:rStyle w:val="Enlacedelndice"/>
              </w:rPr>
              <w:tab/>
              <w:t>23</w:t>
            </w:r>
            <w:r>
              <w:rPr>
                <w:webHidden/>
              </w:rPr>
              <w:fldChar w:fldCharType="end"/>
            </w:r>
          </w:hyperlink>
        </w:p>
        <w:p w14:paraId="732A294E" w14:textId="77777777" w:rsidR="00694DE5" w:rsidRDefault="00694DE5" w:rsidP="00694DE5">
          <w:pPr>
            <w:pStyle w:val="TOC3"/>
            <w:tabs>
              <w:tab w:val="right" w:leader="dot" w:pos="9016"/>
            </w:tabs>
            <w:rPr>
              <w:rFonts w:eastAsiaTheme="minorEastAsia"/>
              <w:lang w:eastAsia="en-IE"/>
            </w:rPr>
          </w:pPr>
          <w:hyperlink w:anchor="_Toc181720106">
            <w:r>
              <w:rPr>
                <w:rStyle w:val="Enlacedelndice"/>
                <w:webHidden/>
              </w:rPr>
              <w:t>Visualized Confusion Matrices</w:t>
            </w:r>
            <w:r>
              <w:rPr>
                <w:webHidden/>
              </w:rPr>
              <w:fldChar w:fldCharType="begin"/>
            </w:r>
            <w:r>
              <w:rPr>
                <w:webHidden/>
              </w:rPr>
              <w:instrText>PAGEREF _Toc181720106 \h</w:instrText>
            </w:r>
            <w:r>
              <w:rPr>
                <w:webHidden/>
              </w:rPr>
            </w:r>
            <w:r>
              <w:rPr>
                <w:webHidden/>
              </w:rPr>
              <w:fldChar w:fldCharType="separate"/>
            </w:r>
            <w:r>
              <w:rPr>
                <w:rStyle w:val="Enlacedelndice"/>
              </w:rPr>
              <w:tab/>
              <w:t>24</w:t>
            </w:r>
            <w:r>
              <w:rPr>
                <w:webHidden/>
              </w:rPr>
              <w:fldChar w:fldCharType="end"/>
            </w:r>
          </w:hyperlink>
        </w:p>
        <w:p w14:paraId="337F9AA2" w14:textId="77777777" w:rsidR="00694DE5" w:rsidRDefault="00694DE5" w:rsidP="00694DE5">
          <w:pPr>
            <w:pStyle w:val="TOC3"/>
            <w:tabs>
              <w:tab w:val="right" w:leader="dot" w:pos="9016"/>
            </w:tabs>
            <w:rPr>
              <w:rFonts w:eastAsiaTheme="minorEastAsia"/>
              <w:lang w:eastAsia="en-IE"/>
            </w:rPr>
          </w:pPr>
          <w:hyperlink w:anchor="_Toc181720107">
            <w:r>
              <w:rPr>
                <w:rStyle w:val="Enlacedelndice"/>
                <w:webHidden/>
              </w:rPr>
              <w:t>Additional Cross-Validation</w:t>
            </w:r>
            <w:r>
              <w:rPr>
                <w:webHidden/>
              </w:rPr>
              <w:fldChar w:fldCharType="begin"/>
            </w:r>
            <w:r>
              <w:rPr>
                <w:webHidden/>
              </w:rPr>
              <w:instrText>PAGEREF _Toc181720107 \h</w:instrText>
            </w:r>
            <w:r>
              <w:rPr>
                <w:webHidden/>
              </w:rPr>
            </w:r>
            <w:r>
              <w:rPr>
                <w:webHidden/>
              </w:rPr>
              <w:fldChar w:fldCharType="separate"/>
            </w:r>
            <w:r>
              <w:rPr>
                <w:rStyle w:val="Enlacedelndice"/>
              </w:rPr>
              <w:tab/>
              <w:t>25</w:t>
            </w:r>
            <w:r>
              <w:rPr>
                <w:webHidden/>
              </w:rPr>
              <w:fldChar w:fldCharType="end"/>
            </w:r>
          </w:hyperlink>
        </w:p>
        <w:p w14:paraId="415C1816" w14:textId="77777777" w:rsidR="00694DE5" w:rsidRDefault="00694DE5" w:rsidP="00694DE5">
          <w:pPr>
            <w:pStyle w:val="TOC2"/>
            <w:tabs>
              <w:tab w:val="right" w:leader="dot" w:pos="9016"/>
            </w:tabs>
            <w:rPr>
              <w:rFonts w:eastAsiaTheme="minorEastAsia"/>
              <w:lang w:eastAsia="en-IE"/>
            </w:rPr>
          </w:pPr>
          <w:hyperlink w:anchor="_Toc181720108">
            <w:r>
              <w:rPr>
                <w:rStyle w:val="Enlacedelndice"/>
                <w:webHidden/>
              </w:rPr>
              <w:t>Challenges and Strategies to Overcome Them in Gender Wage Gap Analysis</w:t>
            </w:r>
            <w:r>
              <w:rPr>
                <w:webHidden/>
              </w:rPr>
              <w:fldChar w:fldCharType="begin"/>
            </w:r>
            <w:r>
              <w:rPr>
                <w:webHidden/>
              </w:rPr>
              <w:instrText>PAGEREF _Toc181720108 \h</w:instrText>
            </w:r>
            <w:r>
              <w:rPr>
                <w:webHidden/>
              </w:rPr>
            </w:r>
            <w:r>
              <w:rPr>
                <w:webHidden/>
              </w:rPr>
              <w:fldChar w:fldCharType="separate"/>
            </w:r>
            <w:r>
              <w:rPr>
                <w:rStyle w:val="Enlacedelndice"/>
              </w:rPr>
              <w:tab/>
              <w:t>25</w:t>
            </w:r>
            <w:r>
              <w:rPr>
                <w:webHidden/>
              </w:rPr>
              <w:fldChar w:fldCharType="end"/>
            </w:r>
          </w:hyperlink>
        </w:p>
        <w:p w14:paraId="0514D8AA" w14:textId="77777777" w:rsidR="00694DE5" w:rsidRDefault="00694DE5" w:rsidP="00694DE5">
          <w:pPr>
            <w:pStyle w:val="TOC3"/>
            <w:tabs>
              <w:tab w:val="right" w:leader="dot" w:pos="9016"/>
            </w:tabs>
            <w:rPr>
              <w:rFonts w:eastAsiaTheme="minorEastAsia"/>
              <w:lang w:eastAsia="en-IE"/>
            </w:rPr>
          </w:pPr>
          <w:hyperlink w:anchor="_Toc181720109">
            <w:r>
              <w:rPr>
                <w:rStyle w:val="Enlacedelndice"/>
                <w:webHidden/>
              </w:rPr>
              <w:t>Data Quality Issues</w:t>
            </w:r>
            <w:r>
              <w:rPr>
                <w:webHidden/>
              </w:rPr>
              <w:fldChar w:fldCharType="begin"/>
            </w:r>
            <w:r>
              <w:rPr>
                <w:webHidden/>
              </w:rPr>
              <w:instrText>PAGEREF _Toc181720109 \h</w:instrText>
            </w:r>
            <w:r>
              <w:rPr>
                <w:webHidden/>
              </w:rPr>
            </w:r>
            <w:r>
              <w:rPr>
                <w:webHidden/>
              </w:rPr>
              <w:fldChar w:fldCharType="separate"/>
            </w:r>
            <w:r>
              <w:rPr>
                <w:rStyle w:val="Enlacedelndice"/>
              </w:rPr>
              <w:tab/>
              <w:t>25</w:t>
            </w:r>
            <w:r>
              <w:rPr>
                <w:webHidden/>
              </w:rPr>
              <w:fldChar w:fldCharType="end"/>
            </w:r>
          </w:hyperlink>
        </w:p>
        <w:p w14:paraId="0BC8AEFA" w14:textId="77777777" w:rsidR="00694DE5" w:rsidRDefault="00694DE5" w:rsidP="00694DE5">
          <w:pPr>
            <w:pStyle w:val="TOC3"/>
            <w:tabs>
              <w:tab w:val="right" w:leader="dot" w:pos="9016"/>
            </w:tabs>
            <w:rPr>
              <w:rFonts w:eastAsiaTheme="minorEastAsia"/>
              <w:lang w:eastAsia="en-IE"/>
            </w:rPr>
          </w:pPr>
          <w:hyperlink w:anchor="_Toc181720110">
            <w:r>
              <w:rPr>
                <w:rStyle w:val="Enlacedelndice"/>
                <w:webHidden/>
              </w:rPr>
              <w:t>Class Balancing</w:t>
            </w:r>
            <w:r>
              <w:rPr>
                <w:webHidden/>
              </w:rPr>
              <w:fldChar w:fldCharType="begin"/>
            </w:r>
            <w:r>
              <w:rPr>
                <w:webHidden/>
              </w:rPr>
              <w:instrText>PAGEREF _Toc181720110 \h</w:instrText>
            </w:r>
            <w:r>
              <w:rPr>
                <w:webHidden/>
              </w:rPr>
            </w:r>
            <w:r>
              <w:rPr>
                <w:webHidden/>
              </w:rPr>
              <w:fldChar w:fldCharType="separate"/>
            </w:r>
            <w:r>
              <w:rPr>
                <w:rStyle w:val="Enlacedelndice"/>
              </w:rPr>
              <w:tab/>
              <w:t>26</w:t>
            </w:r>
            <w:r>
              <w:rPr>
                <w:webHidden/>
              </w:rPr>
              <w:fldChar w:fldCharType="end"/>
            </w:r>
          </w:hyperlink>
        </w:p>
        <w:p w14:paraId="2CED6FA8" w14:textId="77777777" w:rsidR="00694DE5" w:rsidRDefault="00694DE5" w:rsidP="00694DE5">
          <w:pPr>
            <w:pStyle w:val="TOC3"/>
            <w:tabs>
              <w:tab w:val="right" w:leader="dot" w:pos="9016"/>
            </w:tabs>
            <w:rPr>
              <w:rFonts w:eastAsiaTheme="minorEastAsia"/>
              <w:lang w:eastAsia="en-IE"/>
            </w:rPr>
          </w:pPr>
          <w:hyperlink w:anchor="_Toc181720111">
            <w:r>
              <w:rPr>
                <w:rStyle w:val="Enlacedelndice"/>
                <w:webHidden/>
              </w:rPr>
              <w:t>High Dimensionality of Data</w:t>
            </w:r>
            <w:r>
              <w:rPr>
                <w:webHidden/>
              </w:rPr>
              <w:fldChar w:fldCharType="begin"/>
            </w:r>
            <w:r>
              <w:rPr>
                <w:webHidden/>
              </w:rPr>
              <w:instrText>PAGEREF _Toc181720111 \h</w:instrText>
            </w:r>
            <w:r>
              <w:rPr>
                <w:webHidden/>
              </w:rPr>
            </w:r>
            <w:r>
              <w:rPr>
                <w:webHidden/>
              </w:rPr>
              <w:fldChar w:fldCharType="separate"/>
            </w:r>
            <w:r>
              <w:rPr>
                <w:rStyle w:val="Enlacedelndice"/>
              </w:rPr>
              <w:tab/>
              <w:t>26</w:t>
            </w:r>
            <w:r>
              <w:rPr>
                <w:webHidden/>
              </w:rPr>
              <w:fldChar w:fldCharType="end"/>
            </w:r>
          </w:hyperlink>
        </w:p>
        <w:p w14:paraId="2BE15AC5" w14:textId="77777777" w:rsidR="00694DE5" w:rsidRDefault="00694DE5" w:rsidP="00694DE5">
          <w:pPr>
            <w:pStyle w:val="TOC3"/>
            <w:tabs>
              <w:tab w:val="right" w:leader="dot" w:pos="9016"/>
            </w:tabs>
            <w:rPr>
              <w:rFonts w:eastAsiaTheme="minorEastAsia"/>
              <w:lang w:eastAsia="en-IE"/>
            </w:rPr>
          </w:pPr>
          <w:hyperlink w:anchor="_Toc181720112">
            <w:r>
              <w:rPr>
                <w:rStyle w:val="Enlacedelndice"/>
                <w:webHidden/>
              </w:rPr>
              <w:t>Overfitting and Model Complexity</w:t>
            </w:r>
            <w:r>
              <w:rPr>
                <w:webHidden/>
              </w:rPr>
              <w:fldChar w:fldCharType="begin"/>
            </w:r>
            <w:r>
              <w:rPr>
                <w:webHidden/>
              </w:rPr>
              <w:instrText>PAGEREF _Toc181720112 \h</w:instrText>
            </w:r>
            <w:r>
              <w:rPr>
                <w:webHidden/>
              </w:rPr>
            </w:r>
            <w:r>
              <w:rPr>
                <w:webHidden/>
              </w:rPr>
              <w:fldChar w:fldCharType="separate"/>
            </w:r>
            <w:r>
              <w:rPr>
                <w:rStyle w:val="Enlacedelndice"/>
              </w:rPr>
              <w:tab/>
              <w:t>26</w:t>
            </w:r>
            <w:r>
              <w:rPr>
                <w:webHidden/>
              </w:rPr>
              <w:fldChar w:fldCharType="end"/>
            </w:r>
          </w:hyperlink>
        </w:p>
        <w:p w14:paraId="7F641021" w14:textId="77777777" w:rsidR="00694DE5" w:rsidRDefault="00694DE5" w:rsidP="00694DE5">
          <w:pPr>
            <w:pStyle w:val="TOC3"/>
            <w:tabs>
              <w:tab w:val="right" w:leader="dot" w:pos="9016"/>
            </w:tabs>
            <w:rPr>
              <w:rFonts w:eastAsiaTheme="minorEastAsia"/>
              <w:lang w:eastAsia="en-IE"/>
            </w:rPr>
          </w:pPr>
          <w:hyperlink w:anchor="_Toc181720113">
            <w:r>
              <w:rPr>
                <w:rStyle w:val="Enlacedelndice"/>
                <w:webHidden/>
              </w:rPr>
              <w:t>Interpretation of Multiclass Results</w:t>
            </w:r>
            <w:r>
              <w:rPr>
                <w:webHidden/>
              </w:rPr>
              <w:fldChar w:fldCharType="begin"/>
            </w:r>
            <w:r>
              <w:rPr>
                <w:webHidden/>
              </w:rPr>
              <w:instrText>PAGEREF _Toc181720113 \h</w:instrText>
            </w:r>
            <w:r>
              <w:rPr>
                <w:webHidden/>
              </w:rPr>
            </w:r>
            <w:r>
              <w:rPr>
                <w:webHidden/>
              </w:rPr>
              <w:fldChar w:fldCharType="separate"/>
            </w:r>
            <w:r>
              <w:rPr>
                <w:rStyle w:val="Enlacedelndice"/>
              </w:rPr>
              <w:tab/>
              <w:t>26</w:t>
            </w:r>
            <w:r>
              <w:rPr>
                <w:webHidden/>
              </w:rPr>
              <w:fldChar w:fldCharType="end"/>
            </w:r>
          </w:hyperlink>
        </w:p>
        <w:p w14:paraId="3CCBB6A7" w14:textId="77777777" w:rsidR="00694DE5" w:rsidRDefault="00694DE5" w:rsidP="00694DE5">
          <w:pPr>
            <w:pStyle w:val="TOC2"/>
            <w:tabs>
              <w:tab w:val="right" w:leader="dot" w:pos="9016"/>
            </w:tabs>
            <w:rPr>
              <w:rFonts w:eastAsiaTheme="minorEastAsia"/>
              <w:lang w:eastAsia="en-IE"/>
            </w:rPr>
          </w:pPr>
          <w:hyperlink w:anchor="_Toc181720114">
            <w:r>
              <w:rPr>
                <w:rStyle w:val="Enlacedelndice"/>
                <w:webHidden/>
              </w:rPr>
              <w:t>Conclusion</w:t>
            </w:r>
            <w:r>
              <w:rPr>
                <w:webHidden/>
              </w:rPr>
              <w:fldChar w:fldCharType="begin"/>
            </w:r>
            <w:r>
              <w:rPr>
                <w:webHidden/>
              </w:rPr>
              <w:instrText>PAGEREF _Toc181720114 \h</w:instrText>
            </w:r>
            <w:r>
              <w:rPr>
                <w:webHidden/>
              </w:rPr>
            </w:r>
            <w:r>
              <w:rPr>
                <w:webHidden/>
              </w:rPr>
              <w:fldChar w:fldCharType="separate"/>
            </w:r>
            <w:r>
              <w:rPr>
                <w:rStyle w:val="Enlacedelndice"/>
              </w:rPr>
              <w:tab/>
              <w:t>27</w:t>
            </w:r>
            <w:r>
              <w:rPr>
                <w:webHidden/>
              </w:rPr>
              <w:fldChar w:fldCharType="end"/>
            </w:r>
          </w:hyperlink>
        </w:p>
        <w:p w14:paraId="6E2AF776" w14:textId="77777777" w:rsidR="00694DE5" w:rsidRDefault="00694DE5" w:rsidP="00694DE5">
          <w:pPr>
            <w:pStyle w:val="TOC3"/>
            <w:tabs>
              <w:tab w:val="right" w:leader="dot" w:pos="9016"/>
            </w:tabs>
            <w:rPr>
              <w:rFonts w:eastAsiaTheme="minorEastAsia"/>
              <w:lang w:eastAsia="en-IE"/>
            </w:rPr>
          </w:pPr>
          <w:hyperlink w:anchor="_Toc181720115">
            <w:r>
              <w:rPr>
                <w:rStyle w:val="Enlacedelndice"/>
                <w:webHidden/>
              </w:rPr>
              <w:t>Conclusions on the Results Found</w:t>
            </w:r>
            <w:r>
              <w:rPr>
                <w:webHidden/>
              </w:rPr>
              <w:fldChar w:fldCharType="begin"/>
            </w:r>
            <w:r>
              <w:rPr>
                <w:webHidden/>
              </w:rPr>
              <w:instrText>PAGEREF _Toc181720115 \h</w:instrText>
            </w:r>
            <w:r>
              <w:rPr>
                <w:webHidden/>
              </w:rPr>
            </w:r>
            <w:r>
              <w:rPr>
                <w:webHidden/>
              </w:rPr>
              <w:fldChar w:fldCharType="separate"/>
            </w:r>
            <w:r>
              <w:rPr>
                <w:rStyle w:val="Enlacedelndice"/>
              </w:rPr>
              <w:tab/>
              <w:t>27</w:t>
            </w:r>
            <w:r>
              <w:rPr>
                <w:webHidden/>
              </w:rPr>
              <w:fldChar w:fldCharType="end"/>
            </w:r>
          </w:hyperlink>
        </w:p>
        <w:p w14:paraId="01645F0F" w14:textId="77777777" w:rsidR="00694DE5" w:rsidRDefault="00694DE5" w:rsidP="00694DE5">
          <w:pPr>
            <w:pStyle w:val="TOC3"/>
            <w:tabs>
              <w:tab w:val="right" w:leader="dot" w:pos="9016"/>
            </w:tabs>
            <w:rPr>
              <w:rFonts w:eastAsiaTheme="minorEastAsia"/>
              <w:lang w:eastAsia="en-IE"/>
            </w:rPr>
          </w:pPr>
          <w:hyperlink w:anchor="_Toc181720116">
            <w:r>
              <w:rPr>
                <w:rStyle w:val="Enlacedelndice"/>
                <w:webHidden/>
              </w:rPr>
              <w:t>Recommendations</w:t>
            </w:r>
            <w:r>
              <w:rPr>
                <w:webHidden/>
              </w:rPr>
              <w:fldChar w:fldCharType="begin"/>
            </w:r>
            <w:r>
              <w:rPr>
                <w:webHidden/>
              </w:rPr>
              <w:instrText>PAGEREF _Toc181720116 \h</w:instrText>
            </w:r>
            <w:r>
              <w:rPr>
                <w:webHidden/>
              </w:rPr>
            </w:r>
            <w:r>
              <w:rPr>
                <w:webHidden/>
              </w:rPr>
              <w:fldChar w:fldCharType="separate"/>
            </w:r>
            <w:r>
              <w:rPr>
                <w:rStyle w:val="Enlacedelndice"/>
              </w:rPr>
              <w:tab/>
              <w:t>27</w:t>
            </w:r>
            <w:r>
              <w:rPr>
                <w:webHidden/>
              </w:rPr>
              <w:fldChar w:fldCharType="end"/>
            </w:r>
          </w:hyperlink>
        </w:p>
        <w:p w14:paraId="029F793A" w14:textId="77777777" w:rsidR="00694DE5" w:rsidRDefault="00694DE5" w:rsidP="00694DE5">
          <w:pPr>
            <w:pStyle w:val="TOC3"/>
            <w:tabs>
              <w:tab w:val="right" w:leader="dot" w:pos="9016"/>
            </w:tabs>
            <w:rPr>
              <w:rFonts w:eastAsiaTheme="minorEastAsia"/>
              <w:lang w:eastAsia="en-IE"/>
            </w:rPr>
          </w:pPr>
          <w:hyperlink w:anchor="_Toc181720117">
            <w:r>
              <w:rPr>
                <w:rStyle w:val="Enlacedelndice"/>
                <w:webHidden/>
              </w:rPr>
              <w:t>General conclusion of the results found based on "The wage gap"</w:t>
            </w:r>
            <w:r>
              <w:rPr>
                <w:webHidden/>
              </w:rPr>
              <w:fldChar w:fldCharType="begin"/>
            </w:r>
            <w:r>
              <w:rPr>
                <w:webHidden/>
              </w:rPr>
              <w:instrText>PAGEREF _Toc181720117 \h</w:instrText>
            </w:r>
            <w:r>
              <w:rPr>
                <w:webHidden/>
              </w:rPr>
            </w:r>
            <w:r>
              <w:rPr>
                <w:webHidden/>
              </w:rPr>
              <w:fldChar w:fldCharType="separate"/>
            </w:r>
            <w:r>
              <w:rPr>
                <w:rStyle w:val="Enlacedelndice"/>
              </w:rPr>
              <w:tab/>
              <w:t>27</w:t>
            </w:r>
            <w:r>
              <w:rPr>
                <w:webHidden/>
              </w:rPr>
              <w:fldChar w:fldCharType="end"/>
            </w:r>
          </w:hyperlink>
        </w:p>
        <w:p w14:paraId="3AFA5115" w14:textId="77777777" w:rsidR="00694DE5" w:rsidRDefault="00694DE5" w:rsidP="00694DE5">
          <w:pPr>
            <w:pStyle w:val="TOC2"/>
            <w:tabs>
              <w:tab w:val="right" w:leader="dot" w:pos="9016"/>
            </w:tabs>
            <w:rPr>
              <w:rFonts w:eastAsiaTheme="minorEastAsia"/>
              <w:lang w:eastAsia="en-IE"/>
            </w:rPr>
          </w:pPr>
          <w:hyperlink w:anchor="_Toc181720118">
            <w:r>
              <w:rPr>
                <w:rStyle w:val="Enlacedelndice"/>
                <w:webHidden/>
              </w:rPr>
              <w:t>Github</w:t>
            </w:r>
            <w:r>
              <w:rPr>
                <w:webHidden/>
              </w:rPr>
              <w:fldChar w:fldCharType="begin"/>
            </w:r>
            <w:r>
              <w:rPr>
                <w:webHidden/>
              </w:rPr>
              <w:instrText>PAGEREF _Toc181720118 \h</w:instrText>
            </w:r>
            <w:r>
              <w:rPr>
                <w:webHidden/>
              </w:rPr>
            </w:r>
            <w:r>
              <w:rPr>
                <w:webHidden/>
              </w:rPr>
              <w:fldChar w:fldCharType="separate"/>
            </w:r>
            <w:r>
              <w:rPr>
                <w:rStyle w:val="Enlacedelndice"/>
              </w:rPr>
              <w:tab/>
              <w:t>28</w:t>
            </w:r>
            <w:r>
              <w:rPr>
                <w:webHidden/>
              </w:rPr>
              <w:fldChar w:fldCharType="end"/>
            </w:r>
          </w:hyperlink>
        </w:p>
        <w:p w14:paraId="30055BA5" w14:textId="77777777" w:rsidR="00694DE5" w:rsidRDefault="00694DE5" w:rsidP="00694DE5">
          <w:pPr>
            <w:pStyle w:val="TOC1"/>
            <w:tabs>
              <w:tab w:val="right" w:leader="dot" w:pos="9016"/>
            </w:tabs>
            <w:rPr>
              <w:rFonts w:eastAsiaTheme="minorEastAsia"/>
              <w:lang w:eastAsia="en-IE"/>
            </w:rPr>
          </w:pPr>
          <w:hyperlink w:anchor="_Toc181720119">
            <w:r>
              <w:rPr>
                <w:rStyle w:val="Enlacedelndice"/>
                <w:webHidden/>
              </w:rPr>
              <w:t>References</w:t>
            </w:r>
            <w:r>
              <w:rPr>
                <w:webHidden/>
              </w:rPr>
              <w:fldChar w:fldCharType="begin"/>
            </w:r>
            <w:r>
              <w:rPr>
                <w:webHidden/>
              </w:rPr>
              <w:instrText>PAGEREF _Toc181720119 \h</w:instrText>
            </w:r>
            <w:r>
              <w:rPr>
                <w:webHidden/>
              </w:rPr>
            </w:r>
            <w:r>
              <w:rPr>
                <w:webHidden/>
              </w:rPr>
              <w:fldChar w:fldCharType="separate"/>
            </w:r>
            <w:r>
              <w:rPr>
                <w:rStyle w:val="Enlacedelndice"/>
              </w:rPr>
              <w:tab/>
              <w:t>29</w:t>
            </w:r>
            <w:r>
              <w:rPr>
                <w:webHidden/>
              </w:rPr>
              <w:fldChar w:fldCharType="end"/>
            </w:r>
          </w:hyperlink>
        </w:p>
        <w:p w14:paraId="58999F55" w14:textId="77777777" w:rsidR="00694DE5" w:rsidRDefault="00694DE5" w:rsidP="00694DE5">
          <w:pPr>
            <w:spacing w:before="240" w:line="276" w:lineRule="auto"/>
            <w:jc w:val="both"/>
          </w:pPr>
          <w:r>
            <w:fldChar w:fldCharType="end"/>
          </w:r>
        </w:p>
      </w:sdtContent>
    </w:sdt>
    <w:p w14:paraId="18826A48" w14:textId="77777777" w:rsidR="00694DE5" w:rsidRDefault="00694DE5" w:rsidP="00694DE5">
      <w:pPr>
        <w:spacing w:before="240" w:line="276" w:lineRule="auto"/>
        <w:jc w:val="both"/>
      </w:pPr>
    </w:p>
    <w:p w14:paraId="5E33FCEF" w14:textId="77777777" w:rsidR="00694DE5" w:rsidRDefault="00694DE5" w:rsidP="00694DE5">
      <w:pPr>
        <w:spacing w:before="240" w:line="276" w:lineRule="auto"/>
        <w:jc w:val="both"/>
      </w:pPr>
    </w:p>
    <w:p w14:paraId="0B7B402F" w14:textId="77777777" w:rsidR="00694DE5" w:rsidRDefault="00694DE5" w:rsidP="00694DE5">
      <w:pPr>
        <w:spacing w:before="240" w:line="276" w:lineRule="auto"/>
        <w:jc w:val="both"/>
      </w:pPr>
    </w:p>
    <w:p w14:paraId="1259F902" w14:textId="77777777" w:rsidR="00694DE5" w:rsidRDefault="00694DE5" w:rsidP="00694DE5">
      <w:pPr>
        <w:spacing w:before="240" w:line="276" w:lineRule="auto"/>
        <w:jc w:val="both"/>
        <w:sectPr w:rsidR="00694DE5" w:rsidSect="00694DE5">
          <w:footerReference w:type="even" r:id="rId9"/>
          <w:footerReference w:type="default" r:id="rId10"/>
          <w:footerReference w:type="first" r:id="rId11"/>
          <w:pgSz w:w="11906" w:h="16838"/>
          <w:pgMar w:top="1440" w:right="1440" w:bottom="1440" w:left="1440" w:header="0" w:footer="708" w:gutter="0"/>
          <w:pgNumType w:fmt="lowerRoman"/>
          <w:cols w:space="720"/>
          <w:formProt w:val="0"/>
          <w:docGrid w:linePitch="360" w:charSpace="4096"/>
        </w:sectPr>
      </w:pPr>
    </w:p>
    <w:p w14:paraId="20B28278" w14:textId="77777777" w:rsidR="00694DE5" w:rsidRDefault="00694DE5" w:rsidP="00694DE5">
      <w:pPr>
        <w:pStyle w:val="Title"/>
        <w:spacing w:before="240" w:after="160" w:line="276" w:lineRule="auto"/>
        <w:jc w:val="both"/>
        <w:rPr>
          <w:b/>
          <w:bCs/>
          <w:color w:val="0D0D0D" w:themeColor="text1" w:themeTint="F2"/>
        </w:rPr>
      </w:pPr>
      <w:r>
        <w:rPr>
          <w:b/>
          <w:bCs/>
          <w:color w:val="0D0D0D" w:themeColor="text1" w:themeTint="F2"/>
        </w:rPr>
        <w:lastRenderedPageBreak/>
        <w:t>Gender Workforce Participation</w:t>
      </w:r>
    </w:p>
    <w:p w14:paraId="7B43E6AB" w14:textId="77777777" w:rsidR="00694DE5" w:rsidRDefault="00694DE5" w:rsidP="00694DE5">
      <w:pPr>
        <w:spacing w:before="240" w:line="276" w:lineRule="auto"/>
        <w:jc w:val="both"/>
        <w:rPr>
          <w:b/>
          <w:bCs/>
          <w:sz w:val="28"/>
          <w:szCs w:val="28"/>
        </w:rPr>
      </w:pPr>
    </w:p>
    <w:p w14:paraId="76F52D59" w14:textId="77777777" w:rsidR="00694DE5" w:rsidRDefault="00694DE5" w:rsidP="00694DE5">
      <w:pPr>
        <w:pStyle w:val="Heading2"/>
        <w:spacing w:before="240" w:after="160" w:line="276" w:lineRule="auto"/>
        <w:jc w:val="both"/>
      </w:pPr>
      <w:bookmarkStart w:id="1" w:name="_Toc181720070"/>
      <w:r>
        <w:t>Project proposal</w:t>
      </w:r>
      <w:bookmarkEnd w:id="1"/>
      <w:r>
        <w:t xml:space="preserve"> </w:t>
      </w:r>
    </w:p>
    <w:p w14:paraId="36D999A8" w14:textId="77777777" w:rsidR="00694DE5" w:rsidRDefault="00694DE5" w:rsidP="00694DE5">
      <w:pPr>
        <w:pStyle w:val="Heading3"/>
        <w:spacing w:before="240" w:after="160" w:line="276" w:lineRule="auto"/>
        <w:jc w:val="both"/>
      </w:pPr>
      <w:bookmarkStart w:id="2" w:name="_Hlk166554327"/>
      <w:bookmarkStart w:id="3" w:name="_Toc181720071"/>
      <w:bookmarkEnd w:id="2"/>
      <w:r>
        <w:t>Introduction</w:t>
      </w:r>
      <w:bookmarkEnd w:id="3"/>
    </w:p>
    <w:p w14:paraId="54E89247" w14:textId="77777777" w:rsidR="00694DE5" w:rsidRDefault="00694DE5" w:rsidP="00694DE5">
      <w:pPr>
        <w:spacing w:before="240" w:line="276" w:lineRule="auto"/>
        <w:jc w:val="both"/>
      </w:pPr>
      <w:r>
        <w:t>This report focuses on analyzing participation in the workforce, with the aim of checking if there are gender disparities. We will look at the challenges and opportunities that people face based on their gender in different roles and job positions.</w:t>
      </w:r>
    </w:p>
    <w:p w14:paraId="79409C3C" w14:textId="77777777" w:rsidR="00694DE5" w:rsidRDefault="00694DE5" w:rsidP="00694DE5">
      <w:pPr>
        <w:spacing w:before="240" w:line="276" w:lineRule="auto"/>
        <w:jc w:val="both"/>
      </w:pPr>
      <w:r>
        <w:t>Women face persistent gender barriers, a lack of role models, and stereotypes that continue gender inequality. As civil rights activist Marian Wright Edelman said: "You cannot be what you cannot see."</w:t>
      </w:r>
    </w:p>
    <w:p w14:paraId="3EB69FF6" w14:textId="77777777" w:rsidR="00694DE5" w:rsidRDefault="00694DE5" w:rsidP="00694DE5">
      <w:pPr>
        <w:spacing w:before="240" w:line="276" w:lineRule="auto"/>
        <w:jc w:val="both"/>
        <w:rPr>
          <w:b/>
          <w:bCs/>
        </w:rPr>
      </w:pPr>
      <w:r>
        <w:rPr>
          <w:b/>
          <w:bCs/>
        </w:rPr>
        <w:t>Number of words: 71</w:t>
      </w:r>
    </w:p>
    <w:p w14:paraId="7F236513" w14:textId="77777777" w:rsidR="00694DE5" w:rsidRDefault="00694DE5" w:rsidP="00694DE5">
      <w:pPr>
        <w:pStyle w:val="Heading3"/>
        <w:spacing w:before="240" w:after="160" w:line="276" w:lineRule="auto"/>
        <w:jc w:val="both"/>
      </w:pPr>
      <w:bookmarkStart w:id="4" w:name="_Toc181720072"/>
      <w:r>
        <w:t>Objectives</w:t>
      </w:r>
      <w:bookmarkEnd w:id="4"/>
    </w:p>
    <w:p w14:paraId="0BE97966" w14:textId="77777777" w:rsidR="00694DE5" w:rsidRDefault="00694DE5" w:rsidP="00694DE5">
      <w:pPr>
        <w:pStyle w:val="Heading4"/>
        <w:spacing w:before="240" w:after="160" w:line="276" w:lineRule="auto"/>
        <w:jc w:val="both"/>
      </w:pPr>
      <w:r>
        <w:t>General Objective:</w:t>
      </w:r>
    </w:p>
    <w:p w14:paraId="16E2FC53" w14:textId="77777777" w:rsidR="00694DE5" w:rsidRDefault="00694DE5" w:rsidP="00694DE5">
      <w:pPr>
        <w:spacing w:before="240" w:line="276" w:lineRule="auto"/>
        <w:jc w:val="both"/>
        <w:rPr>
          <w:i/>
          <w:iCs/>
        </w:rPr>
      </w:pPr>
      <w:r>
        <w:t>Explore and analyze the gender gap in the workforce using the Eurostat dataset, starting with an exploratory data analysis (EDA), then develop and optimize a classification model to identify key patterns and predict gender disparity in employment accurately. Machine learning techniques and data visualization will be applied to interpret results and find the best solution, giving a clear understanding of the problem.</w:t>
      </w:r>
    </w:p>
    <w:p w14:paraId="1CF6AD75" w14:textId="77777777" w:rsidR="00694DE5" w:rsidRDefault="00694DE5" w:rsidP="00694DE5">
      <w:pPr>
        <w:pStyle w:val="Heading4"/>
        <w:spacing w:before="240" w:after="160" w:line="276" w:lineRule="auto"/>
        <w:jc w:val="both"/>
      </w:pPr>
      <w:r>
        <w:t>Specific Objectives:</w:t>
      </w:r>
    </w:p>
    <w:p w14:paraId="3E6928E9" w14:textId="77777777" w:rsidR="00694DE5" w:rsidRDefault="00694DE5" w:rsidP="00694DE5">
      <w:pPr>
        <w:pStyle w:val="ListParagraph"/>
        <w:numPr>
          <w:ilvl w:val="0"/>
          <w:numId w:val="84"/>
        </w:numPr>
        <w:suppressAutoHyphens/>
        <w:spacing w:before="240" w:line="276" w:lineRule="auto"/>
        <w:jc w:val="both"/>
      </w:pPr>
      <w:r>
        <w:t>Perform exploratory data analysis (EDA) to explore gender gap characteristics in the workforce and understand the Eurostat data structure.</w:t>
      </w:r>
    </w:p>
    <w:p w14:paraId="63535074" w14:textId="77777777" w:rsidR="00694DE5" w:rsidRDefault="00694DE5" w:rsidP="00694DE5">
      <w:pPr>
        <w:pStyle w:val="ListParagraph"/>
        <w:numPr>
          <w:ilvl w:val="0"/>
          <w:numId w:val="84"/>
        </w:numPr>
        <w:suppressAutoHyphens/>
        <w:spacing w:before="240" w:line="276" w:lineRule="auto"/>
        <w:jc w:val="both"/>
      </w:pPr>
      <w:r>
        <w:t>Apply machine learning techniques and data visualization to find relevant patterns explaining the gender gap in employment.</w:t>
      </w:r>
    </w:p>
    <w:p w14:paraId="0E425BDE" w14:textId="77777777" w:rsidR="00694DE5" w:rsidRDefault="00694DE5" w:rsidP="00694DE5">
      <w:pPr>
        <w:pStyle w:val="ListParagraph"/>
        <w:numPr>
          <w:ilvl w:val="0"/>
          <w:numId w:val="84"/>
        </w:numPr>
        <w:suppressAutoHyphens/>
        <w:spacing w:before="240" w:line="276" w:lineRule="auto"/>
        <w:jc w:val="both"/>
      </w:pPr>
      <w:r>
        <w:t>Develop a classification model to predict gender disparity in employment accurately, using Eurostat data.</w:t>
      </w:r>
    </w:p>
    <w:p w14:paraId="22CB1271" w14:textId="77777777" w:rsidR="00694DE5" w:rsidRDefault="00694DE5" w:rsidP="00694DE5">
      <w:pPr>
        <w:pStyle w:val="ListParagraph"/>
        <w:numPr>
          <w:ilvl w:val="0"/>
          <w:numId w:val="84"/>
        </w:numPr>
        <w:suppressAutoHyphens/>
        <w:spacing w:before="240" w:line="276" w:lineRule="auto"/>
        <w:jc w:val="both"/>
      </w:pPr>
      <w:r>
        <w:t>Compare and adjust at least three machine learning algorithms to choose the best-performing model.</w:t>
      </w:r>
    </w:p>
    <w:p w14:paraId="638F34C4" w14:textId="77777777" w:rsidR="00694DE5" w:rsidRDefault="00694DE5" w:rsidP="00694DE5">
      <w:pPr>
        <w:pStyle w:val="ListParagraph"/>
        <w:numPr>
          <w:ilvl w:val="0"/>
          <w:numId w:val="84"/>
        </w:numPr>
        <w:suppressAutoHyphens/>
        <w:spacing w:before="240" w:line="276" w:lineRule="auto"/>
        <w:jc w:val="both"/>
      </w:pPr>
      <w:r>
        <w:t>Optimize selected algorithms by tuning hyperparameters and using cross-validation to improve model accuracy.</w:t>
      </w:r>
    </w:p>
    <w:p w14:paraId="07E83A7E" w14:textId="77777777" w:rsidR="00694DE5" w:rsidRDefault="00694DE5" w:rsidP="00694DE5">
      <w:pPr>
        <w:pStyle w:val="ListParagraph"/>
        <w:numPr>
          <w:ilvl w:val="0"/>
          <w:numId w:val="84"/>
        </w:numPr>
        <w:suppressAutoHyphens/>
        <w:spacing w:before="240" w:line="276" w:lineRule="auto"/>
        <w:jc w:val="both"/>
      </w:pPr>
      <w:r>
        <w:t>Visualize the final model results to make interpretation and understanding of the gender gap impact easier.</w:t>
      </w:r>
    </w:p>
    <w:p w14:paraId="7318ADD7" w14:textId="77777777" w:rsidR="00694DE5" w:rsidRDefault="00694DE5" w:rsidP="00694DE5">
      <w:pPr>
        <w:pStyle w:val="ListParagraph"/>
        <w:spacing w:before="240" w:line="276" w:lineRule="auto"/>
        <w:jc w:val="both"/>
      </w:pPr>
    </w:p>
    <w:p w14:paraId="14D2088B" w14:textId="77777777" w:rsidR="00694DE5" w:rsidRDefault="00694DE5" w:rsidP="00694DE5">
      <w:pPr>
        <w:spacing w:before="240" w:line="276" w:lineRule="auto"/>
        <w:jc w:val="both"/>
        <w:rPr>
          <w:b/>
          <w:bCs/>
        </w:rPr>
      </w:pPr>
      <w:r>
        <w:rPr>
          <w:b/>
          <w:bCs/>
        </w:rPr>
        <w:t>Number of words: 161</w:t>
      </w:r>
    </w:p>
    <w:p w14:paraId="589E84A7" w14:textId="77777777" w:rsidR="00694DE5" w:rsidRDefault="00694DE5" w:rsidP="00694DE5">
      <w:pPr>
        <w:pStyle w:val="Heading3"/>
        <w:spacing w:before="240" w:after="160" w:line="276" w:lineRule="auto"/>
        <w:jc w:val="both"/>
      </w:pPr>
      <w:bookmarkStart w:id="5" w:name="_Toc181720073"/>
      <w:r>
        <w:lastRenderedPageBreak/>
        <w:t>Problem definition</w:t>
      </w:r>
      <w:bookmarkEnd w:id="5"/>
    </w:p>
    <w:p w14:paraId="5453D16F" w14:textId="77777777" w:rsidR="00694DE5" w:rsidRDefault="00694DE5" w:rsidP="00694DE5">
      <w:pPr>
        <w:spacing w:before="240" w:line="276" w:lineRule="auto"/>
        <w:jc w:val="both"/>
      </w:pPr>
      <w:r>
        <w:t>The existence of gender disparities in the workforce can affect equity and equal opportunities. It is important to identify and understand these disparities to implement measures that promote gender equality and inclusion in the workplace.</w:t>
      </w:r>
    </w:p>
    <w:p w14:paraId="2E967634" w14:textId="77777777" w:rsidR="00694DE5" w:rsidRDefault="00694DE5" w:rsidP="00694DE5">
      <w:pPr>
        <w:pStyle w:val="Heading4"/>
        <w:spacing w:before="240" w:after="160" w:line="276" w:lineRule="auto"/>
        <w:jc w:val="both"/>
      </w:pPr>
      <w:r>
        <w:t>Why fight the gender pay gap?</w:t>
      </w:r>
    </w:p>
    <w:p w14:paraId="5D416B6D" w14:textId="77777777" w:rsidR="00694DE5" w:rsidRDefault="00694DE5" w:rsidP="00694DE5">
      <w:pPr>
        <w:pStyle w:val="ListParagraph"/>
        <w:numPr>
          <w:ilvl w:val="0"/>
          <w:numId w:val="85"/>
        </w:numPr>
        <w:suppressAutoHyphens/>
        <w:spacing w:before="240" w:line="276" w:lineRule="auto"/>
        <w:jc w:val="both"/>
      </w:pPr>
      <w:r>
        <w:t>Respect for rights: Respect for women's work rights is essential.</w:t>
      </w:r>
    </w:p>
    <w:p w14:paraId="31C319D4" w14:textId="77777777" w:rsidR="00694DE5" w:rsidRDefault="00694DE5" w:rsidP="00694DE5">
      <w:pPr>
        <w:pStyle w:val="ListParagraph"/>
        <w:numPr>
          <w:ilvl w:val="0"/>
          <w:numId w:val="85"/>
        </w:numPr>
        <w:suppressAutoHyphens/>
        <w:spacing w:before="240" w:line="276" w:lineRule="auto"/>
        <w:jc w:val="both"/>
      </w:pPr>
      <w:r>
        <w:t>Productivity: A competitive market needs motivated people who are paid fairly.</w:t>
      </w:r>
    </w:p>
    <w:p w14:paraId="24C29CB4" w14:textId="77777777" w:rsidR="00694DE5" w:rsidRDefault="00694DE5" w:rsidP="00694DE5">
      <w:pPr>
        <w:pStyle w:val="ListParagraph"/>
        <w:numPr>
          <w:ilvl w:val="0"/>
          <w:numId w:val="85"/>
        </w:numPr>
        <w:suppressAutoHyphens/>
        <w:spacing w:before="240" w:line="276" w:lineRule="auto"/>
        <w:jc w:val="both"/>
      </w:pPr>
      <w:r>
        <w:t>Reducing poverty and inequality: Lower incomes for women affect their pensions and the economic situation of their children, especially single mothers.</w:t>
      </w:r>
    </w:p>
    <w:p w14:paraId="59027231" w14:textId="77777777" w:rsidR="00694DE5" w:rsidRDefault="00694DE5" w:rsidP="00694DE5">
      <w:pPr>
        <w:pStyle w:val="ListParagraph"/>
        <w:numPr>
          <w:ilvl w:val="0"/>
          <w:numId w:val="85"/>
        </w:numPr>
        <w:suppressAutoHyphens/>
        <w:spacing w:before="240" w:line="276" w:lineRule="auto"/>
        <w:jc w:val="both"/>
      </w:pPr>
      <w:r>
        <w:t>Social harmony: Equal pay encourages a fair division of care work, strengthening personal and work life and contributing to a more just society</w:t>
      </w:r>
    </w:p>
    <w:p w14:paraId="4DE3A29C" w14:textId="77777777" w:rsidR="00694DE5" w:rsidRDefault="00694DE5" w:rsidP="00694DE5">
      <w:pPr>
        <w:spacing w:before="240" w:line="276" w:lineRule="auto"/>
        <w:jc w:val="both"/>
        <w:rPr>
          <w:b/>
          <w:bCs/>
        </w:rPr>
      </w:pPr>
      <w:r>
        <w:rPr>
          <w:b/>
          <w:bCs/>
        </w:rPr>
        <w:t>Number of words: 104</w:t>
      </w:r>
    </w:p>
    <w:p w14:paraId="30E20839" w14:textId="77777777" w:rsidR="00694DE5" w:rsidRDefault="00694DE5" w:rsidP="00694DE5">
      <w:pPr>
        <w:pStyle w:val="Heading2"/>
        <w:spacing w:before="240" w:after="160" w:line="276" w:lineRule="auto"/>
        <w:jc w:val="both"/>
      </w:pPr>
      <w:bookmarkStart w:id="6" w:name="_Toc181720074"/>
      <w:r>
        <w:t>Scope and Methodology</w:t>
      </w:r>
      <w:bookmarkEnd w:id="6"/>
    </w:p>
    <w:p w14:paraId="6A624C78" w14:textId="77777777" w:rsidR="00694DE5" w:rsidRDefault="00694DE5" w:rsidP="00694DE5">
      <w:pPr>
        <w:pStyle w:val="Heading3"/>
        <w:spacing w:before="240" w:after="160" w:line="276" w:lineRule="auto"/>
        <w:jc w:val="both"/>
      </w:pPr>
      <w:bookmarkStart w:id="7" w:name="_Toc181720075"/>
      <w:r>
        <w:t>Scope</w:t>
      </w:r>
      <w:bookmarkEnd w:id="7"/>
    </w:p>
    <w:p w14:paraId="581C88A9" w14:textId="77777777" w:rsidR="00694DE5" w:rsidRDefault="00694DE5" w:rsidP="00694DE5">
      <w:r>
        <w:t>This project focuses on analyzing work participation from a gender perspective using data provided by Eurostat. The analysis includes identifying patterns and trends related to the gender gap in different work sectors and countries in Europe. It takes a detailed look at how factors like gender, age, and type of job affect work participation and salary differences. The project aims to implement predictive models to identify these disparities and propose recommendations based on the findings.</w:t>
      </w:r>
    </w:p>
    <w:p w14:paraId="59B398E7" w14:textId="77777777" w:rsidR="00694DE5" w:rsidRDefault="00694DE5" w:rsidP="00694DE5">
      <w:pPr>
        <w:spacing w:before="240" w:line="276" w:lineRule="auto"/>
        <w:jc w:val="both"/>
        <w:rPr>
          <w:b/>
          <w:bCs/>
        </w:rPr>
      </w:pPr>
      <w:r>
        <w:rPr>
          <w:b/>
          <w:bCs/>
        </w:rPr>
        <w:t>Number of words: 75</w:t>
      </w:r>
    </w:p>
    <w:p w14:paraId="59FDCA21" w14:textId="77777777" w:rsidR="00694DE5" w:rsidRDefault="00694DE5" w:rsidP="00694DE5">
      <w:pPr>
        <w:pStyle w:val="Heading3"/>
        <w:spacing w:before="240" w:after="160" w:line="276" w:lineRule="auto"/>
        <w:jc w:val="both"/>
      </w:pPr>
      <w:bookmarkStart w:id="8" w:name="_Toc181720076"/>
      <w:r>
        <w:t>Methodology</w:t>
      </w:r>
      <w:bookmarkEnd w:id="8"/>
    </w:p>
    <w:p w14:paraId="7840499F" w14:textId="77777777" w:rsidR="00694DE5" w:rsidRDefault="00694DE5" w:rsidP="00694DE5">
      <w:pPr>
        <w:spacing w:before="240" w:line="276" w:lineRule="auto"/>
        <w:jc w:val="both"/>
      </w:pPr>
      <w:r>
        <w:t>For this project, we will use the CRISP-DM methodology (Cross-Industry Standard Process for Data Mining):</w:t>
      </w:r>
    </w:p>
    <w:p w14:paraId="55555FB5" w14:textId="77777777" w:rsidR="00694DE5" w:rsidRDefault="00694DE5" w:rsidP="00694DE5">
      <w:pPr>
        <w:spacing w:before="240" w:line="276" w:lineRule="auto"/>
        <w:jc w:val="both"/>
      </w:pPr>
      <w:r>
        <w:t>Business Understanding:</w:t>
      </w:r>
    </w:p>
    <w:p w14:paraId="474581D6" w14:textId="77777777" w:rsidR="00694DE5" w:rsidRDefault="00694DE5" w:rsidP="00694DE5">
      <w:pPr>
        <w:pStyle w:val="ListParagraph"/>
        <w:numPr>
          <w:ilvl w:val="0"/>
          <w:numId w:val="72"/>
        </w:numPr>
        <w:suppressAutoHyphens/>
        <w:spacing w:before="240" w:line="276" w:lineRule="auto"/>
        <w:jc w:val="both"/>
      </w:pPr>
      <w:r>
        <w:t>Identify business objectives.</w:t>
      </w:r>
    </w:p>
    <w:p w14:paraId="5092DBD6" w14:textId="77777777" w:rsidR="00694DE5" w:rsidRDefault="00694DE5" w:rsidP="00694DE5">
      <w:pPr>
        <w:pStyle w:val="ListParagraph"/>
        <w:numPr>
          <w:ilvl w:val="0"/>
          <w:numId w:val="72"/>
        </w:numPr>
        <w:suppressAutoHyphens/>
        <w:spacing w:before="240" w:line="276" w:lineRule="auto"/>
        <w:jc w:val="both"/>
      </w:pPr>
      <w:r>
        <w:t>Determine data mining goals aligned with business objectives.</w:t>
      </w:r>
    </w:p>
    <w:p w14:paraId="2D088C91" w14:textId="77777777" w:rsidR="00694DE5" w:rsidRDefault="00694DE5" w:rsidP="00694DE5">
      <w:pPr>
        <w:pStyle w:val="ListParagraph"/>
        <w:numPr>
          <w:ilvl w:val="0"/>
          <w:numId w:val="72"/>
        </w:numPr>
        <w:suppressAutoHyphens/>
        <w:spacing w:before="240" w:line="276" w:lineRule="auto"/>
        <w:jc w:val="both"/>
      </w:pPr>
      <w:r>
        <w:t>Define success criteria.</w:t>
      </w:r>
    </w:p>
    <w:p w14:paraId="3C0558C3" w14:textId="77777777" w:rsidR="00694DE5" w:rsidRDefault="00694DE5" w:rsidP="00694DE5">
      <w:pPr>
        <w:pStyle w:val="ListParagraph"/>
        <w:numPr>
          <w:ilvl w:val="0"/>
          <w:numId w:val="72"/>
        </w:numPr>
        <w:suppressAutoHyphens/>
        <w:spacing w:before="240" w:line="276" w:lineRule="auto"/>
        <w:jc w:val="both"/>
      </w:pPr>
      <w:r>
        <w:t>Develop a preliminary plan to achieve objectives.</w:t>
      </w:r>
    </w:p>
    <w:p w14:paraId="342B129F" w14:textId="77777777" w:rsidR="00694DE5" w:rsidRDefault="00694DE5" w:rsidP="00694DE5">
      <w:pPr>
        <w:spacing w:before="240" w:line="276" w:lineRule="auto"/>
        <w:jc w:val="both"/>
      </w:pPr>
      <w:r>
        <w:t>Data Understanding:</w:t>
      </w:r>
    </w:p>
    <w:p w14:paraId="7376392C" w14:textId="77777777" w:rsidR="00694DE5" w:rsidRDefault="00694DE5" w:rsidP="00694DE5">
      <w:pPr>
        <w:pStyle w:val="ListParagraph"/>
        <w:numPr>
          <w:ilvl w:val="0"/>
          <w:numId w:val="73"/>
        </w:numPr>
        <w:suppressAutoHyphens/>
        <w:spacing w:before="240" w:line="276" w:lineRule="auto"/>
        <w:jc w:val="both"/>
      </w:pPr>
      <w:r>
        <w:t>Gather relevant data sources.</w:t>
      </w:r>
    </w:p>
    <w:p w14:paraId="197C3DE7" w14:textId="77777777" w:rsidR="00694DE5" w:rsidRDefault="00694DE5" w:rsidP="00694DE5">
      <w:pPr>
        <w:pStyle w:val="ListParagraph"/>
        <w:numPr>
          <w:ilvl w:val="0"/>
          <w:numId w:val="73"/>
        </w:numPr>
        <w:suppressAutoHyphens/>
        <w:spacing w:before="240" w:line="276" w:lineRule="auto"/>
        <w:jc w:val="both"/>
      </w:pPr>
      <w:r>
        <w:t>Explore data to understand its quality, content, and structure.</w:t>
      </w:r>
    </w:p>
    <w:p w14:paraId="4E5F9691" w14:textId="77777777" w:rsidR="00694DE5" w:rsidRDefault="00694DE5" w:rsidP="00694DE5">
      <w:pPr>
        <w:pStyle w:val="ListParagraph"/>
        <w:numPr>
          <w:ilvl w:val="0"/>
          <w:numId w:val="73"/>
        </w:numPr>
        <w:suppressAutoHyphens/>
        <w:spacing w:before="240" w:line="276" w:lineRule="auto"/>
        <w:jc w:val="both"/>
      </w:pPr>
      <w:r>
        <w:t>Identify data issues, anomalies, and potential biases.</w:t>
      </w:r>
    </w:p>
    <w:p w14:paraId="442015BD" w14:textId="77777777" w:rsidR="00694DE5" w:rsidRDefault="00694DE5" w:rsidP="00694DE5">
      <w:pPr>
        <w:pStyle w:val="ListParagraph"/>
        <w:numPr>
          <w:ilvl w:val="0"/>
          <w:numId w:val="73"/>
        </w:numPr>
        <w:suppressAutoHyphens/>
        <w:spacing w:before="240" w:line="276" w:lineRule="auto"/>
        <w:jc w:val="both"/>
      </w:pPr>
      <w:r>
        <w:t>Determine data requirements for modeling.</w:t>
      </w:r>
    </w:p>
    <w:p w14:paraId="1DEEBE11" w14:textId="77777777" w:rsidR="00694DE5" w:rsidRDefault="00694DE5" w:rsidP="00694DE5">
      <w:pPr>
        <w:spacing w:before="240" w:line="276" w:lineRule="auto"/>
        <w:jc w:val="both"/>
      </w:pPr>
      <w:r>
        <w:lastRenderedPageBreak/>
        <w:t>Data Preparation:</w:t>
      </w:r>
    </w:p>
    <w:p w14:paraId="6AFE53D0" w14:textId="77777777" w:rsidR="00694DE5" w:rsidRDefault="00694DE5" w:rsidP="00694DE5">
      <w:pPr>
        <w:pStyle w:val="ListParagraph"/>
        <w:numPr>
          <w:ilvl w:val="0"/>
          <w:numId w:val="74"/>
        </w:numPr>
        <w:suppressAutoHyphens/>
        <w:spacing w:before="240" w:line="276" w:lineRule="auto"/>
        <w:jc w:val="both"/>
      </w:pPr>
      <w:r>
        <w:t>Clean and preprocess data to handle missing values, outliers, and inconsistencies.</w:t>
      </w:r>
    </w:p>
    <w:p w14:paraId="39E230E6" w14:textId="77777777" w:rsidR="00694DE5" w:rsidRDefault="00694DE5" w:rsidP="00694DE5">
      <w:pPr>
        <w:pStyle w:val="ListParagraph"/>
        <w:numPr>
          <w:ilvl w:val="0"/>
          <w:numId w:val="74"/>
        </w:numPr>
        <w:suppressAutoHyphens/>
        <w:spacing w:before="240" w:line="276" w:lineRule="auto"/>
        <w:jc w:val="both"/>
      </w:pPr>
      <w:r>
        <w:t>Select relevant features for analysis.</w:t>
      </w:r>
    </w:p>
    <w:p w14:paraId="357AB568" w14:textId="77777777" w:rsidR="00694DE5" w:rsidRDefault="00694DE5" w:rsidP="00694DE5">
      <w:pPr>
        <w:pStyle w:val="ListParagraph"/>
        <w:numPr>
          <w:ilvl w:val="0"/>
          <w:numId w:val="74"/>
        </w:numPr>
        <w:suppressAutoHyphens/>
        <w:spacing w:before="240" w:line="276" w:lineRule="auto"/>
        <w:jc w:val="both"/>
      </w:pPr>
      <w:r>
        <w:t>Transform and engineer features as needed for modeling.</w:t>
      </w:r>
    </w:p>
    <w:p w14:paraId="3F8E260E" w14:textId="77777777" w:rsidR="00694DE5" w:rsidRDefault="00694DE5" w:rsidP="00694DE5">
      <w:pPr>
        <w:pStyle w:val="ListParagraph"/>
        <w:numPr>
          <w:ilvl w:val="0"/>
          <w:numId w:val="74"/>
        </w:numPr>
        <w:suppressAutoHyphens/>
        <w:spacing w:before="240" w:line="276" w:lineRule="auto"/>
        <w:jc w:val="both"/>
      </w:pPr>
      <w:r>
        <w:t>Split data into training and testing sets.</w:t>
      </w:r>
    </w:p>
    <w:p w14:paraId="4B56C7AB" w14:textId="77777777" w:rsidR="00694DE5" w:rsidRDefault="00694DE5" w:rsidP="00694DE5">
      <w:pPr>
        <w:spacing w:before="240" w:line="276" w:lineRule="auto"/>
        <w:jc w:val="both"/>
      </w:pPr>
      <w:r>
        <w:t>Modeling:</w:t>
      </w:r>
    </w:p>
    <w:p w14:paraId="5B36CA21" w14:textId="77777777" w:rsidR="00694DE5" w:rsidRDefault="00694DE5" w:rsidP="00694DE5">
      <w:pPr>
        <w:pStyle w:val="ListParagraph"/>
        <w:numPr>
          <w:ilvl w:val="0"/>
          <w:numId w:val="75"/>
        </w:numPr>
        <w:suppressAutoHyphens/>
        <w:spacing w:before="240" w:line="276" w:lineRule="auto"/>
        <w:jc w:val="both"/>
      </w:pPr>
      <w:r>
        <w:t>Select appropriate modeling techniques based on data characteristics and objectives.</w:t>
      </w:r>
    </w:p>
    <w:p w14:paraId="5FF53A1D" w14:textId="77777777" w:rsidR="00694DE5" w:rsidRDefault="00694DE5" w:rsidP="00694DE5">
      <w:pPr>
        <w:pStyle w:val="ListParagraph"/>
        <w:numPr>
          <w:ilvl w:val="0"/>
          <w:numId w:val="75"/>
        </w:numPr>
        <w:suppressAutoHyphens/>
        <w:spacing w:before="240" w:line="276" w:lineRule="auto"/>
        <w:jc w:val="both"/>
      </w:pPr>
      <w:r>
        <w:t>Build initial models using selected techniques.</w:t>
      </w:r>
    </w:p>
    <w:p w14:paraId="5DC35A7A" w14:textId="77777777" w:rsidR="00694DE5" w:rsidRDefault="00694DE5" w:rsidP="00694DE5">
      <w:pPr>
        <w:pStyle w:val="ListParagraph"/>
        <w:numPr>
          <w:ilvl w:val="0"/>
          <w:numId w:val="75"/>
        </w:numPr>
        <w:suppressAutoHyphens/>
        <w:spacing w:before="240" w:line="276" w:lineRule="auto"/>
        <w:jc w:val="both"/>
      </w:pPr>
      <w:r>
        <w:t>Evaluate model performance using relevant metrics.</w:t>
      </w:r>
    </w:p>
    <w:p w14:paraId="2A72E266" w14:textId="77777777" w:rsidR="00694DE5" w:rsidRDefault="00694DE5" w:rsidP="00694DE5">
      <w:pPr>
        <w:pStyle w:val="ListParagraph"/>
        <w:numPr>
          <w:ilvl w:val="0"/>
          <w:numId w:val="75"/>
        </w:numPr>
        <w:suppressAutoHyphens/>
        <w:spacing w:before="240" w:line="276" w:lineRule="auto"/>
        <w:jc w:val="both"/>
      </w:pPr>
      <w:r>
        <w:t>Fine-tune models by adjusting parameters and algorithms.</w:t>
      </w:r>
    </w:p>
    <w:p w14:paraId="146421FF" w14:textId="77777777" w:rsidR="00694DE5" w:rsidRDefault="00694DE5" w:rsidP="00694DE5">
      <w:pPr>
        <w:spacing w:before="240" w:line="276" w:lineRule="auto"/>
        <w:jc w:val="both"/>
      </w:pPr>
      <w:r>
        <w:t>Evaluation:</w:t>
      </w:r>
    </w:p>
    <w:p w14:paraId="6078FD4A" w14:textId="77777777" w:rsidR="00694DE5" w:rsidRDefault="00694DE5" w:rsidP="00694DE5">
      <w:pPr>
        <w:pStyle w:val="ListParagraph"/>
        <w:numPr>
          <w:ilvl w:val="0"/>
          <w:numId w:val="76"/>
        </w:numPr>
        <w:suppressAutoHyphens/>
        <w:spacing w:before="240" w:line="276" w:lineRule="auto"/>
        <w:jc w:val="both"/>
      </w:pPr>
      <w:r>
        <w:t>Assess model performance against success criteria and business objectives.</w:t>
      </w:r>
    </w:p>
    <w:p w14:paraId="1C99EEEE" w14:textId="77777777" w:rsidR="00694DE5" w:rsidRDefault="00694DE5" w:rsidP="00694DE5">
      <w:pPr>
        <w:pStyle w:val="ListParagraph"/>
        <w:numPr>
          <w:ilvl w:val="0"/>
          <w:numId w:val="76"/>
        </w:numPr>
        <w:suppressAutoHyphens/>
        <w:spacing w:before="240" w:line="276" w:lineRule="auto"/>
        <w:jc w:val="both"/>
      </w:pPr>
      <w:r>
        <w:t>Validate models using cross-validation or holdout datasets.</w:t>
      </w:r>
    </w:p>
    <w:p w14:paraId="586FDB47" w14:textId="77777777" w:rsidR="00694DE5" w:rsidRDefault="00694DE5" w:rsidP="00694DE5">
      <w:pPr>
        <w:pStyle w:val="ListParagraph"/>
        <w:numPr>
          <w:ilvl w:val="0"/>
          <w:numId w:val="76"/>
        </w:numPr>
        <w:suppressAutoHyphens/>
        <w:spacing w:before="240" w:line="276" w:lineRule="auto"/>
        <w:jc w:val="both"/>
      </w:pPr>
      <w:r>
        <w:t>Interpret model results and identify areas for improvement.</w:t>
      </w:r>
    </w:p>
    <w:p w14:paraId="563C232F" w14:textId="77777777" w:rsidR="00694DE5" w:rsidRDefault="00694DE5" w:rsidP="00694DE5">
      <w:pPr>
        <w:pStyle w:val="ListParagraph"/>
        <w:numPr>
          <w:ilvl w:val="0"/>
          <w:numId w:val="76"/>
        </w:numPr>
        <w:suppressAutoHyphens/>
        <w:spacing w:before="240" w:line="276" w:lineRule="auto"/>
        <w:jc w:val="both"/>
      </w:pPr>
      <w:r>
        <w:t>Document findings and recommendations for stakeholders.</w:t>
      </w:r>
    </w:p>
    <w:p w14:paraId="5C1EAD98" w14:textId="77777777" w:rsidR="00694DE5" w:rsidRDefault="00694DE5" w:rsidP="00694DE5">
      <w:pPr>
        <w:spacing w:before="240" w:line="276" w:lineRule="auto"/>
        <w:jc w:val="both"/>
        <w:rPr>
          <w:b/>
          <w:bCs/>
        </w:rPr>
      </w:pPr>
      <w:r>
        <w:rPr>
          <w:b/>
          <w:bCs/>
        </w:rPr>
        <w:t>Number of words: 179</w:t>
      </w:r>
    </w:p>
    <w:p w14:paraId="1FF69329" w14:textId="77777777" w:rsidR="00694DE5" w:rsidRDefault="00694DE5" w:rsidP="00694DE5">
      <w:pPr>
        <w:pStyle w:val="Heading3"/>
        <w:spacing w:before="240" w:after="160" w:line="276" w:lineRule="auto"/>
        <w:jc w:val="both"/>
      </w:pPr>
      <w:bookmarkStart w:id="9" w:name="_Toc181720077"/>
      <w:r>
        <w:t>Ethical considerations</w:t>
      </w:r>
      <w:bookmarkEnd w:id="9"/>
    </w:p>
    <w:p w14:paraId="517857CC" w14:textId="77777777" w:rsidR="00694DE5" w:rsidRDefault="00694DE5" w:rsidP="00694DE5">
      <w:pPr>
        <w:pStyle w:val="NormalWeb"/>
        <w:spacing w:before="280" w:after="280"/>
        <w:jc w:val="both"/>
        <w:rPr>
          <w:rFonts w:ascii="Calibri" w:eastAsiaTheme="minorHAnsi" w:hAnsi="Calibri" w:cstheme="minorBidi"/>
          <w:kern w:val="2"/>
          <w:sz w:val="22"/>
          <w:szCs w:val="22"/>
          <w:lang w:eastAsia="en-US"/>
          <w14:ligatures w14:val="standardContextual"/>
        </w:rPr>
      </w:pPr>
      <w:r>
        <w:rPr>
          <w:rFonts w:ascii="Calibri" w:eastAsiaTheme="minorHAnsi" w:hAnsi="Calibri" w:cstheme="minorBidi"/>
          <w:b/>
          <w:bCs/>
          <w:kern w:val="2"/>
          <w:sz w:val="22"/>
          <w:szCs w:val="22"/>
          <w:lang w:eastAsia="en-US"/>
          <w14:ligatures w14:val="standardContextual"/>
        </w:rPr>
        <w:t>Identifying Possible Biases</w:t>
      </w:r>
      <w:r>
        <w:rPr>
          <w:rFonts w:ascii="Calibri" w:eastAsiaTheme="minorHAnsi" w:hAnsi="Calibri" w:cstheme="minorBidi"/>
          <w:kern w:val="2"/>
          <w:sz w:val="22"/>
          <w:szCs w:val="22"/>
          <w:lang w:eastAsia="en-US"/>
          <w14:ligatures w14:val="standardContextual"/>
        </w:rPr>
        <w:t>: Check the data and models to find any biases. This includes seeing how the data was collected and making sure it comes from trusted sources, like Eurostat. Also, check if the data represents different gender groups and other demographics fairly, so no group is left out.</w:t>
      </w:r>
    </w:p>
    <w:p w14:paraId="10CD0707" w14:textId="77777777" w:rsidR="00694DE5" w:rsidRDefault="00694DE5" w:rsidP="00694DE5">
      <w:pPr>
        <w:pStyle w:val="NormalWeb"/>
        <w:spacing w:before="280" w:after="280"/>
        <w:jc w:val="both"/>
        <w:rPr>
          <w:rFonts w:ascii="Calibri" w:eastAsiaTheme="minorHAnsi" w:hAnsi="Calibri" w:cstheme="minorBidi"/>
          <w:kern w:val="2"/>
          <w:sz w:val="22"/>
          <w:szCs w:val="22"/>
          <w:lang w:eastAsia="en-US"/>
          <w14:ligatures w14:val="standardContextual"/>
        </w:rPr>
      </w:pPr>
      <w:r>
        <w:rPr>
          <w:rFonts w:ascii="Calibri" w:eastAsiaTheme="minorHAnsi" w:hAnsi="Calibri" w:cstheme="minorBidi"/>
          <w:b/>
          <w:bCs/>
          <w:kern w:val="2"/>
          <w:sz w:val="22"/>
          <w:szCs w:val="22"/>
          <w:lang w:eastAsia="en-US"/>
          <w14:ligatures w14:val="standardContextual"/>
        </w:rPr>
        <w:t>Evaluating Potential Impact</w:t>
      </w:r>
      <w:r>
        <w:rPr>
          <w:rFonts w:ascii="Calibri" w:eastAsiaTheme="minorHAnsi" w:hAnsi="Calibri" w:cstheme="minorBidi"/>
          <w:kern w:val="2"/>
          <w:sz w:val="22"/>
          <w:szCs w:val="22"/>
          <w:lang w:eastAsia="en-US"/>
          <w14:ligatures w14:val="standardContextual"/>
        </w:rPr>
        <w:t>: Check how possible biases might affect different groups or people who are impacted by the model's decisions. It is important to see if these biases could cause unfair treatment or discrimination against certain groups, especially those who are disadvantaged.</w:t>
      </w:r>
    </w:p>
    <w:p w14:paraId="249349D2" w14:textId="77777777" w:rsidR="00694DE5" w:rsidRDefault="00694DE5" w:rsidP="00694DE5">
      <w:pPr>
        <w:pStyle w:val="NormalWeb"/>
        <w:spacing w:before="280" w:after="280"/>
        <w:jc w:val="both"/>
        <w:rPr>
          <w:rFonts w:ascii="Calibri" w:eastAsiaTheme="minorHAnsi" w:hAnsi="Calibri" w:cstheme="minorBidi"/>
          <w:kern w:val="2"/>
          <w:sz w:val="22"/>
          <w:szCs w:val="22"/>
          <w:lang w:eastAsia="en-US"/>
          <w14:ligatures w14:val="standardContextual"/>
        </w:rPr>
      </w:pPr>
      <w:r>
        <w:rPr>
          <w:rFonts w:ascii="Calibri" w:eastAsiaTheme="minorHAnsi" w:hAnsi="Calibri" w:cstheme="minorBidi"/>
          <w:b/>
          <w:bCs/>
          <w:kern w:val="2"/>
          <w:sz w:val="22"/>
          <w:szCs w:val="22"/>
          <w:lang w:eastAsia="en-US"/>
          <w14:ligatures w14:val="standardContextual"/>
        </w:rPr>
        <w:t>Mitigating Identified Biases</w:t>
      </w:r>
      <w:r>
        <w:rPr>
          <w:rFonts w:ascii="Calibri" w:eastAsiaTheme="minorHAnsi" w:hAnsi="Calibri" w:cstheme="minorBidi"/>
          <w:kern w:val="2"/>
          <w:sz w:val="22"/>
          <w:szCs w:val="22"/>
          <w:lang w:eastAsia="en-US"/>
          <w14:ligatures w14:val="standardContextual"/>
        </w:rPr>
        <w:t>: Understand the importance of reducing identified biases. During the project, strategies will be used to reduce these biases, like collecting more representative data and, if needed, looking for other reliable data sources.</w:t>
      </w:r>
    </w:p>
    <w:p w14:paraId="4183D28F" w14:textId="77777777" w:rsidR="00694DE5" w:rsidRDefault="00694DE5" w:rsidP="00694DE5">
      <w:pPr>
        <w:spacing w:before="240" w:line="276" w:lineRule="auto"/>
        <w:jc w:val="both"/>
        <w:rPr>
          <w:b/>
          <w:bCs/>
        </w:rPr>
      </w:pPr>
      <w:r>
        <w:rPr>
          <w:b/>
          <w:bCs/>
        </w:rPr>
        <w:t>Number of words: 126</w:t>
      </w:r>
    </w:p>
    <w:p w14:paraId="7931868C" w14:textId="77777777" w:rsidR="00694DE5" w:rsidRDefault="00694DE5" w:rsidP="00694DE5">
      <w:pPr>
        <w:pStyle w:val="Heading2"/>
        <w:spacing w:before="240" w:after="160" w:line="276" w:lineRule="auto"/>
        <w:jc w:val="both"/>
      </w:pPr>
      <w:bookmarkStart w:id="10" w:name="_Toc181720078"/>
      <w:r>
        <w:t>Project management and planning</w:t>
      </w:r>
      <w:bookmarkEnd w:id="10"/>
    </w:p>
    <w:p w14:paraId="7C039773" w14:textId="77777777" w:rsidR="00694DE5" w:rsidRDefault="00694DE5" w:rsidP="00694DE5">
      <w:pPr>
        <w:pStyle w:val="Heading3"/>
        <w:spacing w:before="240" w:after="160" w:line="276" w:lineRule="auto"/>
        <w:jc w:val="both"/>
      </w:pPr>
      <w:bookmarkStart w:id="11" w:name="_Toc181720079"/>
      <w:r>
        <w:t>Data Source Overview</w:t>
      </w:r>
      <w:bookmarkEnd w:id="11"/>
    </w:p>
    <w:p w14:paraId="30D61AE1" w14:textId="77777777" w:rsidR="00694DE5" w:rsidRDefault="00694DE5" w:rsidP="00694DE5">
      <w:pPr>
        <w:pStyle w:val="NormalWeb"/>
        <w:shd w:val="clear" w:color="auto" w:fill="FFFFFF"/>
        <w:spacing w:before="240" w:beforeAutospacing="0" w:afterAutospacing="0" w:line="276" w:lineRule="auto"/>
        <w:jc w:val="both"/>
        <w:rPr>
          <w:rFonts w:ascii="Calibri" w:eastAsiaTheme="minorHAnsi" w:hAnsi="Calibri" w:cstheme="minorBidi"/>
          <w:kern w:val="2"/>
          <w:sz w:val="22"/>
          <w:szCs w:val="22"/>
          <w:lang w:eastAsia="en-US"/>
          <w14:ligatures w14:val="standardContextual"/>
        </w:rPr>
      </w:pPr>
      <w:r>
        <w:rPr>
          <w:rFonts w:ascii="Calibri" w:eastAsiaTheme="minorHAnsi" w:hAnsi="Calibri" w:cstheme="minorBidi"/>
          <w:kern w:val="2"/>
          <w:sz w:val="22"/>
          <w:szCs w:val="22"/>
          <w:lang w:eastAsia="en-US"/>
          <w14:ligatures w14:val="standardContextual"/>
        </w:rPr>
        <w:t>The dataset was obtained from Eurostat, specifically the data is broken down by demographic and social characteristics. The link to access the dataset is included below.</w:t>
      </w:r>
    </w:p>
    <w:p w14:paraId="20D1E635" w14:textId="77777777" w:rsidR="00694DE5" w:rsidRDefault="00694DE5" w:rsidP="00694DE5">
      <w:pPr>
        <w:pStyle w:val="NormalWeb"/>
        <w:shd w:val="clear" w:color="auto" w:fill="FFFFFF"/>
        <w:spacing w:before="240" w:beforeAutospacing="0" w:afterAutospacing="0" w:line="276" w:lineRule="auto"/>
        <w:jc w:val="both"/>
        <w:rPr>
          <w:rStyle w:val="InternetLink"/>
          <w:sz w:val="22"/>
          <w:szCs w:val="22"/>
        </w:rPr>
      </w:pPr>
      <w:hyperlink r:id="rId12">
        <w:r>
          <w:rPr>
            <w:rStyle w:val="Hyperlink"/>
            <w:rFonts w:ascii="Calibri" w:eastAsiaTheme="minorHAnsi" w:hAnsi="Calibri" w:cstheme="minorBidi"/>
            <w:kern w:val="2"/>
            <w:sz w:val="22"/>
            <w:szCs w:val="22"/>
            <w:lang w:eastAsia="en-US"/>
            <w14:ligatures w14:val="standardContextual"/>
          </w:rPr>
          <w:t>https://ec.europa.eu/eurostat/databrowser/view/LFSI_EMP_A/default/table?lang=en</w:t>
        </w:r>
      </w:hyperlink>
      <w:r>
        <w:rPr>
          <w:rFonts w:ascii="Calibri" w:eastAsiaTheme="minorHAnsi" w:hAnsi="Calibri" w:cstheme="minorBidi"/>
          <w:kern w:val="2"/>
          <w:sz w:val="22"/>
          <w:szCs w:val="22"/>
          <w:lang w:eastAsia="en-US"/>
          <w14:ligatures w14:val="standardContextual"/>
        </w:rPr>
        <w:t xml:space="preserve"> </w:t>
      </w:r>
    </w:p>
    <w:p w14:paraId="2F794922" w14:textId="77777777" w:rsidR="00694DE5" w:rsidRDefault="00694DE5" w:rsidP="00694DE5">
      <w:pPr>
        <w:spacing w:before="240" w:line="276" w:lineRule="auto"/>
        <w:jc w:val="both"/>
        <w:rPr>
          <w:b/>
          <w:bCs/>
        </w:rPr>
      </w:pPr>
      <w:r>
        <w:rPr>
          <w:b/>
          <w:bCs/>
        </w:rPr>
        <w:lastRenderedPageBreak/>
        <w:t>Number of words: 26</w:t>
      </w:r>
    </w:p>
    <w:p w14:paraId="5AF77AF0" w14:textId="77777777" w:rsidR="00694DE5" w:rsidRDefault="00694DE5" w:rsidP="00694DE5">
      <w:pPr>
        <w:pStyle w:val="Heading3"/>
        <w:spacing w:before="240" w:after="160" w:line="276" w:lineRule="auto"/>
        <w:jc w:val="both"/>
      </w:pPr>
      <w:bookmarkStart w:id="12" w:name="_Toc181720080"/>
      <w:r>
        <w:t>Project Plan</w:t>
      </w:r>
      <w:bookmarkEnd w:id="12"/>
      <w:r>
        <w:t xml:space="preserve"> </w:t>
      </w:r>
    </w:p>
    <w:p w14:paraId="63341E01" w14:textId="77777777" w:rsidR="00694DE5" w:rsidRDefault="00694DE5" w:rsidP="00694DE5">
      <w:pPr>
        <w:spacing w:before="240" w:line="276" w:lineRule="auto"/>
        <w:jc w:val="both"/>
      </w:pPr>
      <w:r>
        <w:t>Business Understanding:</w:t>
      </w:r>
    </w:p>
    <w:p w14:paraId="616FFDE1" w14:textId="77777777" w:rsidR="00694DE5" w:rsidRDefault="00694DE5" w:rsidP="00694DE5">
      <w:pPr>
        <w:pStyle w:val="ListParagraph"/>
        <w:numPr>
          <w:ilvl w:val="0"/>
          <w:numId w:val="77"/>
        </w:numPr>
        <w:suppressAutoHyphens/>
        <w:spacing w:before="240" w:line="276" w:lineRule="auto"/>
        <w:ind w:left="426"/>
        <w:jc w:val="both"/>
      </w:pPr>
      <w:r>
        <w:t>Identify project objectives and key research questions.</w:t>
      </w:r>
    </w:p>
    <w:p w14:paraId="206B81B3" w14:textId="77777777" w:rsidR="00694DE5" w:rsidRDefault="00694DE5" w:rsidP="00694DE5">
      <w:pPr>
        <w:pStyle w:val="ListParagraph"/>
        <w:numPr>
          <w:ilvl w:val="0"/>
          <w:numId w:val="77"/>
        </w:numPr>
        <w:suppressAutoHyphens/>
        <w:spacing w:before="240" w:line="276" w:lineRule="auto"/>
        <w:ind w:left="426"/>
        <w:jc w:val="both"/>
      </w:pPr>
      <w:r>
        <w:t>Establish success criteria and define the project scope.</w:t>
      </w:r>
    </w:p>
    <w:p w14:paraId="575B6527" w14:textId="77777777" w:rsidR="00694DE5" w:rsidRDefault="00694DE5" w:rsidP="00694DE5">
      <w:pPr>
        <w:spacing w:before="240" w:line="276" w:lineRule="auto"/>
        <w:jc w:val="both"/>
      </w:pPr>
      <w:r>
        <w:t>Data Understanding:</w:t>
      </w:r>
    </w:p>
    <w:p w14:paraId="68445AB0" w14:textId="77777777" w:rsidR="00694DE5" w:rsidRDefault="00694DE5" w:rsidP="00694DE5">
      <w:pPr>
        <w:pStyle w:val="ListParagraph"/>
        <w:numPr>
          <w:ilvl w:val="0"/>
          <w:numId w:val="78"/>
        </w:numPr>
        <w:suppressAutoHyphens/>
        <w:spacing w:before="240" w:line="276" w:lineRule="auto"/>
        <w:ind w:left="426"/>
        <w:jc w:val="both"/>
      </w:pPr>
      <w:r>
        <w:t>Select and acquire the dataset on women in the technology industry.</w:t>
      </w:r>
    </w:p>
    <w:p w14:paraId="215803C1" w14:textId="77777777" w:rsidR="00694DE5" w:rsidRDefault="00694DE5" w:rsidP="00694DE5">
      <w:pPr>
        <w:pStyle w:val="ListParagraph"/>
        <w:numPr>
          <w:ilvl w:val="0"/>
          <w:numId w:val="78"/>
        </w:numPr>
        <w:suppressAutoHyphens/>
        <w:spacing w:before="240" w:line="276" w:lineRule="auto"/>
        <w:ind w:left="426"/>
        <w:jc w:val="both"/>
      </w:pPr>
      <w:r>
        <w:t>Explore the data to understand its quality, content, and structure.</w:t>
      </w:r>
    </w:p>
    <w:p w14:paraId="4894D995" w14:textId="77777777" w:rsidR="00694DE5" w:rsidRDefault="00694DE5" w:rsidP="00694DE5">
      <w:pPr>
        <w:pStyle w:val="ListParagraph"/>
        <w:numPr>
          <w:ilvl w:val="0"/>
          <w:numId w:val="78"/>
        </w:numPr>
        <w:suppressAutoHyphens/>
        <w:spacing w:before="240" w:line="276" w:lineRule="auto"/>
        <w:ind w:left="426"/>
        <w:jc w:val="both"/>
      </w:pPr>
      <w:r>
        <w:t>Identify potential data issues and biases.</w:t>
      </w:r>
    </w:p>
    <w:p w14:paraId="116BF423" w14:textId="77777777" w:rsidR="00694DE5" w:rsidRDefault="00694DE5" w:rsidP="00694DE5">
      <w:pPr>
        <w:spacing w:before="240" w:line="276" w:lineRule="auto"/>
        <w:jc w:val="both"/>
      </w:pPr>
      <w:r>
        <w:t>Data Preparation:</w:t>
      </w:r>
    </w:p>
    <w:p w14:paraId="75818F5F" w14:textId="77777777" w:rsidR="00694DE5" w:rsidRDefault="00694DE5" w:rsidP="00694DE5">
      <w:pPr>
        <w:pStyle w:val="ListParagraph"/>
        <w:numPr>
          <w:ilvl w:val="0"/>
          <w:numId w:val="79"/>
        </w:numPr>
        <w:suppressAutoHyphens/>
        <w:spacing w:before="240" w:line="276" w:lineRule="auto"/>
        <w:ind w:left="426"/>
        <w:jc w:val="both"/>
      </w:pPr>
      <w:r>
        <w:t>Clean and preprocess the data to handle missing values, outliers, and errors.</w:t>
      </w:r>
    </w:p>
    <w:p w14:paraId="0666133F" w14:textId="77777777" w:rsidR="00694DE5" w:rsidRDefault="00694DE5" w:rsidP="00694DE5">
      <w:pPr>
        <w:pStyle w:val="ListParagraph"/>
        <w:numPr>
          <w:ilvl w:val="0"/>
          <w:numId w:val="79"/>
        </w:numPr>
        <w:suppressAutoHyphens/>
        <w:spacing w:before="240" w:line="276" w:lineRule="auto"/>
        <w:ind w:left="426"/>
        <w:jc w:val="both"/>
      </w:pPr>
      <w:r>
        <w:t>Select relevant features and transform them as necessary for analysis.</w:t>
      </w:r>
    </w:p>
    <w:p w14:paraId="14FD0260" w14:textId="77777777" w:rsidR="00694DE5" w:rsidRDefault="00694DE5" w:rsidP="00694DE5">
      <w:pPr>
        <w:pStyle w:val="ListParagraph"/>
        <w:numPr>
          <w:ilvl w:val="0"/>
          <w:numId w:val="79"/>
        </w:numPr>
        <w:suppressAutoHyphens/>
        <w:spacing w:before="240" w:line="276" w:lineRule="auto"/>
        <w:ind w:left="426"/>
        <w:jc w:val="both"/>
      </w:pPr>
      <w:r>
        <w:t>Split the data into training and testing sets.</w:t>
      </w:r>
    </w:p>
    <w:p w14:paraId="4950CFFA" w14:textId="77777777" w:rsidR="00694DE5" w:rsidRDefault="00694DE5" w:rsidP="00694DE5">
      <w:pPr>
        <w:spacing w:before="240" w:line="276" w:lineRule="auto"/>
        <w:jc w:val="both"/>
      </w:pPr>
      <w:r>
        <w:t>Exploratory Data Analysis (EDA):</w:t>
      </w:r>
    </w:p>
    <w:p w14:paraId="3C477F04" w14:textId="77777777" w:rsidR="00694DE5" w:rsidRDefault="00694DE5" w:rsidP="00694DE5">
      <w:pPr>
        <w:pStyle w:val="ListParagraph"/>
        <w:numPr>
          <w:ilvl w:val="0"/>
          <w:numId w:val="80"/>
        </w:numPr>
        <w:suppressAutoHyphens/>
        <w:spacing w:before="240" w:line="276" w:lineRule="auto"/>
        <w:ind w:left="426"/>
        <w:jc w:val="both"/>
      </w:pPr>
      <w:r>
        <w:t>Conduct exploratory data analysis using visualization techniques and descriptive statistics.</w:t>
      </w:r>
    </w:p>
    <w:p w14:paraId="1DE08416" w14:textId="77777777" w:rsidR="00694DE5" w:rsidRDefault="00694DE5" w:rsidP="00694DE5">
      <w:pPr>
        <w:pStyle w:val="ListParagraph"/>
        <w:numPr>
          <w:ilvl w:val="0"/>
          <w:numId w:val="80"/>
        </w:numPr>
        <w:suppressAutoHyphens/>
        <w:spacing w:before="240" w:line="276" w:lineRule="auto"/>
        <w:ind w:left="426"/>
        <w:jc w:val="both"/>
      </w:pPr>
      <w:r>
        <w:t>Identify patterns, trends, and potential insights related to women's participation in the technology industry.</w:t>
      </w:r>
    </w:p>
    <w:p w14:paraId="49380C58" w14:textId="77777777" w:rsidR="00694DE5" w:rsidRDefault="00694DE5" w:rsidP="00694DE5">
      <w:pPr>
        <w:spacing w:before="240" w:line="276" w:lineRule="auto"/>
        <w:jc w:val="both"/>
      </w:pPr>
      <w:r>
        <w:t>Machine Learning Implementation:</w:t>
      </w:r>
    </w:p>
    <w:p w14:paraId="063E6955" w14:textId="77777777" w:rsidR="00694DE5" w:rsidRDefault="00694DE5" w:rsidP="00694DE5">
      <w:pPr>
        <w:pStyle w:val="ListParagraph"/>
        <w:numPr>
          <w:ilvl w:val="0"/>
          <w:numId w:val="81"/>
        </w:numPr>
        <w:suppressAutoHyphens/>
        <w:spacing w:before="240" w:line="276" w:lineRule="auto"/>
        <w:ind w:left="426"/>
        <w:jc w:val="both"/>
      </w:pPr>
      <w:r>
        <w:t>Select at least one machine learning algorithm to apply to the dataset.</w:t>
      </w:r>
    </w:p>
    <w:p w14:paraId="235BA1CB" w14:textId="77777777" w:rsidR="00694DE5" w:rsidRDefault="00694DE5" w:rsidP="00694DE5">
      <w:pPr>
        <w:pStyle w:val="ListParagraph"/>
        <w:numPr>
          <w:ilvl w:val="0"/>
          <w:numId w:val="81"/>
        </w:numPr>
        <w:suppressAutoHyphens/>
        <w:spacing w:before="240" w:line="276" w:lineRule="auto"/>
        <w:ind w:left="426"/>
        <w:jc w:val="both"/>
      </w:pPr>
      <w:r>
        <w:t>Train the model using the training dataset and evaluate its performance.</w:t>
      </w:r>
    </w:p>
    <w:p w14:paraId="0D5AC044" w14:textId="77777777" w:rsidR="00694DE5" w:rsidRDefault="00694DE5" w:rsidP="00694DE5">
      <w:pPr>
        <w:pStyle w:val="ListParagraph"/>
        <w:numPr>
          <w:ilvl w:val="0"/>
          <w:numId w:val="81"/>
        </w:numPr>
        <w:suppressAutoHyphens/>
        <w:spacing w:before="240" w:line="276" w:lineRule="auto"/>
        <w:ind w:left="426"/>
        <w:jc w:val="both"/>
      </w:pPr>
      <w:r>
        <w:t>Fine-tune and optimize the model as necessary.</w:t>
      </w:r>
    </w:p>
    <w:p w14:paraId="6D8EAA2C" w14:textId="77777777" w:rsidR="00694DE5" w:rsidRDefault="00694DE5" w:rsidP="00694DE5">
      <w:pPr>
        <w:spacing w:before="240" w:line="276" w:lineRule="auto"/>
        <w:jc w:val="both"/>
      </w:pPr>
      <w:r>
        <w:t>Evaluation:</w:t>
      </w:r>
    </w:p>
    <w:p w14:paraId="1523400A" w14:textId="77777777" w:rsidR="00694DE5" w:rsidRDefault="00694DE5" w:rsidP="00694DE5">
      <w:pPr>
        <w:pStyle w:val="ListParagraph"/>
        <w:numPr>
          <w:ilvl w:val="0"/>
          <w:numId w:val="82"/>
        </w:numPr>
        <w:suppressAutoHyphens/>
        <w:spacing w:before="240" w:line="276" w:lineRule="auto"/>
        <w:ind w:left="426"/>
        <w:jc w:val="both"/>
      </w:pPr>
      <w:r>
        <w:t>Evaluate the model's performance using appropriate metrics such as accuracy, recall, F1-scor.</w:t>
      </w:r>
    </w:p>
    <w:p w14:paraId="045C8266" w14:textId="77777777" w:rsidR="00694DE5" w:rsidRDefault="00694DE5" w:rsidP="00694DE5">
      <w:pPr>
        <w:pStyle w:val="ListParagraph"/>
        <w:numPr>
          <w:ilvl w:val="0"/>
          <w:numId w:val="82"/>
        </w:numPr>
        <w:suppressAutoHyphens/>
        <w:spacing w:before="240" w:line="276" w:lineRule="auto"/>
        <w:ind w:left="426"/>
        <w:jc w:val="both"/>
      </w:pPr>
      <w:r>
        <w:t>Validate the model using a separate test dataset or cross-validation techniques.</w:t>
      </w:r>
    </w:p>
    <w:p w14:paraId="6C033075" w14:textId="77777777" w:rsidR="00694DE5" w:rsidRDefault="00694DE5" w:rsidP="00694DE5">
      <w:pPr>
        <w:spacing w:before="240" w:line="276" w:lineRule="auto"/>
        <w:jc w:val="both"/>
      </w:pPr>
      <w:r>
        <w:t>Conclusion and Presentation:</w:t>
      </w:r>
    </w:p>
    <w:p w14:paraId="5166FB8E" w14:textId="77777777" w:rsidR="00694DE5" w:rsidRDefault="00694DE5" w:rsidP="00694DE5">
      <w:pPr>
        <w:pStyle w:val="ListParagraph"/>
        <w:numPr>
          <w:ilvl w:val="0"/>
          <w:numId w:val="83"/>
        </w:numPr>
        <w:suppressAutoHyphens/>
        <w:spacing w:before="240" w:line="276" w:lineRule="auto"/>
        <w:ind w:left="426"/>
        <w:jc w:val="both"/>
      </w:pPr>
      <w:r>
        <w:t>Interpret the results of the analysis and discuss implications for women's participation in the technology industry.</w:t>
      </w:r>
    </w:p>
    <w:p w14:paraId="76CD4495" w14:textId="77777777" w:rsidR="00694DE5" w:rsidRDefault="00694DE5" w:rsidP="00694DE5">
      <w:pPr>
        <w:pStyle w:val="ListParagraph"/>
        <w:numPr>
          <w:ilvl w:val="0"/>
          <w:numId w:val="83"/>
        </w:numPr>
        <w:suppressAutoHyphens/>
        <w:spacing w:before="240" w:line="276" w:lineRule="auto"/>
        <w:ind w:left="426"/>
        <w:jc w:val="both"/>
      </w:pPr>
      <w:r>
        <w:t>Summarize key findings and provide recommendations for future research or actions.</w:t>
      </w:r>
    </w:p>
    <w:p w14:paraId="3BCD0BB4" w14:textId="77777777" w:rsidR="00694DE5" w:rsidRDefault="00694DE5" w:rsidP="00694DE5">
      <w:pPr>
        <w:pStyle w:val="ListParagraph"/>
        <w:numPr>
          <w:ilvl w:val="0"/>
          <w:numId w:val="83"/>
        </w:numPr>
        <w:suppressAutoHyphens/>
        <w:spacing w:before="240" w:line="276" w:lineRule="auto"/>
        <w:ind w:left="426"/>
        <w:jc w:val="both"/>
      </w:pPr>
      <w:r>
        <w:t>Prepare a detailed report and an effective presentation of the project results.</w:t>
      </w:r>
    </w:p>
    <w:p w14:paraId="4446D0BB" w14:textId="77777777" w:rsidR="00694DE5" w:rsidRDefault="00694DE5" w:rsidP="00694DE5">
      <w:pPr>
        <w:spacing w:before="240" w:line="276" w:lineRule="auto"/>
        <w:jc w:val="both"/>
        <w:rPr>
          <w:b/>
          <w:bCs/>
        </w:rPr>
      </w:pPr>
      <w:r>
        <w:rPr>
          <w:b/>
          <w:bCs/>
        </w:rPr>
        <w:t>Number of words: 223</w:t>
      </w:r>
    </w:p>
    <w:p w14:paraId="6BC275B1" w14:textId="77777777" w:rsidR="00694DE5" w:rsidRDefault="00694DE5" w:rsidP="00694DE5">
      <w:pPr>
        <w:pStyle w:val="Heading3"/>
        <w:spacing w:before="240" w:after="160" w:line="276" w:lineRule="auto"/>
        <w:jc w:val="both"/>
      </w:pPr>
      <w:bookmarkStart w:id="13" w:name="_Toc181720081"/>
      <w:r>
        <w:lastRenderedPageBreak/>
        <w:t>Timeline</w:t>
      </w:r>
      <w:bookmarkEnd w:id="13"/>
    </w:p>
    <w:p w14:paraId="1E29E663" w14:textId="77777777" w:rsidR="00694DE5" w:rsidRDefault="00694DE5" w:rsidP="00694DE5">
      <w:pPr>
        <w:spacing w:before="240" w:line="276" w:lineRule="auto"/>
        <w:jc w:val="both"/>
      </w:pPr>
      <w:r>
        <w:t>Semester 1: February 2024 - May 2024</w:t>
      </w:r>
    </w:p>
    <w:p w14:paraId="48782AC6" w14:textId="77777777" w:rsidR="00694DE5" w:rsidRDefault="00694DE5" w:rsidP="00694DE5">
      <w:pPr>
        <w:pStyle w:val="ListParagraph"/>
        <w:numPr>
          <w:ilvl w:val="0"/>
          <w:numId w:val="70"/>
        </w:numPr>
        <w:suppressAutoHyphens/>
        <w:spacing w:before="240" w:line="276" w:lineRule="auto"/>
        <w:jc w:val="both"/>
      </w:pPr>
      <w:r>
        <w:t>Initial Research (Week 1 - Week 4):</w:t>
      </w:r>
    </w:p>
    <w:p w14:paraId="450DBA5B" w14:textId="77777777" w:rsidR="00694DE5" w:rsidRDefault="00694DE5" w:rsidP="00694DE5">
      <w:pPr>
        <w:pStyle w:val="ListParagraph"/>
        <w:numPr>
          <w:ilvl w:val="1"/>
          <w:numId w:val="70"/>
        </w:numPr>
        <w:suppressAutoHyphens/>
        <w:spacing w:before="240" w:line="276" w:lineRule="auto"/>
        <w:jc w:val="both"/>
      </w:pPr>
      <w:r>
        <w:t>Literature review on the project topic.</w:t>
      </w:r>
    </w:p>
    <w:p w14:paraId="3AB31963" w14:textId="77777777" w:rsidR="00694DE5" w:rsidRDefault="00694DE5" w:rsidP="00694DE5">
      <w:pPr>
        <w:pStyle w:val="ListParagraph"/>
        <w:numPr>
          <w:ilvl w:val="1"/>
          <w:numId w:val="70"/>
        </w:numPr>
        <w:suppressAutoHyphens/>
        <w:spacing w:before="240" w:line="276" w:lineRule="auto"/>
        <w:jc w:val="both"/>
      </w:pPr>
      <w:r>
        <w:t>Identification and selection of possible methods, techniques, and approaches to be used.</w:t>
      </w:r>
    </w:p>
    <w:p w14:paraId="03E1CD20" w14:textId="77777777" w:rsidR="00694DE5" w:rsidRDefault="00694DE5" w:rsidP="00694DE5">
      <w:pPr>
        <w:pStyle w:val="ListParagraph"/>
        <w:numPr>
          <w:ilvl w:val="1"/>
          <w:numId w:val="70"/>
        </w:numPr>
        <w:suppressAutoHyphens/>
        <w:spacing w:before="240" w:line="276" w:lineRule="auto"/>
        <w:jc w:val="both"/>
      </w:pPr>
      <w:r>
        <w:t>Detailed definition of project objectives.</w:t>
      </w:r>
    </w:p>
    <w:p w14:paraId="0886F628" w14:textId="77777777" w:rsidR="00694DE5" w:rsidRDefault="00694DE5" w:rsidP="00694DE5">
      <w:pPr>
        <w:pStyle w:val="ListParagraph"/>
        <w:numPr>
          <w:ilvl w:val="0"/>
          <w:numId w:val="70"/>
        </w:numPr>
        <w:suppressAutoHyphens/>
        <w:spacing w:before="240" w:line="276" w:lineRule="auto"/>
        <w:jc w:val="both"/>
      </w:pPr>
      <w:r>
        <w:t>Data Acquisition (Week 5 - Week 10):</w:t>
      </w:r>
    </w:p>
    <w:p w14:paraId="3C9E127B" w14:textId="77777777" w:rsidR="00694DE5" w:rsidRDefault="00694DE5" w:rsidP="00694DE5">
      <w:pPr>
        <w:pStyle w:val="ListParagraph"/>
        <w:numPr>
          <w:ilvl w:val="1"/>
          <w:numId w:val="70"/>
        </w:numPr>
        <w:suppressAutoHyphens/>
        <w:spacing w:before="240" w:line="276" w:lineRule="auto"/>
        <w:jc w:val="both"/>
      </w:pPr>
      <w:r>
        <w:t>Dataset search and selection.</w:t>
      </w:r>
    </w:p>
    <w:p w14:paraId="1737CA22" w14:textId="77777777" w:rsidR="00694DE5" w:rsidRDefault="00694DE5" w:rsidP="00694DE5">
      <w:pPr>
        <w:pStyle w:val="ListParagraph"/>
        <w:numPr>
          <w:ilvl w:val="1"/>
          <w:numId w:val="70"/>
        </w:numPr>
        <w:suppressAutoHyphens/>
        <w:spacing w:before="240" w:line="276" w:lineRule="auto"/>
        <w:jc w:val="both"/>
      </w:pPr>
      <w:r>
        <w:t>Identification of necessary permissions to access and use selected data.</w:t>
      </w:r>
    </w:p>
    <w:p w14:paraId="52523ED6" w14:textId="77777777" w:rsidR="00694DE5" w:rsidRDefault="00694DE5" w:rsidP="00694DE5">
      <w:pPr>
        <w:pStyle w:val="ListParagraph"/>
        <w:numPr>
          <w:ilvl w:val="1"/>
          <w:numId w:val="70"/>
        </w:numPr>
        <w:suppressAutoHyphens/>
        <w:spacing w:before="240" w:line="276" w:lineRule="auto"/>
        <w:jc w:val="both"/>
      </w:pPr>
      <w:r>
        <w:t>Evaluation of integrity and quality of acquired data.</w:t>
      </w:r>
    </w:p>
    <w:p w14:paraId="38417255" w14:textId="77777777" w:rsidR="00694DE5" w:rsidRDefault="00694DE5" w:rsidP="00694DE5">
      <w:pPr>
        <w:pStyle w:val="ListParagraph"/>
        <w:numPr>
          <w:ilvl w:val="1"/>
          <w:numId w:val="70"/>
        </w:numPr>
        <w:suppressAutoHyphens/>
        <w:spacing w:before="240" w:line="276" w:lineRule="auto"/>
        <w:jc w:val="both"/>
      </w:pPr>
      <w:r>
        <w:t>Data preparation for subsequent analysis, including standardization and normalization if necessary.</w:t>
      </w:r>
    </w:p>
    <w:p w14:paraId="41CBF182" w14:textId="77777777" w:rsidR="00694DE5" w:rsidRDefault="00694DE5" w:rsidP="00694DE5">
      <w:pPr>
        <w:pStyle w:val="ListParagraph"/>
        <w:numPr>
          <w:ilvl w:val="0"/>
          <w:numId w:val="70"/>
        </w:numPr>
        <w:suppressAutoHyphens/>
        <w:spacing w:before="240" w:line="276" w:lineRule="auto"/>
        <w:jc w:val="both"/>
      </w:pPr>
      <w:r>
        <w:t>Exploratory Data Analysis (Week 11 - Week 16):</w:t>
      </w:r>
    </w:p>
    <w:p w14:paraId="47FCDEC5" w14:textId="77777777" w:rsidR="00694DE5" w:rsidRDefault="00694DE5" w:rsidP="00694DE5">
      <w:pPr>
        <w:pStyle w:val="ListParagraph"/>
        <w:numPr>
          <w:ilvl w:val="1"/>
          <w:numId w:val="70"/>
        </w:numPr>
        <w:suppressAutoHyphens/>
        <w:spacing w:before="240" w:line="276" w:lineRule="auto"/>
        <w:jc w:val="both"/>
      </w:pPr>
      <w:r>
        <w:t>Initial data exploration to understand its structure and characteristics.</w:t>
      </w:r>
    </w:p>
    <w:p w14:paraId="4AFAFD8A" w14:textId="77777777" w:rsidR="00694DE5" w:rsidRDefault="00694DE5" w:rsidP="00694DE5">
      <w:pPr>
        <w:pStyle w:val="ListParagraph"/>
        <w:numPr>
          <w:ilvl w:val="1"/>
          <w:numId w:val="70"/>
        </w:numPr>
        <w:suppressAutoHyphens/>
        <w:spacing w:before="240" w:line="276" w:lineRule="auto"/>
        <w:jc w:val="both"/>
      </w:pPr>
      <w:r>
        <w:t>Identification of possible patterns, trends, or anomalies in the data.</w:t>
      </w:r>
    </w:p>
    <w:p w14:paraId="19DD6609" w14:textId="77777777" w:rsidR="00694DE5" w:rsidRDefault="00694DE5" w:rsidP="00694DE5">
      <w:pPr>
        <w:pStyle w:val="ListParagraph"/>
        <w:numPr>
          <w:ilvl w:val="1"/>
          <w:numId w:val="70"/>
        </w:numPr>
        <w:suppressAutoHyphens/>
        <w:spacing w:before="240" w:line="276" w:lineRule="auto"/>
        <w:jc w:val="both"/>
      </w:pPr>
      <w:r>
        <w:t>Preparation of preliminary visualizations and descriptive analysis.</w:t>
      </w:r>
    </w:p>
    <w:p w14:paraId="5DA02502" w14:textId="77777777" w:rsidR="00694DE5" w:rsidRDefault="00694DE5" w:rsidP="00694DE5">
      <w:pPr>
        <w:pStyle w:val="ListParagraph"/>
        <w:numPr>
          <w:ilvl w:val="0"/>
          <w:numId w:val="70"/>
        </w:numPr>
        <w:suppressAutoHyphens/>
        <w:spacing w:before="240" w:line="276" w:lineRule="auto"/>
        <w:jc w:val="both"/>
      </w:pPr>
      <w:r>
        <w:t>Model Development and Evaluation (Week 17 - Week 22):</w:t>
      </w:r>
    </w:p>
    <w:p w14:paraId="63B8B157" w14:textId="77777777" w:rsidR="00694DE5" w:rsidRDefault="00694DE5" w:rsidP="00694DE5">
      <w:pPr>
        <w:pStyle w:val="ListParagraph"/>
        <w:numPr>
          <w:ilvl w:val="1"/>
          <w:numId w:val="70"/>
        </w:numPr>
        <w:suppressAutoHyphens/>
        <w:spacing w:before="240" w:line="276" w:lineRule="auto"/>
        <w:jc w:val="both"/>
      </w:pPr>
      <w:r>
        <w:t>Implementation of data analysis models or machine learning algorithms.</w:t>
      </w:r>
    </w:p>
    <w:p w14:paraId="3F783ADC" w14:textId="77777777" w:rsidR="00694DE5" w:rsidRDefault="00694DE5" w:rsidP="00694DE5">
      <w:pPr>
        <w:pStyle w:val="ListParagraph"/>
        <w:numPr>
          <w:ilvl w:val="1"/>
          <w:numId w:val="70"/>
        </w:numPr>
        <w:suppressAutoHyphens/>
        <w:spacing w:before="240" w:line="276" w:lineRule="auto"/>
        <w:jc w:val="both"/>
      </w:pPr>
      <w:r>
        <w:t>Evaluation of model effectiveness in relation to project objectives.</w:t>
      </w:r>
    </w:p>
    <w:p w14:paraId="0276E51D" w14:textId="77777777" w:rsidR="00694DE5" w:rsidRDefault="00694DE5" w:rsidP="00694DE5">
      <w:pPr>
        <w:pStyle w:val="ListParagraph"/>
        <w:numPr>
          <w:ilvl w:val="1"/>
          <w:numId w:val="70"/>
        </w:numPr>
        <w:suppressAutoHyphens/>
        <w:spacing w:before="240" w:line="276" w:lineRule="auto"/>
        <w:jc w:val="both"/>
      </w:pPr>
      <w:r>
        <w:t>Adjustment and refinement of models as needed.</w:t>
      </w:r>
    </w:p>
    <w:p w14:paraId="26403F30" w14:textId="77777777" w:rsidR="00694DE5" w:rsidRDefault="00694DE5" w:rsidP="00694DE5">
      <w:pPr>
        <w:spacing w:before="240" w:line="276" w:lineRule="auto"/>
        <w:jc w:val="both"/>
      </w:pPr>
      <w:r>
        <w:t>Semester 2: August 2024 - December 2024</w:t>
      </w:r>
    </w:p>
    <w:p w14:paraId="09C4CA04" w14:textId="77777777" w:rsidR="00694DE5" w:rsidRDefault="00694DE5" w:rsidP="00694DE5">
      <w:pPr>
        <w:pStyle w:val="ListParagraph"/>
        <w:numPr>
          <w:ilvl w:val="0"/>
          <w:numId w:val="71"/>
        </w:numPr>
        <w:suppressAutoHyphens/>
        <w:spacing w:before="240" w:line="276" w:lineRule="auto"/>
        <w:jc w:val="both"/>
      </w:pPr>
      <w:r>
        <w:t>Optimization and Validation (Week 23 - Week 28):</w:t>
      </w:r>
    </w:p>
    <w:p w14:paraId="5D86C10F" w14:textId="77777777" w:rsidR="00694DE5" w:rsidRDefault="00694DE5" w:rsidP="00694DE5">
      <w:pPr>
        <w:pStyle w:val="ListParagraph"/>
        <w:numPr>
          <w:ilvl w:val="1"/>
          <w:numId w:val="71"/>
        </w:numPr>
        <w:suppressAutoHyphens/>
        <w:spacing w:before="240" w:line="276" w:lineRule="auto"/>
        <w:jc w:val="both"/>
      </w:pPr>
      <w:r>
        <w:t>Further optimization of selected models.</w:t>
      </w:r>
    </w:p>
    <w:p w14:paraId="15A952D7" w14:textId="77777777" w:rsidR="00694DE5" w:rsidRDefault="00694DE5" w:rsidP="00694DE5">
      <w:pPr>
        <w:pStyle w:val="ListParagraph"/>
        <w:numPr>
          <w:ilvl w:val="1"/>
          <w:numId w:val="71"/>
        </w:numPr>
        <w:suppressAutoHyphens/>
        <w:spacing w:before="240" w:line="276" w:lineRule="auto"/>
        <w:jc w:val="both"/>
      </w:pPr>
      <w:r>
        <w:t>Cross-validation and robustness testing of models.</w:t>
      </w:r>
    </w:p>
    <w:p w14:paraId="1BDBB549" w14:textId="77777777" w:rsidR="00694DE5" w:rsidRDefault="00694DE5" w:rsidP="00694DE5">
      <w:pPr>
        <w:pStyle w:val="ListParagraph"/>
        <w:numPr>
          <w:ilvl w:val="1"/>
          <w:numId w:val="71"/>
        </w:numPr>
        <w:suppressAutoHyphens/>
        <w:spacing w:before="240" w:line="276" w:lineRule="auto"/>
        <w:jc w:val="both"/>
      </w:pPr>
      <w:r>
        <w:t>Evaluation of accuracy and reliability of obtained results.</w:t>
      </w:r>
    </w:p>
    <w:p w14:paraId="56C66751" w14:textId="77777777" w:rsidR="00694DE5" w:rsidRDefault="00694DE5" w:rsidP="00694DE5">
      <w:pPr>
        <w:pStyle w:val="ListParagraph"/>
        <w:numPr>
          <w:ilvl w:val="0"/>
          <w:numId w:val="71"/>
        </w:numPr>
        <w:suppressAutoHyphens/>
        <w:spacing w:before="240" w:line="276" w:lineRule="auto"/>
        <w:jc w:val="both"/>
      </w:pPr>
      <w:r>
        <w:t>Conclusion Development (Week 29 - Week 32):</w:t>
      </w:r>
    </w:p>
    <w:p w14:paraId="1476784D" w14:textId="77777777" w:rsidR="00694DE5" w:rsidRDefault="00694DE5" w:rsidP="00694DE5">
      <w:pPr>
        <w:pStyle w:val="ListParagraph"/>
        <w:numPr>
          <w:ilvl w:val="1"/>
          <w:numId w:val="71"/>
        </w:numPr>
        <w:suppressAutoHyphens/>
        <w:spacing w:before="240" w:line="276" w:lineRule="auto"/>
        <w:jc w:val="both"/>
      </w:pPr>
      <w:r>
        <w:t>Interpretation of results obtained from data analysis.</w:t>
      </w:r>
    </w:p>
    <w:p w14:paraId="1FF1EEB4" w14:textId="77777777" w:rsidR="00694DE5" w:rsidRDefault="00694DE5" w:rsidP="00694DE5">
      <w:pPr>
        <w:pStyle w:val="ListParagraph"/>
        <w:numPr>
          <w:ilvl w:val="1"/>
          <w:numId w:val="71"/>
        </w:numPr>
        <w:suppressAutoHyphens/>
        <w:spacing w:before="240" w:line="276" w:lineRule="auto"/>
        <w:jc w:val="both"/>
      </w:pPr>
      <w:r>
        <w:t>Formulation of conclusions and recommendations based on project findings.</w:t>
      </w:r>
    </w:p>
    <w:p w14:paraId="1F5F22DE" w14:textId="77777777" w:rsidR="00694DE5" w:rsidRDefault="00694DE5" w:rsidP="00694DE5">
      <w:pPr>
        <w:pStyle w:val="ListParagraph"/>
        <w:numPr>
          <w:ilvl w:val="1"/>
          <w:numId w:val="71"/>
        </w:numPr>
        <w:suppressAutoHyphens/>
        <w:spacing w:before="240" w:line="276" w:lineRule="auto"/>
        <w:jc w:val="both"/>
      </w:pPr>
      <w:r>
        <w:t>Preparation of preliminary reports and presentation of results.</w:t>
      </w:r>
    </w:p>
    <w:p w14:paraId="1FC97053" w14:textId="77777777" w:rsidR="00694DE5" w:rsidRDefault="00694DE5" w:rsidP="00694DE5">
      <w:pPr>
        <w:pStyle w:val="ListParagraph"/>
        <w:numPr>
          <w:ilvl w:val="0"/>
          <w:numId w:val="71"/>
        </w:numPr>
        <w:suppressAutoHyphens/>
        <w:spacing w:before="240" w:line="276" w:lineRule="auto"/>
        <w:jc w:val="both"/>
      </w:pPr>
      <w:r>
        <w:t>Refinement and Final Report Elaboration (Week 33 - Week 36):</w:t>
      </w:r>
    </w:p>
    <w:p w14:paraId="0DE6D32F" w14:textId="77777777" w:rsidR="00694DE5" w:rsidRDefault="00694DE5" w:rsidP="00694DE5">
      <w:pPr>
        <w:pStyle w:val="ListParagraph"/>
        <w:numPr>
          <w:ilvl w:val="1"/>
          <w:numId w:val="71"/>
        </w:numPr>
        <w:suppressAutoHyphens/>
        <w:spacing w:before="240" w:line="276" w:lineRule="auto"/>
        <w:jc w:val="both"/>
      </w:pPr>
      <w:r>
        <w:t>Review and refinement of the final project report.</w:t>
      </w:r>
    </w:p>
    <w:p w14:paraId="6B4059EF" w14:textId="77777777" w:rsidR="00694DE5" w:rsidRDefault="00694DE5" w:rsidP="00694DE5">
      <w:pPr>
        <w:pStyle w:val="ListParagraph"/>
        <w:numPr>
          <w:ilvl w:val="1"/>
          <w:numId w:val="71"/>
        </w:numPr>
        <w:suppressAutoHyphens/>
        <w:spacing w:before="240" w:line="276" w:lineRule="auto"/>
        <w:jc w:val="both"/>
      </w:pPr>
      <w:r>
        <w:t>Incorporation of feedback and suggestions received during preliminary presentation.</w:t>
      </w:r>
    </w:p>
    <w:p w14:paraId="1EC717F1" w14:textId="77777777" w:rsidR="00694DE5" w:rsidRDefault="00694DE5" w:rsidP="00694DE5">
      <w:pPr>
        <w:pStyle w:val="ListParagraph"/>
        <w:numPr>
          <w:ilvl w:val="1"/>
          <w:numId w:val="71"/>
        </w:numPr>
        <w:suppressAutoHyphens/>
        <w:spacing w:before="240" w:line="276" w:lineRule="auto"/>
        <w:jc w:val="both"/>
      </w:pPr>
      <w:r>
        <w:t>Preparation of final presentations and additional materials for delivery.</w:t>
      </w:r>
    </w:p>
    <w:p w14:paraId="56EE449A" w14:textId="77777777" w:rsidR="00694DE5" w:rsidRDefault="00694DE5" w:rsidP="00694DE5">
      <w:pPr>
        <w:pStyle w:val="ListParagraph"/>
        <w:numPr>
          <w:ilvl w:val="0"/>
          <w:numId w:val="71"/>
        </w:numPr>
        <w:suppressAutoHyphens/>
        <w:spacing w:before="240" w:line="276" w:lineRule="auto"/>
        <w:jc w:val="both"/>
      </w:pPr>
      <w:r>
        <w:t>Final Delivery and Presentation (Week 37 - Week 40):</w:t>
      </w:r>
    </w:p>
    <w:p w14:paraId="0DCAAFCD" w14:textId="77777777" w:rsidR="00694DE5" w:rsidRDefault="00694DE5" w:rsidP="00694DE5">
      <w:pPr>
        <w:pStyle w:val="ListParagraph"/>
        <w:numPr>
          <w:ilvl w:val="1"/>
          <w:numId w:val="71"/>
        </w:numPr>
        <w:suppressAutoHyphens/>
        <w:spacing w:before="240" w:line="276" w:lineRule="auto"/>
        <w:jc w:val="both"/>
      </w:pPr>
      <w:r>
        <w:t>Final project presentation to evaluation committee.</w:t>
      </w:r>
    </w:p>
    <w:p w14:paraId="33C6F582" w14:textId="77777777" w:rsidR="00694DE5" w:rsidRDefault="00694DE5" w:rsidP="00694DE5">
      <w:pPr>
        <w:pStyle w:val="ListParagraph"/>
        <w:numPr>
          <w:ilvl w:val="1"/>
          <w:numId w:val="71"/>
        </w:numPr>
        <w:suppressAutoHyphens/>
        <w:spacing w:before="240" w:line="276" w:lineRule="auto"/>
        <w:jc w:val="both"/>
      </w:pPr>
      <w:r>
        <w:t>Delivery of final project report and other related materials.</w:t>
      </w:r>
    </w:p>
    <w:p w14:paraId="72C5523E" w14:textId="77777777" w:rsidR="00694DE5" w:rsidRDefault="00694DE5" w:rsidP="00694DE5">
      <w:pPr>
        <w:pStyle w:val="ListParagraph"/>
        <w:numPr>
          <w:ilvl w:val="1"/>
          <w:numId w:val="71"/>
        </w:numPr>
        <w:suppressAutoHyphens/>
        <w:spacing w:before="240" w:line="276" w:lineRule="auto"/>
        <w:jc w:val="both"/>
      </w:pPr>
      <w:r>
        <w:t>Closure and completion of all project-related activities.</w:t>
      </w:r>
    </w:p>
    <w:p w14:paraId="16F10272" w14:textId="77777777" w:rsidR="00694DE5" w:rsidRDefault="00694DE5" w:rsidP="00694DE5">
      <w:pPr>
        <w:spacing w:before="240" w:line="276" w:lineRule="auto"/>
        <w:jc w:val="both"/>
        <w:rPr>
          <w:b/>
          <w:bCs/>
        </w:rPr>
      </w:pPr>
      <w:r>
        <w:rPr>
          <w:b/>
          <w:bCs/>
        </w:rPr>
        <w:t>Number of words: 310</w:t>
      </w:r>
    </w:p>
    <w:p w14:paraId="36F794E0" w14:textId="77777777" w:rsidR="00694DE5" w:rsidRDefault="00694DE5" w:rsidP="00694DE5">
      <w:pPr>
        <w:pStyle w:val="Heading3"/>
        <w:spacing w:before="240" w:after="160" w:line="276" w:lineRule="auto"/>
        <w:jc w:val="both"/>
      </w:pPr>
      <w:bookmarkStart w:id="14" w:name="_Toc181720082"/>
      <w:r>
        <w:lastRenderedPageBreak/>
        <w:t>Project Plan Timeline - Execution</w:t>
      </w:r>
      <w:bookmarkEnd w:id="14"/>
    </w:p>
    <w:p w14:paraId="53171776" w14:textId="77777777" w:rsidR="00694DE5" w:rsidRDefault="00694DE5" w:rsidP="00694DE5">
      <w:pPr>
        <w:spacing w:before="240" w:line="276" w:lineRule="auto"/>
        <w:jc w:val="center"/>
      </w:pPr>
      <w:r>
        <w:rPr>
          <w:noProof/>
        </w:rPr>
        <w:drawing>
          <wp:inline distT="0" distB="0" distL="0" distR="0" wp14:anchorId="49FC3113" wp14:editId="6AF37493">
            <wp:extent cx="4887595" cy="3004820"/>
            <wp:effectExtent l="0" t="0" r="8255" b="5715"/>
            <wp:docPr id="3"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13">
                      <a:extLst>
                        <a:ext uri="{BEBA8EAE-BF5A-486C-A8C5-ECC9F3942E4B}">
                          <a14:imgProps xmlns:a14="http://schemas.microsoft.com/office/drawing/2010/main">
                            <a14:imgLayer r:embed="rId14">
                              <a14:imgEffect>
                                <a14:brightnessContrast contrast="-23000"/>
                              </a14:imgEffect>
                            </a14:imgLayer>
                          </a14:imgProps>
                        </a:ext>
                      </a:extLst>
                    </a:blip>
                    <a:stretch/>
                  </pic:blipFill>
                  <pic:spPr>
                    <a:xfrm>
                      <a:off x="0" y="0"/>
                      <a:ext cx="4887720" cy="3004920"/>
                    </a:xfrm>
                    <a:prstGeom prst="rect">
                      <a:avLst/>
                    </a:prstGeom>
                    <a:ln w="0">
                      <a:noFill/>
                    </a:ln>
                  </pic:spPr>
                </pic:pic>
              </a:graphicData>
            </a:graphic>
          </wp:inline>
        </w:drawing>
      </w:r>
    </w:p>
    <w:p w14:paraId="37EBEBA6" w14:textId="77777777" w:rsidR="00694DE5" w:rsidRDefault="00694DE5" w:rsidP="00694DE5">
      <w:pPr>
        <w:spacing w:before="240" w:line="276" w:lineRule="auto"/>
        <w:jc w:val="both"/>
      </w:pPr>
      <w:r>
        <w:rPr>
          <w:noProof/>
        </w:rPr>
        <w:drawing>
          <wp:inline distT="0" distB="0" distL="0" distR="0" wp14:anchorId="18CC20F8" wp14:editId="6A197D6B">
            <wp:extent cx="5469890" cy="263080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noChangeArrowheads="1"/>
                    </pic:cNvPicPr>
                  </pic:nvPicPr>
                  <pic:blipFill>
                    <a:blip r:embed="rId15"/>
                    <a:srcRect b="48274"/>
                    <a:stretch>
                      <a:fillRect/>
                    </a:stretch>
                  </pic:blipFill>
                  <pic:spPr bwMode="auto">
                    <a:xfrm>
                      <a:off x="0" y="0"/>
                      <a:ext cx="5469890" cy="2630805"/>
                    </a:xfrm>
                    <a:prstGeom prst="rect">
                      <a:avLst/>
                    </a:prstGeom>
                  </pic:spPr>
                </pic:pic>
              </a:graphicData>
            </a:graphic>
          </wp:inline>
        </w:drawing>
      </w:r>
    </w:p>
    <w:p w14:paraId="70BC1AB7" w14:textId="77777777" w:rsidR="00694DE5" w:rsidRDefault="00694DE5" w:rsidP="00694DE5">
      <w:pPr>
        <w:spacing w:before="240" w:line="276" w:lineRule="auto"/>
        <w:jc w:val="both"/>
      </w:pPr>
      <w:r>
        <w:rPr>
          <w:noProof/>
        </w:rPr>
        <w:drawing>
          <wp:inline distT="0" distB="0" distL="0" distR="0" wp14:anchorId="6EED5BF8" wp14:editId="22EE1ABA">
            <wp:extent cx="5461635" cy="2419985"/>
            <wp:effectExtent l="0" t="0" r="0" b="0"/>
            <wp:docPr id="6"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2"/>
                    <pic:cNvPicPr>
                      <a:picLocks noChangeAspect="1" noChangeArrowheads="1"/>
                    </pic:cNvPicPr>
                  </pic:nvPicPr>
                  <pic:blipFill>
                    <a:blip r:embed="rId15"/>
                    <a:srcRect t="52349"/>
                    <a:stretch>
                      <a:fillRect/>
                    </a:stretch>
                  </pic:blipFill>
                  <pic:spPr bwMode="auto">
                    <a:xfrm>
                      <a:off x="0" y="0"/>
                      <a:ext cx="5461635" cy="2419985"/>
                    </a:xfrm>
                    <a:prstGeom prst="rect">
                      <a:avLst/>
                    </a:prstGeom>
                  </pic:spPr>
                </pic:pic>
              </a:graphicData>
            </a:graphic>
          </wp:inline>
        </w:drawing>
      </w:r>
    </w:p>
    <w:p w14:paraId="7B59CF65" w14:textId="77777777" w:rsidR="00694DE5" w:rsidRDefault="00694DE5" w:rsidP="00694DE5">
      <w:pPr>
        <w:pStyle w:val="Heading2"/>
        <w:spacing w:before="240" w:after="160" w:line="276" w:lineRule="auto"/>
        <w:jc w:val="both"/>
      </w:pPr>
      <w:bookmarkStart w:id="15" w:name="_Toc181720083"/>
      <w:bookmarkStart w:id="16" w:name="_Toc164633304"/>
      <w:r>
        <w:lastRenderedPageBreak/>
        <w:t>Data Exploratory Data Analysis (EDA)</w:t>
      </w:r>
      <w:bookmarkEnd w:id="15"/>
      <w:bookmarkEnd w:id="16"/>
    </w:p>
    <w:p w14:paraId="3F764BB4" w14:textId="77777777" w:rsidR="00694DE5" w:rsidRDefault="00694DE5" w:rsidP="00694DE5">
      <w:pPr>
        <w:pStyle w:val="Heading3"/>
        <w:spacing w:before="240" w:after="160" w:line="276" w:lineRule="auto"/>
        <w:jc w:val="both"/>
      </w:pPr>
      <w:bookmarkStart w:id="17" w:name="_Toc181720084"/>
      <w:bookmarkStart w:id="18" w:name="_Toc164592202"/>
      <w:bookmarkStart w:id="19" w:name="_Toc164253866"/>
      <w:r>
        <w:rPr>
          <w:rFonts w:eastAsiaTheme="minorHAnsi"/>
        </w:rPr>
        <w:t>Data Description</w:t>
      </w:r>
      <w:bookmarkEnd w:id="17"/>
      <w:bookmarkEnd w:id="18"/>
      <w:bookmarkEnd w:id="19"/>
    </w:p>
    <w:p w14:paraId="38431587" w14:textId="77777777" w:rsidR="00694DE5" w:rsidRDefault="00694DE5" w:rsidP="00694DE5">
      <w:pPr>
        <w:spacing w:before="240" w:line="276" w:lineRule="auto"/>
        <w:jc w:val="both"/>
      </w:pPr>
      <w:r>
        <w:t>The exploratory data analysis (EDA) focuses on understanding the dataset's characteristics and identifying patterns relevant to studying the gender gap in work participation. The dataset consists of 1776 rows and 27 columns, including 6 categorical variables and 21 numerical variables representing employee information such as time frequency, employment type, gender, age, unit of measure, location, and salary.</w:t>
      </w:r>
    </w:p>
    <w:p w14:paraId="009DAD6B" w14:textId="77777777" w:rsidR="00694DE5" w:rsidRDefault="00694DE5" w:rsidP="00694DE5">
      <w:pPr>
        <w:spacing w:before="240" w:line="276" w:lineRule="auto"/>
        <w:jc w:val="center"/>
      </w:pPr>
      <w:r>
        <w:rPr>
          <w:noProof/>
        </w:rPr>
        <w:drawing>
          <wp:inline distT="0" distB="0" distL="0" distR="0" wp14:anchorId="23841F20" wp14:editId="1EAAC207">
            <wp:extent cx="5464810" cy="3467100"/>
            <wp:effectExtent l="0" t="0" r="0" b="0"/>
            <wp:docPr id="7"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3"/>
                    <pic:cNvPicPr>
                      <a:picLocks noChangeAspect="1" noChangeArrowheads="1"/>
                    </pic:cNvPicPr>
                  </pic:nvPicPr>
                  <pic:blipFill>
                    <a:blip r:embed="rId16"/>
                    <a:stretch>
                      <a:fillRect/>
                    </a:stretch>
                  </pic:blipFill>
                  <pic:spPr bwMode="auto">
                    <a:xfrm>
                      <a:off x="0" y="0"/>
                      <a:ext cx="5464810" cy="3467100"/>
                    </a:xfrm>
                    <a:prstGeom prst="rect">
                      <a:avLst/>
                    </a:prstGeom>
                  </pic:spPr>
                </pic:pic>
              </a:graphicData>
            </a:graphic>
          </wp:inline>
        </w:drawing>
      </w:r>
    </w:p>
    <w:p w14:paraId="3C129F63" w14:textId="77777777" w:rsidR="00694DE5" w:rsidRDefault="00694DE5" w:rsidP="00694DE5">
      <w:pPr>
        <w:spacing w:before="240" w:line="276" w:lineRule="auto"/>
        <w:jc w:val="both"/>
        <w:rPr>
          <w:b/>
          <w:bCs/>
        </w:rPr>
      </w:pPr>
      <w:r>
        <w:rPr>
          <w:b/>
          <w:bCs/>
        </w:rPr>
        <w:t>Number of words: 57</w:t>
      </w:r>
    </w:p>
    <w:p w14:paraId="317977AD" w14:textId="77777777" w:rsidR="00694DE5" w:rsidRDefault="00694DE5" w:rsidP="00694DE5">
      <w:pPr>
        <w:spacing w:beforeAutospacing="1" w:afterAutospacing="1" w:line="240" w:lineRule="auto"/>
        <w:rPr>
          <w:rFonts w:eastAsiaTheme="majorEastAsia" w:cstheme="majorBidi"/>
          <w:color w:val="3B3838" w:themeColor="background2" w:themeShade="40"/>
          <w:spacing w:val="-10"/>
          <w:sz w:val="28"/>
          <w:szCs w:val="28"/>
        </w:rPr>
      </w:pPr>
      <w:r>
        <w:rPr>
          <w:rFonts w:eastAsiaTheme="majorEastAsia" w:cstheme="majorBidi"/>
          <w:color w:val="3B3838" w:themeColor="background2" w:themeShade="40"/>
          <w:spacing w:val="-10"/>
          <w:sz w:val="28"/>
          <w:szCs w:val="28"/>
        </w:rPr>
        <w:t>Data Dictionary</w:t>
      </w:r>
    </w:p>
    <w:p w14:paraId="1BF0FD91" w14:textId="77777777" w:rsidR="00694DE5" w:rsidRDefault="00694DE5" w:rsidP="00694DE5">
      <w:pPr>
        <w:spacing w:beforeAutospacing="1" w:afterAutospacing="1" w:line="276" w:lineRule="auto"/>
      </w:pPr>
      <w:r>
        <w:t>Below is a data dictionary that describes the main variables used in the analysis:</w:t>
      </w:r>
    </w:p>
    <w:p w14:paraId="073C75BA" w14:textId="77777777" w:rsidR="00694DE5" w:rsidRDefault="00694DE5" w:rsidP="00694DE5">
      <w:pPr>
        <w:numPr>
          <w:ilvl w:val="0"/>
          <w:numId w:val="102"/>
        </w:numPr>
        <w:suppressAutoHyphens/>
        <w:spacing w:beforeAutospacing="1" w:after="0" w:line="276" w:lineRule="auto"/>
      </w:pPr>
      <w:r>
        <w:t>Time Frequency: All data belongs to category "A", which means there is uniformity in the time frequency of observations.</w:t>
      </w:r>
    </w:p>
    <w:p w14:paraId="357D1013" w14:textId="77777777" w:rsidR="00694DE5" w:rsidRDefault="00694DE5" w:rsidP="00694DE5">
      <w:pPr>
        <w:numPr>
          <w:ilvl w:val="0"/>
          <w:numId w:val="102"/>
        </w:numPr>
        <w:suppressAutoHyphens/>
        <w:spacing w:after="0" w:line="276" w:lineRule="auto"/>
      </w:pPr>
      <w:r>
        <w:t>Employment Indicator (ACT, EMP_LFS): Employment indicator, where "ACT" means economic activity and "EMP_LFS" refers to employment based on the Labor Force Survey.</w:t>
      </w:r>
    </w:p>
    <w:p w14:paraId="19DE88E3" w14:textId="77777777" w:rsidR="00694DE5" w:rsidRDefault="00694DE5" w:rsidP="00694DE5">
      <w:pPr>
        <w:numPr>
          <w:ilvl w:val="0"/>
          <w:numId w:val="102"/>
        </w:numPr>
        <w:suppressAutoHyphens/>
        <w:spacing w:after="0" w:line="276" w:lineRule="auto"/>
      </w:pPr>
      <w:r>
        <w:t>Gender: Distribution between men and women, each representing 50% of the data.</w:t>
      </w:r>
    </w:p>
    <w:p w14:paraId="09363A18" w14:textId="77777777" w:rsidR="00694DE5" w:rsidRDefault="00694DE5" w:rsidP="00694DE5">
      <w:pPr>
        <w:numPr>
          <w:ilvl w:val="0"/>
          <w:numId w:val="102"/>
        </w:numPr>
        <w:suppressAutoHyphens/>
        <w:spacing w:after="0" w:line="276" w:lineRule="auto"/>
      </w:pPr>
      <w:r>
        <w:t>Age Range (Y15-24, Y15-29, Y15-64, etc.): Age range of employees, evenly distributed across the indicated categories.</w:t>
      </w:r>
    </w:p>
    <w:p w14:paraId="005F6518" w14:textId="77777777" w:rsidR="00694DE5" w:rsidRDefault="00694DE5" w:rsidP="00694DE5">
      <w:pPr>
        <w:numPr>
          <w:ilvl w:val="0"/>
          <w:numId w:val="102"/>
        </w:numPr>
        <w:suppressAutoHyphens/>
        <w:spacing w:after="0" w:line="276" w:lineRule="auto"/>
      </w:pPr>
      <w:r>
        <w:t>Unit of Measurement (PC_POP, THS_PER): "PC_POP" means percentage of the population, while "THS_PER" refers to thousands of people.</w:t>
      </w:r>
    </w:p>
    <w:p w14:paraId="66B5E9F0" w14:textId="77777777" w:rsidR="00694DE5" w:rsidRDefault="00694DE5" w:rsidP="00694DE5">
      <w:pPr>
        <w:numPr>
          <w:ilvl w:val="0"/>
          <w:numId w:val="102"/>
        </w:numPr>
        <w:suppressAutoHyphens/>
        <w:spacing w:afterAutospacing="1" w:line="276" w:lineRule="auto"/>
      </w:pPr>
      <w:r>
        <w:t>Geographic Area/Period: Includes various countries and regions, each with 48 observations.</w:t>
      </w:r>
    </w:p>
    <w:p w14:paraId="6BDC7A12" w14:textId="77777777" w:rsidR="00694DE5" w:rsidRDefault="00694DE5" w:rsidP="00694DE5">
      <w:pPr>
        <w:spacing w:before="240" w:line="276" w:lineRule="auto"/>
        <w:jc w:val="both"/>
        <w:rPr>
          <w:b/>
          <w:bCs/>
        </w:rPr>
      </w:pPr>
      <w:r>
        <w:rPr>
          <w:b/>
          <w:bCs/>
        </w:rPr>
        <w:lastRenderedPageBreak/>
        <w:t>Number of words: 118</w:t>
      </w:r>
    </w:p>
    <w:p w14:paraId="0444039F" w14:textId="77777777" w:rsidR="00694DE5" w:rsidRDefault="00694DE5" w:rsidP="00694DE5">
      <w:pPr>
        <w:pStyle w:val="Heading3"/>
        <w:spacing w:before="240" w:after="160" w:line="276" w:lineRule="auto"/>
        <w:jc w:val="both"/>
      </w:pPr>
      <w:bookmarkStart w:id="20" w:name="_Toc181720085"/>
      <w:bookmarkStart w:id="21" w:name="_Toc164592203"/>
      <w:r>
        <w:t>Summary Statistics</w:t>
      </w:r>
      <w:bookmarkEnd w:id="20"/>
      <w:bookmarkEnd w:id="21"/>
    </w:p>
    <w:p w14:paraId="404BA0A3" w14:textId="77777777" w:rsidR="00694DE5" w:rsidRDefault="00694DE5" w:rsidP="00694DE5">
      <w:pPr>
        <w:pStyle w:val="Heading4"/>
        <w:spacing w:before="240" w:after="160" w:line="276" w:lineRule="auto"/>
        <w:jc w:val="both"/>
      </w:pPr>
      <w:r>
        <w:t>Categorical variables</w:t>
      </w:r>
    </w:p>
    <w:p w14:paraId="305E57B2" w14:textId="77777777" w:rsidR="00694DE5" w:rsidRDefault="00694DE5" w:rsidP="00694DE5">
      <w:pPr>
        <w:pStyle w:val="ListParagraph"/>
        <w:numPr>
          <w:ilvl w:val="0"/>
          <w:numId w:val="86"/>
        </w:numPr>
        <w:suppressAutoHyphens/>
        <w:spacing w:before="240" w:line="276" w:lineRule="auto"/>
        <w:jc w:val="both"/>
      </w:pPr>
      <w:r>
        <w:t>Time Frequency: Uniform across all observations.</w:t>
      </w:r>
    </w:p>
    <w:p w14:paraId="2E571045" w14:textId="77777777" w:rsidR="00694DE5" w:rsidRDefault="00694DE5" w:rsidP="00694DE5">
      <w:pPr>
        <w:pStyle w:val="ListParagraph"/>
        <w:numPr>
          <w:ilvl w:val="0"/>
          <w:numId w:val="86"/>
        </w:numPr>
        <w:suppressAutoHyphens/>
        <w:spacing w:before="240" w:line="276" w:lineRule="auto"/>
        <w:jc w:val="both"/>
      </w:pPr>
      <w:r>
        <w:t>Employment Indicator: Two categories, "ACT" and "EMP_LFS," both representing 50%.</w:t>
      </w:r>
    </w:p>
    <w:p w14:paraId="5D180147" w14:textId="77777777" w:rsidR="00694DE5" w:rsidRDefault="00694DE5" w:rsidP="00694DE5">
      <w:pPr>
        <w:pStyle w:val="ListParagraph"/>
        <w:numPr>
          <w:ilvl w:val="0"/>
          <w:numId w:val="86"/>
        </w:numPr>
        <w:suppressAutoHyphens/>
        <w:spacing w:before="240" w:line="276" w:lineRule="auto"/>
        <w:jc w:val="both"/>
      </w:pPr>
      <w:r>
        <w:t>Gender: Equal representation between men and women (50% each).</w:t>
      </w:r>
    </w:p>
    <w:p w14:paraId="7CF5F54E" w14:textId="77777777" w:rsidR="00694DE5" w:rsidRDefault="00694DE5" w:rsidP="00694DE5">
      <w:pPr>
        <w:pStyle w:val="ListParagraph"/>
        <w:numPr>
          <w:ilvl w:val="0"/>
          <w:numId w:val="86"/>
        </w:numPr>
        <w:suppressAutoHyphens/>
        <w:spacing w:before="240" w:line="276" w:lineRule="auto"/>
        <w:jc w:val="both"/>
      </w:pPr>
      <w:r>
        <w:t>Age Range: Categories such as Y15-24, Y15-29, and Y15-64 are equally represented (16.67% each).</w:t>
      </w:r>
    </w:p>
    <w:p w14:paraId="02D09C7D" w14:textId="77777777" w:rsidR="00694DE5" w:rsidRDefault="00694DE5" w:rsidP="00694DE5">
      <w:pPr>
        <w:pStyle w:val="ListParagraph"/>
        <w:numPr>
          <w:ilvl w:val="0"/>
          <w:numId w:val="86"/>
        </w:numPr>
        <w:suppressAutoHyphens/>
        <w:spacing w:before="240" w:line="276" w:lineRule="auto"/>
        <w:jc w:val="both"/>
      </w:pPr>
      <w:r>
        <w:t>Unit of Measurement: Both "PC_POP" and "THS_PER" have equal representation.</w:t>
      </w:r>
    </w:p>
    <w:p w14:paraId="1810114C" w14:textId="77777777" w:rsidR="00694DE5" w:rsidRDefault="00694DE5" w:rsidP="00694DE5">
      <w:pPr>
        <w:pStyle w:val="ListParagraph"/>
        <w:numPr>
          <w:ilvl w:val="0"/>
          <w:numId w:val="86"/>
        </w:numPr>
        <w:suppressAutoHyphens/>
        <w:spacing w:before="240" w:line="276" w:lineRule="auto"/>
        <w:jc w:val="both"/>
      </w:pPr>
      <w:r>
        <w:t>Geographic Area/Period: Various countries and regions are represented with 48 observations each.</w:t>
      </w:r>
    </w:p>
    <w:p w14:paraId="3B7458B1" w14:textId="77777777" w:rsidR="00694DE5" w:rsidRDefault="00694DE5" w:rsidP="00694DE5">
      <w:pPr>
        <w:spacing w:before="240" w:line="276" w:lineRule="auto"/>
        <w:ind w:left="360"/>
        <w:jc w:val="both"/>
      </w:pPr>
      <w:r>
        <w:rPr>
          <w:noProof/>
        </w:rPr>
        <w:drawing>
          <wp:inline distT="0" distB="0" distL="0" distR="0" wp14:anchorId="17E25140" wp14:editId="6053BB65">
            <wp:extent cx="5731510" cy="2625725"/>
            <wp:effectExtent l="0" t="0" r="0" b="0"/>
            <wp:docPr id="8" name="Ima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4"/>
                    <pic:cNvPicPr>
                      <a:picLocks noChangeAspect="1" noChangeArrowheads="1"/>
                    </pic:cNvPicPr>
                  </pic:nvPicPr>
                  <pic:blipFill>
                    <a:blip r:embed="rId17"/>
                    <a:stretch>
                      <a:fillRect/>
                    </a:stretch>
                  </pic:blipFill>
                  <pic:spPr bwMode="auto">
                    <a:xfrm>
                      <a:off x="0" y="0"/>
                      <a:ext cx="5731510" cy="2625725"/>
                    </a:xfrm>
                    <a:prstGeom prst="rect">
                      <a:avLst/>
                    </a:prstGeom>
                  </pic:spPr>
                </pic:pic>
              </a:graphicData>
            </a:graphic>
          </wp:inline>
        </w:drawing>
      </w:r>
    </w:p>
    <w:p w14:paraId="797B6519" w14:textId="77777777" w:rsidR="00694DE5" w:rsidRDefault="00694DE5" w:rsidP="00694DE5">
      <w:pPr>
        <w:spacing w:before="240" w:line="276" w:lineRule="auto"/>
        <w:jc w:val="both"/>
      </w:pPr>
      <w:r>
        <w:t>The categorical variables have a balanced distribution, which helps in analyzing employment and workforce in different demographic contexts.</w:t>
      </w:r>
    </w:p>
    <w:p w14:paraId="0DE27861" w14:textId="77777777" w:rsidR="00694DE5" w:rsidRDefault="00694DE5" w:rsidP="00694DE5">
      <w:pPr>
        <w:pStyle w:val="Heading4"/>
        <w:spacing w:before="240" w:after="160" w:line="276" w:lineRule="auto"/>
        <w:jc w:val="both"/>
      </w:pPr>
      <w:r>
        <w:t>Numeric variables</w:t>
      </w:r>
    </w:p>
    <w:p w14:paraId="4430E44D" w14:textId="77777777" w:rsidR="00694DE5" w:rsidRDefault="00694DE5" w:rsidP="00694DE5">
      <w:pPr>
        <w:pStyle w:val="ListParagraph"/>
        <w:numPr>
          <w:ilvl w:val="0"/>
          <w:numId w:val="86"/>
        </w:numPr>
        <w:suppressAutoHyphens/>
        <w:spacing w:before="240" w:line="276" w:lineRule="auto"/>
        <w:jc w:val="both"/>
      </w:pPr>
      <w:r>
        <w:rPr>
          <w:b/>
          <w:bCs/>
        </w:rPr>
        <w:t>Data Count</w:t>
      </w:r>
      <w:r>
        <w:t>: The number of records varies by year. From 2003 to 2008, there are fewer records (48-88), while from 2009 onwards, it increases to about 1728.</w:t>
      </w:r>
    </w:p>
    <w:p w14:paraId="22B32741" w14:textId="77777777" w:rsidR="00694DE5" w:rsidRDefault="00694DE5" w:rsidP="00694DE5">
      <w:pPr>
        <w:pStyle w:val="ListParagraph"/>
        <w:numPr>
          <w:ilvl w:val="0"/>
          <w:numId w:val="86"/>
        </w:numPr>
        <w:suppressAutoHyphens/>
        <w:spacing w:before="240" w:line="276" w:lineRule="auto"/>
        <w:jc w:val="both"/>
      </w:pPr>
      <w:r>
        <w:rPr>
          <w:b/>
          <w:bCs/>
        </w:rPr>
        <w:t>Min and Max Values</w:t>
      </w:r>
      <w:r>
        <w:t>: Minimum values range from 4.0 to 27.7, while maximum values have grown from 14,619 in 2003 to 113,314 in 2023.</w:t>
      </w:r>
    </w:p>
    <w:p w14:paraId="4DF5B4D1" w14:textId="77777777" w:rsidR="00694DE5" w:rsidRDefault="00694DE5" w:rsidP="00694DE5">
      <w:pPr>
        <w:pStyle w:val="ListParagraph"/>
        <w:numPr>
          <w:ilvl w:val="0"/>
          <w:numId w:val="86"/>
        </w:numPr>
        <w:suppressAutoHyphens/>
        <w:spacing w:before="240" w:line="276" w:lineRule="auto"/>
        <w:jc w:val="both"/>
      </w:pPr>
      <w:r>
        <w:rPr>
          <w:b/>
          <w:bCs/>
        </w:rPr>
        <w:t>Mean and Median</w:t>
      </w:r>
      <w:r>
        <w:t>: The mean stabilizes between 2100 and 2300 from 2009. The median also stabilizes between 80 and 86 from 2009.</w:t>
      </w:r>
    </w:p>
    <w:p w14:paraId="66268559" w14:textId="77777777" w:rsidR="00694DE5" w:rsidRDefault="00694DE5" w:rsidP="00694DE5">
      <w:pPr>
        <w:pStyle w:val="ListParagraph"/>
        <w:numPr>
          <w:ilvl w:val="0"/>
          <w:numId w:val="86"/>
        </w:numPr>
        <w:suppressAutoHyphens/>
        <w:spacing w:before="240" w:line="276" w:lineRule="auto"/>
        <w:jc w:val="both"/>
      </w:pPr>
      <w:r>
        <w:rPr>
          <w:b/>
          <w:bCs/>
        </w:rPr>
        <w:t>Mode</w:t>
      </w:r>
      <w:r>
        <w:t>: Varies between 35.3 and 81.7 before 2009, and stabilizes between 54 and 86 since then.</w:t>
      </w:r>
    </w:p>
    <w:p w14:paraId="6ED695D9" w14:textId="77777777" w:rsidR="00694DE5" w:rsidRDefault="00694DE5" w:rsidP="00694DE5">
      <w:pPr>
        <w:pStyle w:val="ListParagraph"/>
        <w:numPr>
          <w:ilvl w:val="0"/>
          <w:numId w:val="86"/>
        </w:numPr>
        <w:suppressAutoHyphens/>
        <w:spacing w:before="240" w:line="276" w:lineRule="auto"/>
        <w:jc w:val="both"/>
      </w:pPr>
      <w:r>
        <w:rPr>
          <w:b/>
          <w:bCs/>
        </w:rPr>
        <w:t>Range and Standard Deviation</w:t>
      </w:r>
      <w:r>
        <w:t>: Both have increased, showing greater data spread in recent years.</w:t>
      </w:r>
    </w:p>
    <w:p w14:paraId="393FA2F7" w14:textId="77777777" w:rsidR="00694DE5" w:rsidRDefault="00694DE5" w:rsidP="00694DE5">
      <w:pPr>
        <w:spacing w:before="240" w:line="276" w:lineRule="auto"/>
        <w:jc w:val="center"/>
      </w:pPr>
      <w:r>
        <w:rPr>
          <w:noProof/>
        </w:rPr>
        <w:lastRenderedPageBreak/>
        <w:drawing>
          <wp:inline distT="0" distB="0" distL="0" distR="0" wp14:anchorId="074905E9" wp14:editId="1774648F">
            <wp:extent cx="5454650" cy="3303270"/>
            <wp:effectExtent l="0" t="0" r="0" b="0"/>
            <wp:docPr id="9" name="Ima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5"/>
                    <pic:cNvPicPr>
                      <a:picLocks noChangeAspect="1" noChangeArrowheads="1"/>
                    </pic:cNvPicPr>
                  </pic:nvPicPr>
                  <pic:blipFill>
                    <a:blip r:embed="rId18"/>
                    <a:stretch>
                      <a:fillRect/>
                    </a:stretch>
                  </pic:blipFill>
                  <pic:spPr bwMode="auto">
                    <a:xfrm>
                      <a:off x="0" y="0"/>
                      <a:ext cx="5454650" cy="3303270"/>
                    </a:xfrm>
                    <a:prstGeom prst="rect">
                      <a:avLst/>
                    </a:prstGeom>
                  </pic:spPr>
                </pic:pic>
              </a:graphicData>
            </a:graphic>
          </wp:inline>
        </w:drawing>
      </w:r>
    </w:p>
    <w:p w14:paraId="595B9E64" w14:textId="77777777" w:rsidR="00694DE5" w:rsidRDefault="00694DE5" w:rsidP="00694DE5">
      <w:pPr>
        <w:spacing w:before="240" w:line="276" w:lineRule="auto"/>
        <w:jc w:val="both"/>
      </w:pPr>
      <w:r>
        <w:t>In summary, there has been an increase in both the amount and variability of data, with more stability in some central metrics but greater spread in recent data.</w:t>
      </w:r>
    </w:p>
    <w:p w14:paraId="2AD8592A" w14:textId="77777777" w:rsidR="00694DE5" w:rsidRDefault="00694DE5" w:rsidP="00694DE5">
      <w:pPr>
        <w:spacing w:before="240" w:line="276" w:lineRule="auto"/>
        <w:jc w:val="both"/>
        <w:rPr>
          <w:b/>
          <w:bCs/>
        </w:rPr>
      </w:pPr>
      <w:r>
        <w:rPr>
          <w:b/>
          <w:bCs/>
        </w:rPr>
        <w:t>Number of words: 221</w:t>
      </w:r>
    </w:p>
    <w:p w14:paraId="48E17D3E" w14:textId="77777777" w:rsidR="00694DE5" w:rsidRDefault="00694DE5" w:rsidP="00694DE5">
      <w:pPr>
        <w:pStyle w:val="Heading3"/>
        <w:spacing w:before="240" w:after="160" w:line="276" w:lineRule="auto"/>
        <w:jc w:val="both"/>
      </w:pPr>
      <w:bookmarkStart w:id="22" w:name="_Toc181720086"/>
      <w:r>
        <w:t>Data Visualization</w:t>
      </w:r>
      <w:bookmarkEnd w:id="22"/>
    </w:p>
    <w:p w14:paraId="0D8E9D53" w14:textId="77777777" w:rsidR="00694DE5" w:rsidRDefault="00694DE5" w:rsidP="00694DE5">
      <w:pPr>
        <w:spacing w:before="240" w:line="276" w:lineRule="auto"/>
        <w:jc w:val="both"/>
      </w:pPr>
      <w:r>
        <w:t>Missing Data: There are periods with significant missing values, which can affect accuracy and representativeness.</w:t>
      </w:r>
    </w:p>
    <w:p w14:paraId="33363EE9" w14:textId="77777777" w:rsidR="00694DE5" w:rsidRDefault="00694DE5" w:rsidP="00694DE5">
      <w:pPr>
        <w:spacing w:before="240" w:line="276" w:lineRule="auto"/>
        <w:jc w:val="both"/>
      </w:pPr>
      <w:r>
        <w:rPr>
          <w:noProof/>
        </w:rPr>
        <w:lastRenderedPageBreak/>
        <w:drawing>
          <wp:inline distT="0" distB="0" distL="0" distR="0" wp14:anchorId="67427C2B" wp14:editId="7CA25CA0">
            <wp:extent cx="5731510" cy="3738880"/>
            <wp:effectExtent l="0" t="0" r="0" b="0"/>
            <wp:docPr id="10" name="Imagen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6"/>
                    <pic:cNvPicPr>
                      <a:picLocks noChangeAspect="1" noChangeArrowheads="1"/>
                    </pic:cNvPicPr>
                  </pic:nvPicPr>
                  <pic:blipFill>
                    <a:blip r:embed="rId19"/>
                    <a:stretch>
                      <a:fillRect/>
                    </a:stretch>
                  </pic:blipFill>
                  <pic:spPr bwMode="auto">
                    <a:xfrm>
                      <a:off x="0" y="0"/>
                      <a:ext cx="5731510" cy="3738880"/>
                    </a:xfrm>
                    <a:prstGeom prst="rect">
                      <a:avLst/>
                    </a:prstGeom>
                  </pic:spPr>
                </pic:pic>
              </a:graphicData>
            </a:graphic>
          </wp:inline>
        </w:drawing>
      </w:r>
    </w:p>
    <w:p w14:paraId="43184E9B" w14:textId="77777777" w:rsidR="00694DE5" w:rsidRDefault="00694DE5" w:rsidP="00694DE5">
      <w:pPr>
        <w:spacing w:before="240" w:line="276" w:lineRule="auto"/>
        <w:jc w:val="both"/>
      </w:pPr>
      <w:r>
        <w:t>Boxplots: In 2003-2004, there is more spread with several outliers. From 2005, data concentration improves, though some outliers remain.</w:t>
      </w:r>
    </w:p>
    <w:p w14:paraId="168C619C" w14:textId="77777777" w:rsidR="00694DE5" w:rsidRDefault="00694DE5" w:rsidP="00694DE5">
      <w:pPr>
        <w:spacing w:before="240" w:line="276" w:lineRule="auto"/>
        <w:jc w:val="both"/>
      </w:pPr>
      <w:r>
        <w:rPr>
          <w:noProof/>
        </w:rPr>
        <w:drawing>
          <wp:inline distT="0" distB="0" distL="0" distR="0" wp14:anchorId="7BC8729D" wp14:editId="53E1E10D">
            <wp:extent cx="5731510" cy="3371850"/>
            <wp:effectExtent l="0" t="0" r="0" b="0"/>
            <wp:docPr id="11" name="Imagen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7"/>
                    <pic:cNvPicPr>
                      <a:picLocks noChangeAspect="1" noChangeArrowheads="1"/>
                    </pic:cNvPicPr>
                  </pic:nvPicPr>
                  <pic:blipFill>
                    <a:blip r:embed="rId20"/>
                    <a:stretch>
                      <a:fillRect/>
                    </a:stretch>
                  </pic:blipFill>
                  <pic:spPr bwMode="auto">
                    <a:xfrm>
                      <a:off x="0" y="0"/>
                      <a:ext cx="5731510" cy="3371850"/>
                    </a:xfrm>
                    <a:prstGeom prst="rect">
                      <a:avLst/>
                    </a:prstGeom>
                  </pic:spPr>
                </pic:pic>
              </a:graphicData>
            </a:graphic>
          </wp:inline>
        </w:drawing>
      </w:r>
    </w:p>
    <w:p w14:paraId="22895439" w14:textId="77777777" w:rsidR="00694DE5" w:rsidRDefault="00694DE5" w:rsidP="00694DE5">
      <w:pPr>
        <w:pStyle w:val="Heading4"/>
        <w:spacing w:line="276" w:lineRule="auto"/>
      </w:pPr>
      <w:r>
        <w:lastRenderedPageBreak/>
        <w:t>Sample Distribution and Annual Variability:</w:t>
      </w:r>
    </w:p>
    <w:p w14:paraId="0970CB2E" w14:textId="77777777" w:rsidR="00694DE5" w:rsidRDefault="00694DE5" w:rsidP="00694DE5">
      <w:pPr>
        <w:spacing w:before="240" w:line="276" w:lineRule="auto"/>
        <w:jc w:val="both"/>
      </w:pPr>
      <w:r>
        <w:t>Each variable has 1776 samples, ensuring uniform representation and avoiding biases. The number of samples varies greatly between 2003 and 2023. From 2003 to 2008, there are fewer samples, while from 2009 onwards, there is an increase. The largest discrepancy occurred in 2009 and 2010.</w:t>
      </w:r>
    </w:p>
    <w:p w14:paraId="472F473A" w14:textId="77777777" w:rsidR="00694DE5" w:rsidRDefault="00694DE5" w:rsidP="00694DE5">
      <w:pPr>
        <w:spacing w:before="240" w:line="276" w:lineRule="auto"/>
        <w:jc w:val="center"/>
      </w:pPr>
      <w:r>
        <w:rPr>
          <w:noProof/>
        </w:rPr>
        <w:drawing>
          <wp:inline distT="0" distB="0" distL="0" distR="0" wp14:anchorId="1B839ED8" wp14:editId="23718642">
            <wp:extent cx="2635250" cy="2555875"/>
            <wp:effectExtent l="0" t="0" r="0" b="0"/>
            <wp:docPr id="12" name="Image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8"/>
                    <pic:cNvPicPr>
                      <a:picLocks noChangeAspect="1" noChangeArrowheads="1"/>
                    </pic:cNvPicPr>
                  </pic:nvPicPr>
                  <pic:blipFill>
                    <a:blip r:embed="rId21"/>
                    <a:srcRect l="2134" r="3894"/>
                    <a:stretch>
                      <a:fillRect/>
                    </a:stretch>
                  </pic:blipFill>
                  <pic:spPr bwMode="auto">
                    <a:xfrm>
                      <a:off x="0" y="0"/>
                      <a:ext cx="2635250" cy="2555875"/>
                    </a:xfrm>
                    <a:prstGeom prst="rect">
                      <a:avLst/>
                    </a:prstGeom>
                  </pic:spPr>
                </pic:pic>
              </a:graphicData>
            </a:graphic>
          </wp:inline>
        </w:drawing>
      </w:r>
      <w:r>
        <w:t xml:space="preserve"> </w:t>
      </w:r>
      <w:r>
        <w:rPr>
          <w:noProof/>
        </w:rPr>
        <w:drawing>
          <wp:inline distT="0" distB="0" distL="0" distR="0" wp14:anchorId="553857E2" wp14:editId="6D9064FF">
            <wp:extent cx="2635250" cy="2555875"/>
            <wp:effectExtent l="0" t="0" r="0" b="0"/>
            <wp:docPr id="13" name="Imagen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9"/>
                    <pic:cNvPicPr>
                      <a:picLocks noChangeAspect="1" noChangeArrowheads="1"/>
                    </pic:cNvPicPr>
                  </pic:nvPicPr>
                  <pic:blipFill>
                    <a:blip r:embed="rId22"/>
                    <a:stretch>
                      <a:fillRect/>
                    </a:stretch>
                  </pic:blipFill>
                  <pic:spPr bwMode="auto">
                    <a:xfrm>
                      <a:off x="0" y="0"/>
                      <a:ext cx="2635250" cy="2555875"/>
                    </a:xfrm>
                    <a:prstGeom prst="rect">
                      <a:avLst/>
                    </a:prstGeom>
                  </pic:spPr>
                </pic:pic>
              </a:graphicData>
            </a:graphic>
          </wp:inline>
        </w:drawing>
      </w:r>
    </w:p>
    <w:p w14:paraId="7BCC59A7" w14:textId="77777777" w:rsidR="00694DE5" w:rsidRDefault="00694DE5" w:rsidP="00694DE5">
      <w:pPr>
        <w:spacing w:before="240" w:line="276" w:lineRule="auto"/>
        <w:jc w:val="center"/>
      </w:pPr>
    </w:p>
    <w:p w14:paraId="699856D9" w14:textId="77777777" w:rsidR="00694DE5" w:rsidRDefault="00694DE5" w:rsidP="00694DE5">
      <w:pPr>
        <w:pStyle w:val="Heading4"/>
        <w:spacing w:line="276" w:lineRule="auto"/>
        <w:rPr>
          <w:color w:val="3B3838" w:themeColor="background2" w:themeShade="40"/>
          <w:spacing w:val="-10"/>
          <w:sz w:val="28"/>
          <w:szCs w:val="28"/>
        </w:rPr>
      </w:pPr>
      <w:r>
        <w:t>Heatmap</w:t>
      </w:r>
    </w:p>
    <w:p w14:paraId="1448B45A" w14:textId="77777777" w:rsidR="00694DE5" w:rsidRDefault="00694DE5" w:rsidP="00694DE5">
      <w:pPr>
        <w:spacing w:line="276" w:lineRule="auto"/>
        <w:jc w:val="both"/>
      </w:pPr>
      <w:r>
        <w:t>It visualized correlations between variables, helping to identify relationships that could affect model performance.</w:t>
      </w:r>
    </w:p>
    <w:p w14:paraId="443B9B4A" w14:textId="77777777" w:rsidR="00694DE5" w:rsidRDefault="00694DE5" w:rsidP="00694DE5">
      <w:pPr>
        <w:spacing w:before="240" w:line="276" w:lineRule="auto"/>
        <w:jc w:val="center"/>
      </w:pPr>
      <w:r>
        <w:rPr>
          <w:noProof/>
        </w:rPr>
        <w:lastRenderedPageBreak/>
        <w:drawing>
          <wp:inline distT="0" distB="0" distL="0" distR="0" wp14:anchorId="577F7A0E" wp14:editId="507A48D2">
            <wp:extent cx="5731510" cy="6409690"/>
            <wp:effectExtent l="0" t="0" r="0" b="0"/>
            <wp:docPr id="14" name="Image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0"/>
                    <pic:cNvPicPr>
                      <a:picLocks noChangeAspect="1" noChangeArrowheads="1"/>
                    </pic:cNvPicPr>
                  </pic:nvPicPr>
                  <pic:blipFill>
                    <a:blip r:embed="rId23"/>
                    <a:stretch>
                      <a:fillRect/>
                    </a:stretch>
                  </pic:blipFill>
                  <pic:spPr bwMode="auto">
                    <a:xfrm>
                      <a:off x="0" y="0"/>
                      <a:ext cx="5731510" cy="6409690"/>
                    </a:xfrm>
                    <a:prstGeom prst="rect">
                      <a:avLst/>
                    </a:prstGeom>
                  </pic:spPr>
                </pic:pic>
              </a:graphicData>
            </a:graphic>
          </wp:inline>
        </w:drawing>
      </w:r>
    </w:p>
    <w:p w14:paraId="3DC1415F" w14:textId="77777777" w:rsidR="00694DE5" w:rsidRDefault="00694DE5" w:rsidP="00694DE5">
      <w:pPr>
        <w:spacing w:before="240" w:line="276" w:lineRule="auto"/>
        <w:jc w:val="both"/>
        <w:rPr>
          <w:b/>
          <w:bCs/>
        </w:rPr>
      </w:pPr>
      <w:r>
        <w:rPr>
          <w:b/>
          <w:bCs/>
        </w:rPr>
        <w:t>Number of words: 93</w:t>
      </w:r>
    </w:p>
    <w:p w14:paraId="39F5AB09" w14:textId="77777777" w:rsidR="00694DE5" w:rsidRDefault="00694DE5" w:rsidP="00694DE5">
      <w:pPr>
        <w:pStyle w:val="Heading3"/>
        <w:spacing w:before="240" w:after="160" w:line="276" w:lineRule="auto"/>
      </w:pPr>
      <w:bookmarkStart w:id="23" w:name="_Toc181720087"/>
      <w:r>
        <w:t>Biases Analysis</w:t>
      </w:r>
      <w:bookmarkEnd w:id="23"/>
    </w:p>
    <w:p w14:paraId="20AF43B9" w14:textId="77777777" w:rsidR="00694DE5" w:rsidRDefault="00694DE5" w:rsidP="00694DE5">
      <w:pPr>
        <w:spacing w:before="240" w:line="276" w:lineRule="auto"/>
        <w:jc w:val="both"/>
      </w:pPr>
      <w:r>
        <w:t>Although the sample distribution across variables is balanced, potential biases may exist within categories, such as gender. For example, if there is more representation of males than females, this could indicate a bias that affects the generalizability of the results.</w:t>
      </w:r>
    </w:p>
    <w:p w14:paraId="7EC5E6AC" w14:textId="77777777" w:rsidR="00694DE5" w:rsidRDefault="00694DE5" w:rsidP="00694DE5">
      <w:pPr>
        <w:spacing w:before="240" w:line="276" w:lineRule="auto"/>
        <w:jc w:val="both"/>
      </w:pPr>
      <w:r>
        <w:t>Overall, the exploratory data analysis provides a good perspective on the evolution of metrics over time, highlighting both stability and variability in the data.</w:t>
      </w:r>
    </w:p>
    <w:p w14:paraId="092F45DB" w14:textId="77777777" w:rsidR="00694DE5" w:rsidRDefault="00694DE5" w:rsidP="00694DE5">
      <w:pPr>
        <w:spacing w:before="240" w:line="276" w:lineRule="auto"/>
      </w:pPr>
      <w:r>
        <w:rPr>
          <w:noProof/>
        </w:rPr>
        <w:lastRenderedPageBreak/>
        <w:drawing>
          <wp:inline distT="0" distB="0" distL="0" distR="0" wp14:anchorId="7E48830B" wp14:editId="3ED82645">
            <wp:extent cx="5575935" cy="6072505"/>
            <wp:effectExtent l="0" t="0" r="0" b="0"/>
            <wp:docPr id="15" name="Imagen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1"/>
                    <pic:cNvPicPr>
                      <a:picLocks noChangeAspect="1" noChangeArrowheads="1"/>
                    </pic:cNvPicPr>
                  </pic:nvPicPr>
                  <pic:blipFill>
                    <a:blip r:embed="rId24"/>
                    <a:stretch>
                      <a:fillRect/>
                    </a:stretch>
                  </pic:blipFill>
                  <pic:spPr bwMode="auto">
                    <a:xfrm>
                      <a:off x="0" y="0"/>
                      <a:ext cx="5575935" cy="6072505"/>
                    </a:xfrm>
                    <a:prstGeom prst="rect">
                      <a:avLst/>
                    </a:prstGeom>
                  </pic:spPr>
                </pic:pic>
              </a:graphicData>
            </a:graphic>
          </wp:inline>
        </w:drawing>
      </w:r>
    </w:p>
    <w:p w14:paraId="75978F4A" w14:textId="77777777" w:rsidR="00694DE5" w:rsidRDefault="00694DE5" w:rsidP="00694DE5">
      <w:pPr>
        <w:spacing w:before="240" w:line="276" w:lineRule="auto"/>
        <w:jc w:val="both"/>
        <w:rPr>
          <w:b/>
          <w:bCs/>
        </w:rPr>
      </w:pPr>
      <w:r>
        <w:rPr>
          <w:b/>
          <w:bCs/>
        </w:rPr>
        <w:t>Number of words: 64</w:t>
      </w:r>
    </w:p>
    <w:p w14:paraId="5260F494" w14:textId="77777777" w:rsidR="00694DE5" w:rsidRDefault="00694DE5" w:rsidP="00694DE5">
      <w:pPr>
        <w:pStyle w:val="Heading2"/>
        <w:spacing w:line="276" w:lineRule="auto"/>
      </w:pPr>
      <w:bookmarkStart w:id="24" w:name="_Toc181720088"/>
      <w:bookmarkStart w:id="25" w:name="_Toc164592205"/>
      <w:bookmarkStart w:id="26" w:name="_Toc164253862"/>
      <w:r>
        <w:t>Pre-processing</w:t>
      </w:r>
      <w:bookmarkEnd w:id="24"/>
      <w:bookmarkEnd w:id="25"/>
      <w:bookmarkEnd w:id="26"/>
    </w:p>
    <w:p w14:paraId="6C93C4C7" w14:textId="77777777" w:rsidR="00694DE5" w:rsidRDefault="00694DE5" w:rsidP="00694DE5">
      <w:pPr>
        <w:pStyle w:val="Heading3"/>
        <w:spacing w:line="276" w:lineRule="auto"/>
      </w:pPr>
      <w:bookmarkStart w:id="27" w:name="_Toc181720089"/>
      <w:r>
        <w:t>Data Cleaning</w:t>
      </w:r>
      <w:bookmarkEnd w:id="27"/>
    </w:p>
    <w:p w14:paraId="7BF0FF86" w14:textId="77777777" w:rsidR="00694DE5" w:rsidRDefault="00694DE5" w:rsidP="00694DE5">
      <w:pPr>
        <w:spacing w:before="240" w:line="276" w:lineRule="auto"/>
        <w:jc w:val="both"/>
      </w:pPr>
      <w:r>
        <w:t>Columns with less than 85% complete data were removed, while remaining missing values were handled using linear interpolation. This approach helped maintain dataset integrity while minimizing information loss.</w:t>
      </w:r>
    </w:p>
    <w:p w14:paraId="6787B3FC" w14:textId="77777777" w:rsidR="00694DE5" w:rsidRDefault="00694DE5" w:rsidP="00694DE5">
      <w:pPr>
        <w:spacing w:before="240" w:line="276" w:lineRule="auto"/>
        <w:jc w:val="both"/>
      </w:pPr>
      <w:r>
        <w:rPr>
          <w:noProof/>
        </w:rPr>
        <w:lastRenderedPageBreak/>
        <w:drawing>
          <wp:inline distT="0" distB="0" distL="0" distR="0" wp14:anchorId="054106DA" wp14:editId="2AB08E3F">
            <wp:extent cx="5731510" cy="2877185"/>
            <wp:effectExtent l="0" t="0" r="0" b="0"/>
            <wp:docPr id="16" name="Imagen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2"/>
                    <pic:cNvPicPr>
                      <a:picLocks noChangeAspect="1" noChangeArrowheads="1"/>
                    </pic:cNvPicPr>
                  </pic:nvPicPr>
                  <pic:blipFill>
                    <a:blip r:embed="rId25"/>
                    <a:stretch>
                      <a:fillRect/>
                    </a:stretch>
                  </pic:blipFill>
                  <pic:spPr bwMode="auto">
                    <a:xfrm>
                      <a:off x="0" y="0"/>
                      <a:ext cx="5731510" cy="2877185"/>
                    </a:xfrm>
                    <a:prstGeom prst="rect">
                      <a:avLst/>
                    </a:prstGeom>
                  </pic:spPr>
                </pic:pic>
              </a:graphicData>
            </a:graphic>
          </wp:inline>
        </w:drawing>
      </w:r>
    </w:p>
    <w:p w14:paraId="5C10B192" w14:textId="77777777" w:rsidR="00694DE5" w:rsidRDefault="00694DE5" w:rsidP="00694DE5">
      <w:pPr>
        <w:spacing w:before="240" w:line="276" w:lineRule="auto"/>
        <w:jc w:val="both"/>
        <w:rPr>
          <w:b/>
          <w:bCs/>
        </w:rPr>
      </w:pPr>
      <w:r>
        <w:rPr>
          <w:b/>
          <w:bCs/>
        </w:rPr>
        <w:t>Number of words: 28</w:t>
      </w:r>
    </w:p>
    <w:p w14:paraId="077924E1" w14:textId="77777777" w:rsidR="00694DE5" w:rsidRDefault="00694DE5" w:rsidP="00694DE5">
      <w:pPr>
        <w:pStyle w:val="Heading3"/>
        <w:spacing w:line="276" w:lineRule="auto"/>
      </w:pPr>
      <w:bookmarkStart w:id="28" w:name="_Toc181720090"/>
      <w:r>
        <w:t xml:space="preserve">Gender Pay Gap Calculation </w:t>
      </w:r>
      <w:bookmarkEnd w:id="28"/>
    </w:p>
    <w:p w14:paraId="4D88825C" w14:textId="77777777" w:rsidR="00694DE5" w:rsidRDefault="00694DE5" w:rsidP="00694DE5">
      <w:pPr>
        <w:spacing w:before="240" w:line="276" w:lineRule="auto"/>
        <w:jc w:val="both"/>
      </w:pPr>
      <w:r>
        <w:t>To calculate the wage gap, we first separated the data by gender for each region. In the graphs, a clear trend is seen: in most countries and years, women's values (pink line) are generally lower than men's (blue line). This shows a possible gap in employment or income where women are at a disadvantage.</w:t>
      </w:r>
    </w:p>
    <w:p w14:paraId="08FDED39" w14:textId="77777777" w:rsidR="00694DE5" w:rsidRDefault="00694DE5" w:rsidP="00694DE5">
      <w:pPr>
        <w:spacing w:before="240" w:line="276" w:lineRule="auto"/>
        <w:jc w:val="both"/>
      </w:pPr>
      <w:r>
        <w:rPr>
          <w:noProof/>
        </w:rPr>
        <w:drawing>
          <wp:inline distT="0" distB="0" distL="0" distR="0" wp14:anchorId="524DD171" wp14:editId="0E68ABA1">
            <wp:extent cx="5731510" cy="3931285"/>
            <wp:effectExtent l="0" t="0" r="0" b="0"/>
            <wp:docPr id="17" name="Image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3"/>
                    <pic:cNvPicPr>
                      <a:picLocks noChangeAspect="1" noChangeArrowheads="1"/>
                    </pic:cNvPicPr>
                  </pic:nvPicPr>
                  <pic:blipFill>
                    <a:blip r:embed="rId26"/>
                    <a:stretch>
                      <a:fillRect/>
                    </a:stretch>
                  </pic:blipFill>
                  <pic:spPr bwMode="auto">
                    <a:xfrm>
                      <a:off x="0" y="0"/>
                      <a:ext cx="5731510" cy="3931285"/>
                    </a:xfrm>
                    <a:prstGeom prst="rect">
                      <a:avLst/>
                    </a:prstGeom>
                  </pic:spPr>
                </pic:pic>
              </a:graphicData>
            </a:graphic>
          </wp:inline>
        </w:drawing>
      </w:r>
    </w:p>
    <w:p w14:paraId="10826978" w14:textId="77777777" w:rsidR="00694DE5" w:rsidRDefault="00694DE5" w:rsidP="00694DE5">
      <w:pPr>
        <w:spacing w:before="240" w:line="276" w:lineRule="auto"/>
        <w:jc w:val="both"/>
      </w:pPr>
      <w:r>
        <w:lastRenderedPageBreak/>
        <w:t>The gender pay gap is calculated year by year, and then averaged for each row. This average is added as a new column called Gender Pay Gap in our database.</w:t>
      </w:r>
    </w:p>
    <w:p w14:paraId="7614D830" w14:textId="77777777" w:rsidR="00694DE5" w:rsidRDefault="00694DE5" w:rsidP="00694DE5">
      <w:pPr>
        <w:spacing w:before="240" w:line="276" w:lineRule="auto"/>
        <w:jc w:val="both"/>
      </w:pPr>
      <w:r>
        <w:t>The formula used to calculate the gender pay gap is:</w:t>
      </w:r>
    </w:p>
    <w:p w14:paraId="18B6A11A" w14:textId="77777777" w:rsidR="00694DE5" w:rsidRDefault="00694DE5" w:rsidP="00694DE5">
      <w:pPr>
        <w:spacing w:before="240" w:line="276" w:lineRule="auto"/>
        <w:jc w:val="center"/>
      </w:pPr>
      <m:oMathPara>
        <m:oMathParaPr>
          <m:jc m:val="center"/>
        </m:oMathParaPr>
        <m:oMath>
          <m:r>
            <w:rPr>
              <w:rFonts w:ascii="Cambria Math" w:hAnsi="Cambria Math"/>
            </w:rPr>
            <m:t>Wagegap=</m:t>
          </m:r>
          <m:f>
            <m:fPr>
              <m:ctrlPr>
                <w:rPr>
                  <w:rFonts w:ascii="Cambria Math" w:hAnsi="Cambria Math"/>
                </w:rPr>
              </m:ctrlPr>
            </m:fPr>
            <m:num>
              <m:r>
                <w:rPr>
                  <w:rFonts w:ascii="Cambria Math" w:hAnsi="Cambria Math"/>
                </w:rPr>
                <m:t>Men'swage-Women'swage</m:t>
              </m:r>
            </m:num>
            <m:den>
              <m:r>
                <w:rPr>
                  <w:rFonts w:ascii="Cambria Math" w:hAnsi="Cambria Math"/>
                </w:rPr>
                <m:t>Men'swage</m:t>
              </m:r>
            </m:den>
          </m:f>
        </m:oMath>
      </m:oMathPara>
    </w:p>
    <w:p w14:paraId="314F1912" w14:textId="77777777" w:rsidR="00694DE5" w:rsidRDefault="00694DE5" w:rsidP="00694DE5">
      <w:pPr>
        <w:spacing w:before="240" w:line="276" w:lineRule="auto"/>
        <w:jc w:val="center"/>
      </w:pPr>
    </w:p>
    <w:p w14:paraId="42818AFA" w14:textId="77777777" w:rsidR="00694DE5" w:rsidRDefault="00694DE5" w:rsidP="00694DE5">
      <w:pPr>
        <w:pStyle w:val="Heading4"/>
        <w:spacing w:line="276" w:lineRule="auto"/>
      </w:pPr>
      <w:r>
        <w:t>Average Wage Gap with Median and Mode by Country:</w:t>
      </w:r>
    </w:p>
    <w:p w14:paraId="7EBD5E93" w14:textId="77777777" w:rsidR="00694DE5" w:rsidRDefault="00694DE5" w:rsidP="00694DE5">
      <w:pPr>
        <w:spacing w:before="240" w:line="276" w:lineRule="auto"/>
        <w:jc w:val="both"/>
      </w:pPr>
      <w:r>
        <w:t>The graph shows the average, median, and mode of the wage gap for each country. These measures together provide a comprehensive view of income disparities between men and women. The results indicate a significant pay gap in most countries, emphasizing the need for stronger policies to address this inequality.</w:t>
      </w:r>
    </w:p>
    <w:p w14:paraId="41E231BA" w14:textId="77777777" w:rsidR="00694DE5" w:rsidRDefault="00694DE5" w:rsidP="00694DE5">
      <w:pPr>
        <w:spacing w:before="240" w:line="276" w:lineRule="auto"/>
        <w:jc w:val="center"/>
      </w:pPr>
      <w:r>
        <w:rPr>
          <w:noProof/>
        </w:rPr>
        <w:drawing>
          <wp:inline distT="0" distB="0" distL="0" distR="0" wp14:anchorId="608CEF37" wp14:editId="19C205DF">
            <wp:extent cx="5588635" cy="3750945"/>
            <wp:effectExtent l="0" t="0" r="0" b="0"/>
            <wp:docPr id="18" name="Imagen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4"/>
                    <pic:cNvPicPr>
                      <a:picLocks noChangeAspect="1" noChangeArrowheads="1"/>
                    </pic:cNvPicPr>
                  </pic:nvPicPr>
                  <pic:blipFill>
                    <a:blip r:embed="rId27"/>
                    <a:stretch>
                      <a:fillRect/>
                    </a:stretch>
                  </pic:blipFill>
                  <pic:spPr bwMode="auto">
                    <a:xfrm>
                      <a:off x="0" y="0"/>
                      <a:ext cx="5588635" cy="3750945"/>
                    </a:xfrm>
                    <a:prstGeom prst="rect">
                      <a:avLst/>
                    </a:prstGeom>
                  </pic:spPr>
                </pic:pic>
              </a:graphicData>
            </a:graphic>
          </wp:inline>
        </w:drawing>
      </w:r>
    </w:p>
    <w:p w14:paraId="1D9A7E05" w14:textId="77777777" w:rsidR="00694DE5" w:rsidRDefault="00694DE5" w:rsidP="00694DE5">
      <w:pPr>
        <w:spacing w:before="240" w:line="276" w:lineRule="auto"/>
        <w:jc w:val="both"/>
        <w:rPr>
          <w:b/>
          <w:bCs/>
        </w:rPr>
      </w:pPr>
      <w:r>
        <w:rPr>
          <w:b/>
          <w:bCs/>
        </w:rPr>
        <w:t>Number of words: 143</w:t>
      </w:r>
    </w:p>
    <w:p w14:paraId="4AE14A4D" w14:textId="77777777" w:rsidR="00694DE5" w:rsidRDefault="00694DE5" w:rsidP="00694DE5">
      <w:pPr>
        <w:pStyle w:val="Heading3"/>
        <w:spacing w:line="276" w:lineRule="auto"/>
      </w:pPr>
      <w:r>
        <w:t>Encoding and Scaling:</w:t>
      </w:r>
    </w:p>
    <w:p w14:paraId="3FEC4690" w14:textId="77777777" w:rsidR="00694DE5" w:rsidRDefault="00694DE5" w:rsidP="00694DE5">
      <w:pPr>
        <w:spacing w:before="240" w:line="276" w:lineRule="auto"/>
        <w:jc w:val="both"/>
      </w:pPr>
      <w:r>
        <w:t xml:space="preserve">Label encoding was used to convert categorical variables into numerical values. Outliers were removed using the interquartile range (IQR), and numerical variables were scaled to have a mean of 0 and a standard deviation of 1, ensuring standardized data for modeling. </w:t>
      </w:r>
    </w:p>
    <w:p w14:paraId="665BCCF0" w14:textId="77777777" w:rsidR="00694DE5" w:rsidRDefault="00694DE5" w:rsidP="00694DE5">
      <w:pPr>
        <w:spacing w:before="240" w:line="276" w:lineRule="auto"/>
        <w:jc w:val="both"/>
      </w:pPr>
    </w:p>
    <w:p w14:paraId="6AD21017" w14:textId="77777777" w:rsidR="00694DE5" w:rsidRDefault="00694DE5" w:rsidP="00694DE5">
      <w:pPr>
        <w:spacing w:before="240" w:line="276" w:lineRule="auto"/>
        <w:jc w:val="both"/>
      </w:pPr>
      <w:r>
        <w:rPr>
          <w:noProof/>
        </w:rPr>
        <w:lastRenderedPageBreak/>
        <w:drawing>
          <wp:inline distT="0" distB="0" distL="0" distR="0" wp14:anchorId="4367FD46" wp14:editId="076C484A">
            <wp:extent cx="5724525" cy="1752600"/>
            <wp:effectExtent l="0" t="0" r="0" b="0"/>
            <wp:docPr id="19" name="Imagen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5"/>
                    <pic:cNvPicPr>
                      <a:picLocks noChangeAspect="1" noChangeArrowheads="1"/>
                    </pic:cNvPicPr>
                  </pic:nvPicPr>
                  <pic:blipFill>
                    <a:blip r:embed="rId28"/>
                    <a:stretch>
                      <a:fillRect/>
                    </a:stretch>
                  </pic:blipFill>
                  <pic:spPr bwMode="auto">
                    <a:xfrm>
                      <a:off x="0" y="0"/>
                      <a:ext cx="5724525" cy="1752600"/>
                    </a:xfrm>
                    <a:prstGeom prst="rect">
                      <a:avLst/>
                    </a:prstGeom>
                  </pic:spPr>
                </pic:pic>
              </a:graphicData>
            </a:graphic>
          </wp:inline>
        </w:drawing>
      </w:r>
    </w:p>
    <w:p w14:paraId="17C03AB1" w14:textId="77777777" w:rsidR="00694DE5" w:rsidRDefault="00694DE5" w:rsidP="00694DE5">
      <w:pPr>
        <w:spacing w:before="240" w:line="276" w:lineRule="auto"/>
        <w:jc w:val="both"/>
        <w:rPr>
          <w:b/>
          <w:bCs/>
        </w:rPr>
      </w:pPr>
      <w:r>
        <w:rPr>
          <w:b/>
          <w:bCs/>
        </w:rPr>
        <w:t>Number of words: 41</w:t>
      </w:r>
    </w:p>
    <w:p w14:paraId="4498675A" w14:textId="77777777" w:rsidR="00694DE5" w:rsidRDefault="00694DE5" w:rsidP="00694DE5">
      <w:pPr>
        <w:pStyle w:val="Heading3"/>
        <w:spacing w:line="276" w:lineRule="auto"/>
      </w:pPr>
      <w:bookmarkStart w:id="29" w:name="_Toc181720092"/>
      <w:r>
        <w:t>Selecting the most relevant features for analysis</w:t>
      </w:r>
      <w:bookmarkEnd w:id="29"/>
    </w:p>
    <w:p w14:paraId="25C1B360" w14:textId="77777777" w:rsidR="00694DE5" w:rsidRDefault="00694DE5" w:rsidP="00694DE5">
      <w:pPr>
        <w:spacing w:beforeAutospacing="1" w:afterAutospacing="1" w:line="276" w:lineRule="auto"/>
      </w:pPr>
      <w:r>
        <w:t>Three feature selection methods were used:</w:t>
      </w:r>
    </w:p>
    <w:p w14:paraId="130B2EE3" w14:textId="77777777" w:rsidR="00694DE5" w:rsidRDefault="00694DE5" w:rsidP="00694DE5">
      <w:pPr>
        <w:numPr>
          <w:ilvl w:val="0"/>
          <w:numId w:val="103"/>
        </w:numPr>
        <w:suppressAutoHyphens/>
        <w:spacing w:beforeAutospacing="1" w:after="0" w:line="276" w:lineRule="auto"/>
      </w:pPr>
      <w:r>
        <w:t>Correlation: A correlation matrix was calculated to understand relationships between variables. The correlation of each feature with the target (Pay Gap) was visualized.</w:t>
      </w:r>
    </w:p>
    <w:p w14:paraId="2F12791B" w14:textId="77777777" w:rsidR="00694DE5" w:rsidRDefault="00694DE5" w:rsidP="00694DE5">
      <w:pPr>
        <w:numPr>
          <w:ilvl w:val="0"/>
          <w:numId w:val="103"/>
        </w:numPr>
        <w:suppressAutoHyphens/>
        <w:spacing w:after="0" w:line="276" w:lineRule="auto"/>
      </w:pPr>
      <w:r>
        <w:t>Univariate Selection (SelectKBest): This method selected the top 10 features based on statistical tests (ANOVA F-value).</w:t>
      </w:r>
    </w:p>
    <w:p w14:paraId="72BCD4F3" w14:textId="77777777" w:rsidR="00694DE5" w:rsidRDefault="00694DE5" w:rsidP="00694DE5">
      <w:pPr>
        <w:numPr>
          <w:ilvl w:val="0"/>
          <w:numId w:val="103"/>
        </w:numPr>
        <w:suppressAutoHyphens/>
        <w:spacing w:after="0" w:line="276" w:lineRule="auto"/>
      </w:pPr>
      <w:r>
        <w:t>Lasso Regularization: Lasso regression penalized features with coefficients close to zero, selecting only those with significant influence.</w:t>
      </w:r>
    </w:p>
    <w:p w14:paraId="51426DCE" w14:textId="77777777" w:rsidR="00694DE5" w:rsidRDefault="00694DE5" w:rsidP="00694DE5">
      <w:pPr>
        <w:numPr>
          <w:ilvl w:val="0"/>
          <w:numId w:val="103"/>
        </w:numPr>
        <w:suppressAutoHyphens/>
        <w:spacing w:afterAutospacing="1" w:line="276" w:lineRule="auto"/>
      </w:pPr>
      <w:r>
        <w:t>Recursive Feature Elimination (RFE): RFE used Lasso as a base model to recursively eliminate less important features, resulting in the top 10 features.</w:t>
      </w:r>
    </w:p>
    <w:p w14:paraId="7C7B57AA" w14:textId="77777777" w:rsidR="00694DE5" w:rsidRDefault="00694DE5" w:rsidP="00694DE5">
      <w:pPr>
        <w:spacing w:beforeAutospacing="1" w:afterAutospacing="1" w:line="276" w:lineRule="auto"/>
      </w:pPr>
      <w:r>
        <w:t>The results from the three methods were combined to identify the most important features. It was recommended to prioritize features selected by Lasso and RFE for predicting the gender pay gap.</w:t>
      </w:r>
    </w:p>
    <w:p w14:paraId="22DF212D" w14:textId="77777777" w:rsidR="00694DE5" w:rsidRDefault="00694DE5" w:rsidP="00694DE5">
      <w:pPr>
        <w:pStyle w:val="Heading4"/>
        <w:spacing w:line="276" w:lineRule="auto"/>
      </w:pPr>
      <w:r>
        <w:t>Correlation Matrix</w:t>
      </w:r>
    </w:p>
    <w:p w14:paraId="65087E1B" w14:textId="77777777" w:rsidR="00694DE5" w:rsidRDefault="00694DE5" w:rsidP="00694DE5">
      <w:pPr>
        <w:spacing w:before="240" w:line="276" w:lineRule="auto"/>
        <w:jc w:val="both"/>
      </w:pPr>
      <w:r>
        <w:t>The matrix shows the relationship between different variables in the dataset, including the target variable "Gender Pay Gap." The columns for the years (2009-2023) show high correlation among themselves. The correlations of categorical variables with the years are low, indicating no strong relationship between these variables and employment data over the years. The pay gap also has low correlations, suggesting it depends on a more complex combination of factors.</w:t>
      </w:r>
    </w:p>
    <w:p w14:paraId="11DACBF2" w14:textId="77777777" w:rsidR="00694DE5" w:rsidRDefault="00694DE5" w:rsidP="00694DE5">
      <w:pPr>
        <w:spacing w:before="240" w:line="276" w:lineRule="auto"/>
        <w:jc w:val="both"/>
      </w:pPr>
    </w:p>
    <w:p w14:paraId="11CEB93D" w14:textId="77777777" w:rsidR="00694DE5" w:rsidRDefault="00694DE5" w:rsidP="00694DE5">
      <w:pPr>
        <w:spacing w:before="240" w:line="276" w:lineRule="auto"/>
        <w:jc w:val="both"/>
      </w:pPr>
      <w:r>
        <w:rPr>
          <w:noProof/>
        </w:rPr>
        <w:lastRenderedPageBreak/>
        <w:drawing>
          <wp:inline distT="0" distB="0" distL="0" distR="0" wp14:anchorId="601DFAE6" wp14:editId="792F3659">
            <wp:extent cx="5731510" cy="4998085"/>
            <wp:effectExtent l="0" t="0" r="0" b="0"/>
            <wp:docPr id="20" name="Imagen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16"/>
                    <pic:cNvPicPr>
                      <a:picLocks noChangeAspect="1" noChangeArrowheads="1"/>
                    </pic:cNvPicPr>
                  </pic:nvPicPr>
                  <pic:blipFill>
                    <a:blip r:embed="rId29"/>
                    <a:stretch>
                      <a:fillRect/>
                    </a:stretch>
                  </pic:blipFill>
                  <pic:spPr bwMode="auto">
                    <a:xfrm>
                      <a:off x="0" y="0"/>
                      <a:ext cx="5731510" cy="4998085"/>
                    </a:xfrm>
                    <a:prstGeom prst="rect">
                      <a:avLst/>
                    </a:prstGeom>
                  </pic:spPr>
                </pic:pic>
              </a:graphicData>
            </a:graphic>
          </wp:inline>
        </w:drawing>
      </w:r>
    </w:p>
    <w:p w14:paraId="42A52716" w14:textId="77777777" w:rsidR="00694DE5" w:rsidRDefault="00694DE5" w:rsidP="00694DE5">
      <w:pPr>
        <w:pStyle w:val="Heading4"/>
        <w:spacing w:line="276" w:lineRule="auto"/>
      </w:pPr>
      <w:r>
        <w:t>Final Feature Selection</w:t>
      </w:r>
    </w:p>
    <w:p w14:paraId="54D94D3C" w14:textId="77777777" w:rsidR="00694DE5" w:rsidRDefault="00694DE5" w:rsidP="00694DE5">
      <w:pPr>
        <w:spacing w:before="240" w:line="276" w:lineRule="auto"/>
        <w:jc w:val="both"/>
      </w:pPr>
      <w:r>
        <w:t>The exploratory data analysis provided insights into how metrics evolved over time, highlighting both stability and variability. Identifying patterns and trends and selecting relevant features ensured a cleaner dataset suitable for modeling.</w:t>
      </w:r>
    </w:p>
    <w:p w14:paraId="2F74D342" w14:textId="77777777" w:rsidR="00694DE5" w:rsidRDefault="00694DE5" w:rsidP="00694DE5">
      <w:pPr>
        <w:spacing w:before="240" w:line="276" w:lineRule="auto"/>
        <w:jc w:val="both"/>
      </w:pPr>
      <w:r>
        <w:rPr>
          <w:noProof/>
        </w:rPr>
        <w:drawing>
          <wp:inline distT="0" distB="0" distL="0" distR="0" wp14:anchorId="2344EAA5" wp14:editId="25EA8E97">
            <wp:extent cx="5731510" cy="2524125"/>
            <wp:effectExtent l="0" t="0" r="0" b="0"/>
            <wp:docPr id="21" name="Imagen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17"/>
                    <pic:cNvPicPr>
                      <a:picLocks noChangeAspect="1" noChangeArrowheads="1"/>
                    </pic:cNvPicPr>
                  </pic:nvPicPr>
                  <pic:blipFill>
                    <a:blip r:embed="rId30"/>
                    <a:stretch>
                      <a:fillRect/>
                    </a:stretch>
                  </pic:blipFill>
                  <pic:spPr bwMode="auto">
                    <a:xfrm>
                      <a:off x="0" y="0"/>
                      <a:ext cx="5731510" cy="2524125"/>
                    </a:xfrm>
                    <a:prstGeom prst="rect">
                      <a:avLst/>
                    </a:prstGeom>
                  </pic:spPr>
                </pic:pic>
              </a:graphicData>
            </a:graphic>
          </wp:inline>
        </w:drawing>
      </w:r>
    </w:p>
    <w:p w14:paraId="2FD96A5D" w14:textId="77777777" w:rsidR="00694DE5" w:rsidRDefault="00694DE5" w:rsidP="00694DE5">
      <w:pPr>
        <w:spacing w:before="240" w:line="276" w:lineRule="auto"/>
        <w:jc w:val="both"/>
        <w:rPr>
          <w:b/>
          <w:bCs/>
        </w:rPr>
      </w:pPr>
      <w:r>
        <w:rPr>
          <w:b/>
          <w:bCs/>
        </w:rPr>
        <w:lastRenderedPageBreak/>
        <w:t>Number of words: 221</w:t>
      </w:r>
    </w:p>
    <w:p w14:paraId="42D22E07" w14:textId="77777777" w:rsidR="00694DE5" w:rsidRDefault="00694DE5" w:rsidP="00694DE5">
      <w:pPr>
        <w:pStyle w:val="Heading2"/>
        <w:spacing w:before="240" w:after="160" w:line="276" w:lineRule="auto"/>
        <w:jc w:val="both"/>
      </w:pPr>
      <w:bookmarkStart w:id="30" w:name="_Toc181720093"/>
      <w:r>
        <w:t>Modeling and Evaluation</w:t>
      </w:r>
      <w:bookmarkEnd w:id="30"/>
    </w:p>
    <w:p w14:paraId="143C9DE2" w14:textId="77777777" w:rsidR="00694DE5" w:rsidRDefault="00694DE5" w:rsidP="00694DE5">
      <w:pPr>
        <w:pStyle w:val="Heading3"/>
        <w:spacing w:line="276" w:lineRule="auto"/>
      </w:pPr>
      <w:bookmarkStart w:id="31" w:name="_Toc181720094"/>
      <w:r>
        <w:t>Data Split</w:t>
      </w:r>
      <w:bookmarkEnd w:id="31"/>
    </w:p>
    <w:p w14:paraId="7481AAAF" w14:textId="77777777" w:rsidR="00694DE5" w:rsidRDefault="00694DE5" w:rsidP="00694DE5">
      <w:pPr>
        <w:spacing w:before="240" w:line="276" w:lineRule="auto"/>
        <w:jc w:val="both"/>
      </w:pPr>
      <w:r>
        <w:t>The data was split into training and test sets with a ratio of 70% and 30%, respectively. This split was done in a stratified way based on the salary gap levels to ensure that all categories were represented fairly in both sets. Stratification allowed the models to train and evaluate with results that were comparable and reliable.</w:t>
      </w:r>
    </w:p>
    <w:p w14:paraId="2D7DF5A2" w14:textId="77777777" w:rsidR="00694DE5" w:rsidRDefault="00694DE5" w:rsidP="00694DE5">
      <w:pPr>
        <w:spacing w:before="240" w:line="276" w:lineRule="auto"/>
        <w:jc w:val="both"/>
        <w:rPr>
          <w:b/>
          <w:bCs/>
        </w:rPr>
      </w:pPr>
      <w:r>
        <w:rPr>
          <w:b/>
          <w:bCs/>
        </w:rPr>
        <w:t>Number of words: 57</w:t>
      </w:r>
    </w:p>
    <w:p w14:paraId="54451DA5" w14:textId="77777777" w:rsidR="00694DE5" w:rsidRDefault="00694DE5" w:rsidP="00694DE5">
      <w:pPr>
        <w:pStyle w:val="Heading3"/>
        <w:spacing w:line="276" w:lineRule="auto"/>
      </w:pPr>
      <w:bookmarkStart w:id="32" w:name="_Toc181720095"/>
      <w:r>
        <w:t>Training and Test Data</w:t>
      </w:r>
      <w:bookmarkEnd w:id="32"/>
    </w:p>
    <w:p w14:paraId="7A8F1BF4" w14:textId="77777777" w:rsidR="00694DE5" w:rsidRDefault="00694DE5" w:rsidP="00694DE5">
      <w:pPr>
        <w:spacing w:before="240" w:line="276" w:lineRule="auto"/>
        <w:jc w:val="both"/>
      </w:pPr>
      <w:r>
        <w:t>Training Data (X_train)</w:t>
      </w:r>
    </w:p>
    <w:p w14:paraId="5F3057C0" w14:textId="77777777" w:rsidR="00694DE5" w:rsidRDefault="00694DE5" w:rsidP="00694DE5">
      <w:pPr>
        <w:pStyle w:val="ListParagraph"/>
        <w:numPr>
          <w:ilvl w:val="0"/>
          <w:numId w:val="87"/>
        </w:numPr>
        <w:suppressAutoHyphens/>
        <w:spacing w:before="240" w:line="276" w:lineRule="auto"/>
        <w:jc w:val="both"/>
      </w:pPr>
      <w:r>
        <w:t>indic_em: Balanced distribution between men and women (0.4954).</w:t>
      </w:r>
    </w:p>
    <w:p w14:paraId="5CA3412E" w14:textId="77777777" w:rsidR="00694DE5" w:rsidRDefault="00694DE5" w:rsidP="00694DE5">
      <w:pPr>
        <w:pStyle w:val="ListParagraph"/>
        <w:numPr>
          <w:ilvl w:val="0"/>
          <w:numId w:val="87"/>
        </w:numPr>
        <w:suppressAutoHyphens/>
        <w:spacing w:before="240" w:line="276" w:lineRule="auto"/>
        <w:jc w:val="both"/>
      </w:pPr>
      <w:r>
        <w:t>gender: Almost equal representation between men and women (0.4964).</w:t>
      </w:r>
    </w:p>
    <w:p w14:paraId="7E087925" w14:textId="77777777" w:rsidR="00694DE5" w:rsidRDefault="00694DE5" w:rsidP="00694DE5">
      <w:pPr>
        <w:pStyle w:val="ListParagraph"/>
        <w:numPr>
          <w:ilvl w:val="0"/>
          <w:numId w:val="87"/>
        </w:numPr>
        <w:suppressAutoHyphens/>
        <w:spacing w:before="240" w:line="276" w:lineRule="auto"/>
        <w:jc w:val="both"/>
      </w:pPr>
      <w:r>
        <w:t>age: Data concentrated in the younger age group (mean of 2.38).</w:t>
      </w:r>
    </w:p>
    <w:p w14:paraId="261C6ED0" w14:textId="77777777" w:rsidR="00694DE5" w:rsidRDefault="00694DE5" w:rsidP="00694DE5">
      <w:pPr>
        <w:pStyle w:val="ListParagraph"/>
        <w:numPr>
          <w:ilvl w:val="0"/>
          <w:numId w:val="87"/>
        </w:numPr>
        <w:suppressAutoHyphens/>
        <w:spacing w:before="240" w:line="276" w:lineRule="auto"/>
        <w:jc w:val="both"/>
      </w:pPr>
      <w:r>
        <w:t>unit: Balanced distribution across different units of measure.</w:t>
      </w:r>
    </w:p>
    <w:p w14:paraId="2BD3EA78" w14:textId="77777777" w:rsidR="00694DE5" w:rsidRDefault="00694DE5" w:rsidP="00694DE5">
      <w:pPr>
        <w:pStyle w:val="ListParagraph"/>
        <w:numPr>
          <w:ilvl w:val="0"/>
          <w:numId w:val="87"/>
        </w:numPr>
        <w:suppressAutoHyphens/>
        <w:spacing w:before="240" w:line="276" w:lineRule="auto"/>
        <w:jc w:val="both"/>
      </w:pPr>
      <w:r>
        <w:rPr>
          <w:noProof/>
        </w:rPr>
        <w:drawing>
          <wp:anchor distT="0" distB="0" distL="0" distR="0" simplePos="0" relativeHeight="251662336" behindDoc="0" locked="0" layoutInCell="0" allowOverlap="1" wp14:anchorId="326CF7BF" wp14:editId="19691967">
            <wp:simplePos x="0" y="0"/>
            <wp:positionH relativeFrom="column">
              <wp:posOffset>0</wp:posOffset>
            </wp:positionH>
            <wp:positionV relativeFrom="paragraph">
              <wp:posOffset>354330</wp:posOffset>
            </wp:positionV>
            <wp:extent cx="6094095" cy="4008120"/>
            <wp:effectExtent l="0" t="0" r="0" b="0"/>
            <wp:wrapTopAndBottom/>
            <wp:docPr id="22" name="Imagen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21"/>
                    <pic:cNvPicPr>
                      <a:picLocks noChangeAspect="1" noChangeArrowheads="1"/>
                    </pic:cNvPicPr>
                  </pic:nvPicPr>
                  <pic:blipFill>
                    <a:blip r:embed="rId31"/>
                    <a:stretch>
                      <a:fillRect/>
                    </a:stretch>
                  </pic:blipFill>
                  <pic:spPr bwMode="auto">
                    <a:xfrm>
                      <a:off x="0" y="0"/>
                      <a:ext cx="6094095" cy="4008120"/>
                    </a:xfrm>
                    <a:prstGeom prst="rect">
                      <a:avLst/>
                    </a:prstGeom>
                  </pic:spPr>
                </pic:pic>
              </a:graphicData>
            </a:graphic>
          </wp:anchor>
        </w:drawing>
      </w:r>
      <w:r>
        <w:t>geo_time: Great diversity in represented geopolitical entities.</w:t>
      </w:r>
    </w:p>
    <w:p w14:paraId="7BD6CD50" w14:textId="77777777" w:rsidR="00694DE5" w:rsidRDefault="00694DE5" w:rsidP="00694DE5">
      <w:pPr>
        <w:spacing w:before="240" w:line="276" w:lineRule="auto"/>
        <w:jc w:val="both"/>
      </w:pPr>
      <w:r>
        <w:t>Training Data (y_train - Gender Pay Gap)</w:t>
      </w:r>
    </w:p>
    <w:p w14:paraId="7A8F8074" w14:textId="77777777" w:rsidR="00694DE5" w:rsidRDefault="00694DE5" w:rsidP="00694DE5">
      <w:pPr>
        <w:pStyle w:val="ListParagraph"/>
        <w:numPr>
          <w:ilvl w:val="0"/>
          <w:numId w:val="88"/>
        </w:numPr>
        <w:suppressAutoHyphens/>
        <w:spacing w:before="240" w:line="276" w:lineRule="auto"/>
        <w:jc w:val="both"/>
      </w:pPr>
      <w:r>
        <w:lastRenderedPageBreak/>
        <w:t>Number of observations: 987.</w:t>
      </w:r>
    </w:p>
    <w:p w14:paraId="6E3FCEDC" w14:textId="77777777" w:rsidR="00694DE5" w:rsidRDefault="00694DE5" w:rsidP="00694DE5">
      <w:pPr>
        <w:pStyle w:val="ListParagraph"/>
        <w:numPr>
          <w:ilvl w:val="0"/>
          <w:numId w:val="88"/>
        </w:numPr>
        <w:suppressAutoHyphens/>
        <w:spacing w:before="240" w:line="276" w:lineRule="auto"/>
        <w:jc w:val="both"/>
      </w:pPr>
      <w:r>
        <w:t>Average: 15.9%, suggesting that, on average, women earn 15.9% less than men.</w:t>
      </w:r>
    </w:p>
    <w:p w14:paraId="20EFBD58" w14:textId="77777777" w:rsidR="00694DE5" w:rsidRDefault="00694DE5" w:rsidP="00694DE5">
      <w:pPr>
        <w:pStyle w:val="ListParagraph"/>
        <w:numPr>
          <w:ilvl w:val="0"/>
          <w:numId w:val="88"/>
        </w:numPr>
        <w:suppressAutoHyphens/>
        <w:spacing w:before="240" w:line="276" w:lineRule="auto"/>
        <w:jc w:val="both"/>
      </w:pPr>
      <w:r>
        <w:t>Standard deviation: 0.127, indicating moderate variability in the pay gap.</w:t>
      </w:r>
    </w:p>
    <w:p w14:paraId="283F9058" w14:textId="77777777" w:rsidR="00694DE5" w:rsidRDefault="00694DE5" w:rsidP="00694DE5">
      <w:pPr>
        <w:pStyle w:val="ListParagraph"/>
        <w:numPr>
          <w:ilvl w:val="0"/>
          <w:numId w:val="88"/>
        </w:numPr>
        <w:suppressAutoHyphens/>
        <w:spacing w:before="240" w:line="276" w:lineRule="auto"/>
        <w:jc w:val="both"/>
      </w:pPr>
      <w:r>
        <w:t>Outliers: -28.5% (cases where women earn more) and 63.4% (cases of high inequality).</w:t>
      </w:r>
    </w:p>
    <w:p w14:paraId="29913C5D" w14:textId="77777777" w:rsidR="00694DE5" w:rsidRDefault="00694DE5" w:rsidP="00694DE5">
      <w:pPr>
        <w:spacing w:before="240" w:line="276" w:lineRule="auto"/>
        <w:jc w:val="center"/>
      </w:pPr>
      <w:r>
        <w:rPr>
          <w:noProof/>
        </w:rPr>
        <w:drawing>
          <wp:inline distT="0" distB="0" distL="0" distR="0" wp14:anchorId="7000550A" wp14:editId="57CB4B8E">
            <wp:extent cx="5454650" cy="3240405"/>
            <wp:effectExtent l="0" t="0" r="0" b="0"/>
            <wp:docPr id="23" name="Imagen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18"/>
                    <pic:cNvPicPr>
                      <a:picLocks noChangeAspect="1" noChangeArrowheads="1"/>
                    </pic:cNvPicPr>
                  </pic:nvPicPr>
                  <pic:blipFill>
                    <a:blip r:embed="rId32"/>
                    <a:stretch>
                      <a:fillRect/>
                    </a:stretch>
                  </pic:blipFill>
                  <pic:spPr bwMode="auto">
                    <a:xfrm>
                      <a:off x="0" y="0"/>
                      <a:ext cx="5454650" cy="3240405"/>
                    </a:xfrm>
                    <a:prstGeom prst="rect">
                      <a:avLst/>
                    </a:prstGeom>
                  </pic:spPr>
                </pic:pic>
              </a:graphicData>
            </a:graphic>
          </wp:inline>
        </w:drawing>
      </w:r>
    </w:p>
    <w:p w14:paraId="43C57EB2" w14:textId="77777777" w:rsidR="00694DE5" w:rsidRDefault="00694DE5" w:rsidP="00694DE5">
      <w:pPr>
        <w:spacing w:before="240" w:line="276" w:lineRule="auto"/>
        <w:jc w:val="both"/>
      </w:pPr>
      <w:r>
        <w:t>Test Data (X_test)</w:t>
      </w:r>
    </w:p>
    <w:p w14:paraId="0A9A5460" w14:textId="77777777" w:rsidR="00694DE5" w:rsidRDefault="00694DE5" w:rsidP="00694DE5">
      <w:pPr>
        <w:pStyle w:val="ListParagraph"/>
        <w:numPr>
          <w:ilvl w:val="0"/>
          <w:numId w:val="89"/>
        </w:numPr>
        <w:suppressAutoHyphens/>
        <w:spacing w:before="240" w:line="276" w:lineRule="auto"/>
        <w:jc w:val="both"/>
      </w:pPr>
      <w:r>
        <w:t>indic_em: Slight bias towards employment indicators (0.5177).</w:t>
      </w:r>
    </w:p>
    <w:p w14:paraId="5DA394F4" w14:textId="77777777" w:rsidR="00694DE5" w:rsidRDefault="00694DE5" w:rsidP="00694DE5">
      <w:pPr>
        <w:pStyle w:val="ListParagraph"/>
        <w:numPr>
          <w:ilvl w:val="0"/>
          <w:numId w:val="89"/>
        </w:numPr>
        <w:suppressAutoHyphens/>
        <w:spacing w:before="240" w:line="276" w:lineRule="auto"/>
        <w:jc w:val="both"/>
      </w:pPr>
      <w:r>
        <w:t>gender: Balanced distribution between men and women (0.4941).</w:t>
      </w:r>
    </w:p>
    <w:p w14:paraId="679649AD" w14:textId="77777777" w:rsidR="00694DE5" w:rsidRDefault="00694DE5" w:rsidP="00694DE5">
      <w:pPr>
        <w:pStyle w:val="ListParagraph"/>
        <w:numPr>
          <w:ilvl w:val="0"/>
          <w:numId w:val="89"/>
        </w:numPr>
        <w:suppressAutoHyphens/>
        <w:spacing w:before="240" w:line="276" w:lineRule="auto"/>
        <w:jc w:val="both"/>
      </w:pPr>
      <w:r>
        <w:t>age: Data concentrated in the middle age group (2.57).</w:t>
      </w:r>
    </w:p>
    <w:p w14:paraId="0B95676A" w14:textId="77777777" w:rsidR="00694DE5" w:rsidRDefault="00694DE5" w:rsidP="00694DE5">
      <w:pPr>
        <w:pStyle w:val="ListParagraph"/>
        <w:numPr>
          <w:ilvl w:val="0"/>
          <w:numId w:val="89"/>
        </w:numPr>
        <w:suppressAutoHyphens/>
        <w:spacing w:before="240" w:line="276" w:lineRule="auto"/>
        <w:jc w:val="both"/>
      </w:pPr>
      <w:r>
        <w:t>unit: Predominance of the PC_POP measure.</w:t>
      </w:r>
    </w:p>
    <w:p w14:paraId="7DAD00C1" w14:textId="77777777" w:rsidR="00694DE5" w:rsidRDefault="00694DE5" w:rsidP="00694DE5">
      <w:pPr>
        <w:pStyle w:val="ListParagraph"/>
        <w:numPr>
          <w:ilvl w:val="0"/>
          <w:numId w:val="89"/>
        </w:numPr>
        <w:suppressAutoHyphens/>
        <w:spacing w:before="240" w:line="276" w:lineRule="auto"/>
        <w:jc w:val="both"/>
      </w:pPr>
      <w:r>
        <w:t>Geo_time: Good geographic representation of EU countries.</w:t>
      </w:r>
    </w:p>
    <w:p w14:paraId="7102F59B" w14:textId="77777777" w:rsidR="00694DE5" w:rsidRDefault="00694DE5" w:rsidP="00694DE5">
      <w:pPr>
        <w:spacing w:before="240" w:line="276" w:lineRule="auto"/>
        <w:jc w:val="both"/>
      </w:pPr>
      <w:r>
        <w:t>Test Data (y_test - Gender Pay Gap)</w:t>
      </w:r>
    </w:p>
    <w:p w14:paraId="19952124" w14:textId="77777777" w:rsidR="00694DE5" w:rsidRDefault="00694DE5" w:rsidP="00694DE5">
      <w:pPr>
        <w:pStyle w:val="ListParagraph"/>
        <w:numPr>
          <w:ilvl w:val="0"/>
          <w:numId w:val="90"/>
        </w:numPr>
        <w:suppressAutoHyphens/>
        <w:spacing w:before="240" w:line="276" w:lineRule="auto"/>
        <w:jc w:val="both"/>
      </w:pPr>
      <w:r>
        <w:t>Number of observations: 423.</w:t>
      </w:r>
    </w:p>
    <w:p w14:paraId="09250FDD" w14:textId="77777777" w:rsidR="00694DE5" w:rsidRDefault="00694DE5" w:rsidP="00694DE5">
      <w:pPr>
        <w:pStyle w:val="ListParagraph"/>
        <w:numPr>
          <w:ilvl w:val="0"/>
          <w:numId w:val="90"/>
        </w:numPr>
        <w:suppressAutoHyphens/>
        <w:spacing w:before="240" w:line="276" w:lineRule="auto"/>
        <w:jc w:val="both"/>
      </w:pPr>
      <w:r>
        <w:t>Average: 16.0%, indicating that, on average, women earn 16.0% less than men.</w:t>
      </w:r>
    </w:p>
    <w:p w14:paraId="6DDE4416" w14:textId="77777777" w:rsidR="00694DE5" w:rsidRDefault="00694DE5" w:rsidP="00694DE5">
      <w:pPr>
        <w:pStyle w:val="ListParagraph"/>
        <w:numPr>
          <w:ilvl w:val="0"/>
          <w:numId w:val="90"/>
        </w:numPr>
        <w:suppressAutoHyphens/>
        <w:spacing w:before="240" w:line="276" w:lineRule="auto"/>
        <w:jc w:val="both"/>
      </w:pPr>
      <w:r>
        <w:t>Standard deviation: 0.136, showing moderate variability.</w:t>
      </w:r>
    </w:p>
    <w:p w14:paraId="02E6DFAE" w14:textId="77777777" w:rsidR="00694DE5" w:rsidRDefault="00694DE5" w:rsidP="00694DE5">
      <w:pPr>
        <w:pStyle w:val="ListParagraph"/>
        <w:numPr>
          <w:ilvl w:val="0"/>
          <w:numId w:val="90"/>
        </w:numPr>
        <w:suppressAutoHyphens/>
        <w:spacing w:before="240" w:line="276" w:lineRule="auto"/>
        <w:jc w:val="both"/>
      </w:pPr>
      <w:r>
        <w:t>Outliers: -24.2% (cases where women earn more) and 62.2% (cases of high inequality).</w:t>
      </w:r>
    </w:p>
    <w:p w14:paraId="6E1FC809" w14:textId="77777777" w:rsidR="00694DE5" w:rsidRDefault="00694DE5" w:rsidP="00694DE5">
      <w:pPr>
        <w:spacing w:before="240" w:line="276" w:lineRule="auto"/>
        <w:jc w:val="center"/>
      </w:pPr>
      <w:r>
        <w:rPr>
          <w:noProof/>
        </w:rPr>
        <w:lastRenderedPageBreak/>
        <w:drawing>
          <wp:inline distT="0" distB="0" distL="0" distR="0" wp14:anchorId="2D1E6838" wp14:editId="0290F9D3">
            <wp:extent cx="5454650" cy="3188335"/>
            <wp:effectExtent l="0" t="0" r="0" b="0"/>
            <wp:docPr id="24" name="Imagen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19"/>
                    <pic:cNvPicPr>
                      <a:picLocks noChangeAspect="1" noChangeArrowheads="1"/>
                    </pic:cNvPicPr>
                  </pic:nvPicPr>
                  <pic:blipFill>
                    <a:blip r:embed="rId33"/>
                    <a:stretch>
                      <a:fillRect/>
                    </a:stretch>
                  </pic:blipFill>
                  <pic:spPr bwMode="auto">
                    <a:xfrm>
                      <a:off x="0" y="0"/>
                      <a:ext cx="5454650" cy="3188335"/>
                    </a:xfrm>
                    <a:prstGeom prst="rect">
                      <a:avLst/>
                    </a:prstGeom>
                  </pic:spPr>
                </pic:pic>
              </a:graphicData>
            </a:graphic>
          </wp:inline>
        </w:drawing>
      </w:r>
    </w:p>
    <w:p w14:paraId="5449F975" w14:textId="77777777" w:rsidR="00694DE5" w:rsidRDefault="00694DE5" w:rsidP="00694DE5">
      <w:pPr>
        <w:spacing w:before="240" w:line="276" w:lineRule="auto"/>
        <w:jc w:val="both"/>
      </w:pPr>
      <w:r>
        <w:t>In conclusion, the data show that the gender pay gap remains a significant issue, with prevalent wage inequality in most analyzed countries.</w:t>
      </w:r>
    </w:p>
    <w:p w14:paraId="34F3D58C" w14:textId="77777777" w:rsidR="00694DE5" w:rsidRDefault="00694DE5" w:rsidP="00694DE5">
      <w:pPr>
        <w:spacing w:before="240" w:line="276" w:lineRule="auto"/>
        <w:jc w:val="both"/>
        <w:rPr>
          <w:b/>
          <w:bCs/>
        </w:rPr>
      </w:pPr>
      <w:r>
        <w:rPr>
          <w:b/>
          <w:bCs/>
        </w:rPr>
        <w:t>Number of words: 214</w:t>
      </w:r>
    </w:p>
    <w:p w14:paraId="09541FC0" w14:textId="77777777" w:rsidR="00694DE5" w:rsidRDefault="00694DE5" w:rsidP="00694DE5">
      <w:pPr>
        <w:pStyle w:val="Heading3"/>
        <w:spacing w:line="276" w:lineRule="auto"/>
      </w:pPr>
      <w:bookmarkStart w:id="33" w:name="_Toc181720096"/>
      <w:r>
        <w:t>Cross-Validation</w:t>
      </w:r>
      <w:bookmarkEnd w:id="33"/>
    </w:p>
    <w:p w14:paraId="7B52AB97" w14:textId="77777777" w:rsidR="00694DE5" w:rsidRDefault="00694DE5" w:rsidP="00694DE5">
      <w:pPr>
        <w:spacing w:before="240" w:line="276" w:lineRule="auto"/>
        <w:jc w:val="both"/>
      </w:pPr>
      <w:r>
        <w:t>We employed a 5-fold cross-validation strategy to rigorously evaluate the stability and reliability of our models. In this approach, the dataset was divided into five equal parts, and the model was trained and validated five times. In each iteration, one of the five parts was used as the validation set, while the remaining four parts were used for training. This ensured that every data point was used for validation exactly once and for training four times, providing a comprehensive evaluation of the model's performance.</w:t>
      </w:r>
    </w:p>
    <w:p w14:paraId="2D8DAB74" w14:textId="77777777" w:rsidR="00694DE5" w:rsidRDefault="00694DE5" w:rsidP="00694DE5">
      <w:pPr>
        <w:spacing w:before="240" w:line="276" w:lineRule="auto"/>
        <w:jc w:val="both"/>
      </w:pPr>
      <w:r>
        <w:t>Cross-validation was crucial in avoiding overfitting by ensuring that each subset of data was used for both training and validation at some point. By testing the model on different subsets of the data, we could assess how well it generalized to unseen data. This process also helped fine-tune the model hyperparameters, such as n_neighbors in KNN or max_depth in Decision Tree, to maximize the accuracy, precision, recall, and overall robustness of the models. By leveraging cross-validation, we were able to ensure that our models were neither too simplistic (underfitting) nor too complex (overfitting), striking the right balance for optimal predictive performance. This method was key to ensuring that the models did not overfit to specific patterns in the training set, providing robust results.</w:t>
      </w:r>
    </w:p>
    <w:p w14:paraId="2EF754B0" w14:textId="77777777" w:rsidR="00694DE5" w:rsidRDefault="00694DE5" w:rsidP="00694DE5">
      <w:pPr>
        <w:spacing w:before="240" w:line="276" w:lineRule="auto"/>
        <w:jc w:val="both"/>
        <w:rPr>
          <w:b/>
          <w:bCs/>
        </w:rPr>
      </w:pPr>
      <w:r>
        <w:rPr>
          <w:b/>
          <w:bCs/>
        </w:rPr>
        <w:t>Number of words: 207</w:t>
      </w:r>
    </w:p>
    <w:p w14:paraId="6178ABB8" w14:textId="77777777" w:rsidR="00694DE5" w:rsidRDefault="00694DE5" w:rsidP="00694DE5">
      <w:pPr>
        <w:pStyle w:val="Heading3"/>
        <w:spacing w:before="240" w:after="160" w:line="276" w:lineRule="auto"/>
        <w:jc w:val="both"/>
      </w:pPr>
      <w:bookmarkStart w:id="34" w:name="_Toc181720097"/>
      <w:r>
        <w:lastRenderedPageBreak/>
        <w:t>K-Nearest Neighbors (KNN)</w:t>
      </w:r>
      <w:bookmarkEnd w:id="34"/>
      <w:r>
        <w:t xml:space="preserve"> </w:t>
      </w:r>
    </w:p>
    <w:p w14:paraId="6D608C21" w14:textId="77777777" w:rsidR="00694DE5" w:rsidRDefault="00694DE5" w:rsidP="00694DE5">
      <w:pPr>
        <w:pStyle w:val="NormalWeb"/>
        <w:spacing w:before="280" w:after="280" w:line="276" w:lineRule="auto"/>
        <w:jc w:val="both"/>
        <w:rPr>
          <w:rFonts w:ascii="Calibri" w:eastAsiaTheme="minorHAnsi" w:hAnsi="Calibri" w:cstheme="minorBidi"/>
          <w:kern w:val="2"/>
          <w:sz w:val="22"/>
          <w:szCs w:val="22"/>
          <w:lang w:eastAsia="en-US"/>
          <w14:ligatures w14:val="standardContextual"/>
        </w:rPr>
      </w:pPr>
      <w:r>
        <w:rPr>
          <w:rFonts w:ascii="Calibri" w:eastAsiaTheme="minorHAnsi" w:hAnsi="Calibri" w:cstheme="minorBidi"/>
          <w:kern w:val="2"/>
          <w:sz w:val="22"/>
          <w:szCs w:val="22"/>
          <w:lang w:eastAsia="en-US"/>
          <w14:ligatures w14:val="standardContextual"/>
        </w:rPr>
        <w:t>The K-Nearest Neighbors (KNN) model was implemented with different values of k to evaluate its performance in predicting the salary gap. The evaluation metrics for different values of k are presented below:</w:t>
      </w:r>
    </w:p>
    <w:p w14:paraId="2BECC979" w14:textId="77777777" w:rsidR="00694DE5" w:rsidRDefault="00694DE5" w:rsidP="00694DE5">
      <w:pPr>
        <w:pStyle w:val="NormalWeb"/>
        <w:numPr>
          <w:ilvl w:val="0"/>
          <w:numId w:val="91"/>
        </w:numPr>
        <w:suppressAutoHyphens/>
        <w:spacing w:before="280" w:after="0" w:line="276" w:lineRule="auto"/>
        <w:jc w:val="both"/>
        <w:rPr>
          <w:rFonts w:ascii="Calibri" w:eastAsiaTheme="minorHAnsi" w:hAnsi="Calibri" w:cstheme="minorBidi"/>
          <w:kern w:val="2"/>
          <w:sz w:val="22"/>
          <w:szCs w:val="22"/>
          <w:lang w:eastAsia="en-US"/>
          <w14:ligatures w14:val="standardContextual"/>
        </w:rPr>
      </w:pPr>
      <w:r>
        <w:rPr>
          <w:rFonts w:ascii="Calibri" w:eastAsiaTheme="minorHAnsi" w:hAnsi="Calibri" w:cstheme="minorBidi"/>
          <w:b/>
          <w:bCs/>
          <w:kern w:val="2"/>
          <w:sz w:val="22"/>
          <w:szCs w:val="22"/>
          <w:lang w:eastAsia="en-US"/>
          <w14:ligatures w14:val="standardContextual"/>
        </w:rPr>
        <w:t>Accuracy</w:t>
      </w:r>
      <w:r>
        <w:rPr>
          <w:rFonts w:ascii="Calibri" w:eastAsiaTheme="minorHAnsi" w:hAnsi="Calibri" w:cstheme="minorBidi"/>
          <w:kern w:val="2"/>
          <w:sz w:val="22"/>
          <w:szCs w:val="22"/>
          <w:lang w:eastAsia="en-US"/>
          <w14:ligatures w14:val="standardContextual"/>
        </w:rPr>
        <w:t>: The overall accuracy of the model showed that the optimal value of k is 4, with an accuracy of 87.94%. As the value of k increased beyond this point, the accuracy tended to decrease, indicating that the model's ability to make accurate predictions was negatively impacted by the use of more neighbors, which introduced noise.</w:t>
      </w:r>
    </w:p>
    <w:p w14:paraId="35F9E79F" w14:textId="77777777" w:rsidR="00694DE5" w:rsidRDefault="00694DE5" w:rsidP="00694DE5">
      <w:pPr>
        <w:pStyle w:val="NormalWeb"/>
        <w:numPr>
          <w:ilvl w:val="0"/>
          <w:numId w:val="91"/>
        </w:numPr>
        <w:suppressAutoHyphens/>
        <w:spacing w:before="0" w:after="0" w:line="276" w:lineRule="auto"/>
        <w:jc w:val="both"/>
        <w:rPr>
          <w:rFonts w:ascii="Calibri" w:eastAsiaTheme="minorHAnsi" w:hAnsi="Calibri" w:cstheme="minorBidi"/>
          <w:kern w:val="2"/>
          <w:sz w:val="22"/>
          <w:szCs w:val="22"/>
          <w:lang w:eastAsia="en-US"/>
          <w14:ligatures w14:val="standardContextual"/>
        </w:rPr>
      </w:pPr>
      <w:r>
        <w:rPr>
          <w:rFonts w:ascii="Calibri" w:eastAsiaTheme="minorHAnsi" w:hAnsi="Calibri" w:cstheme="minorBidi"/>
          <w:b/>
          <w:bCs/>
          <w:kern w:val="2"/>
          <w:sz w:val="22"/>
          <w:szCs w:val="22"/>
          <w:lang w:eastAsia="en-US"/>
          <w14:ligatures w14:val="standardContextual"/>
        </w:rPr>
        <w:t>Precision and Recall</w:t>
      </w:r>
      <w:r>
        <w:rPr>
          <w:rFonts w:ascii="Calibri" w:eastAsiaTheme="minorHAnsi" w:hAnsi="Calibri" w:cstheme="minorBidi"/>
          <w:kern w:val="2"/>
          <w:sz w:val="22"/>
          <w:szCs w:val="22"/>
          <w:lang w:eastAsia="en-US"/>
          <w14:ligatures w14:val="standardContextual"/>
        </w:rPr>
        <w:t>: The precision and recall metrics also peaked at k = 4. The best performance in terms of precision (87.90%) and recall (87.94%) indicated that the model was effective in correctly identifying positive cases while maintaining a relatively low false positive rate.</w:t>
      </w:r>
    </w:p>
    <w:p w14:paraId="4F378F3C" w14:textId="77777777" w:rsidR="00694DE5" w:rsidRDefault="00694DE5" w:rsidP="00694DE5">
      <w:pPr>
        <w:pStyle w:val="NormalWeb"/>
        <w:numPr>
          <w:ilvl w:val="0"/>
          <w:numId w:val="91"/>
        </w:numPr>
        <w:suppressAutoHyphens/>
        <w:spacing w:before="0" w:after="280" w:line="276" w:lineRule="auto"/>
        <w:jc w:val="both"/>
        <w:rPr>
          <w:rFonts w:ascii="Calibri" w:eastAsiaTheme="minorHAnsi" w:hAnsi="Calibri" w:cstheme="minorBidi"/>
          <w:kern w:val="2"/>
          <w:sz w:val="22"/>
          <w:szCs w:val="22"/>
          <w:lang w:eastAsia="en-US"/>
          <w14:ligatures w14:val="standardContextual"/>
        </w:rPr>
      </w:pPr>
      <w:r>
        <w:rPr>
          <w:rFonts w:ascii="Calibri" w:eastAsiaTheme="minorHAnsi" w:hAnsi="Calibri" w:cstheme="minorBidi"/>
          <w:b/>
          <w:bCs/>
          <w:kern w:val="2"/>
          <w:sz w:val="22"/>
          <w:szCs w:val="22"/>
          <w:lang w:eastAsia="en-US"/>
          <w14:ligatures w14:val="standardContextual"/>
        </w:rPr>
        <w:t>F1-Score</w:t>
      </w:r>
      <w:r>
        <w:rPr>
          <w:rFonts w:ascii="Calibri" w:eastAsiaTheme="minorHAnsi" w:hAnsi="Calibri" w:cstheme="minorBidi"/>
          <w:kern w:val="2"/>
          <w:sz w:val="22"/>
          <w:szCs w:val="22"/>
          <w:lang w:eastAsia="en-US"/>
          <w14:ligatures w14:val="standardContextual"/>
        </w:rPr>
        <w:t>: The F1-score, which combines precision and recall, also showed the best performance for k = 4, with a value of 0.8791. This reinforces that a moderate number of neighbors resulted in a more effective model for this task.</w:t>
      </w:r>
    </w:p>
    <w:p w14:paraId="217ECDC9" w14:textId="77777777" w:rsidR="00694DE5" w:rsidRDefault="00694DE5" w:rsidP="00694DE5">
      <w:pPr>
        <w:pStyle w:val="NormalWeb"/>
        <w:spacing w:before="280" w:after="280" w:line="276" w:lineRule="auto"/>
        <w:jc w:val="both"/>
        <w:rPr>
          <w:rFonts w:ascii="Calibri" w:eastAsiaTheme="minorHAnsi" w:hAnsi="Calibri" w:cstheme="minorBidi"/>
          <w:kern w:val="2"/>
          <w:sz w:val="22"/>
          <w:szCs w:val="22"/>
          <w:lang w:eastAsia="en-US"/>
          <w14:ligatures w14:val="standardContextual"/>
        </w:rPr>
      </w:pPr>
      <w:r>
        <w:rPr>
          <w:rFonts w:ascii="Calibri" w:eastAsiaTheme="minorHAnsi" w:hAnsi="Calibri" w:cstheme="minorBidi"/>
          <w:kern w:val="2"/>
          <w:sz w:val="22"/>
          <w:szCs w:val="22"/>
          <w:lang w:eastAsia="en-US"/>
          <w14:ligatures w14:val="standardContextual"/>
        </w:rPr>
        <w:t>The results from the KNN model indicate that for the analyzed dataset, the optimal value of k is 4, which allows the model to effectively capture the complex relationships between the variables involved in the wage gap.</w:t>
      </w:r>
    </w:p>
    <w:p w14:paraId="18A95B75" w14:textId="77777777" w:rsidR="00694DE5" w:rsidRDefault="00694DE5" w:rsidP="00694DE5">
      <w:pPr>
        <w:spacing w:before="240" w:line="276" w:lineRule="auto"/>
        <w:jc w:val="both"/>
        <w:rPr>
          <w:b/>
          <w:bCs/>
        </w:rPr>
      </w:pPr>
      <w:r>
        <w:rPr>
          <w:b/>
          <w:bCs/>
        </w:rPr>
        <w:t>Number of words: 211</w:t>
      </w:r>
    </w:p>
    <w:p w14:paraId="34265D43" w14:textId="77777777" w:rsidR="00694DE5" w:rsidRDefault="00694DE5" w:rsidP="00694DE5">
      <w:pPr>
        <w:pStyle w:val="Heading3"/>
        <w:spacing w:before="240" w:after="160" w:line="276" w:lineRule="auto"/>
        <w:jc w:val="both"/>
      </w:pPr>
      <w:bookmarkStart w:id="35" w:name="_Toc181720098"/>
      <w:r>
        <w:t>Decision Tree (CART)</w:t>
      </w:r>
      <w:bookmarkEnd w:id="35"/>
    </w:p>
    <w:p w14:paraId="3ED4B14D" w14:textId="77777777" w:rsidR="00694DE5" w:rsidRDefault="00694DE5" w:rsidP="00694DE5">
      <w:pPr>
        <w:pStyle w:val="NormalWeb"/>
        <w:spacing w:before="280" w:after="280" w:line="276" w:lineRule="auto"/>
        <w:jc w:val="both"/>
        <w:rPr>
          <w:rFonts w:ascii="Calibri" w:eastAsiaTheme="minorHAnsi" w:hAnsi="Calibri" w:cstheme="minorBidi"/>
          <w:kern w:val="2"/>
          <w:sz w:val="22"/>
          <w:szCs w:val="22"/>
          <w:lang w:eastAsia="en-US"/>
          <w14:ligatures w14:val="standardContextual"/>
        </w:rPr>
      </w:pPr>
      <w:r>
        <w:rPr>
          <w:rFonts w:ascii="Calibri" w:eastAsiaTheme="minorHAnsi" w:hAnsi="Calibri" w:cstheme="minorBidi"/>
          <w:kern w:val="2"/>
          <w:sz w:val="22"/>
          <w:szCs w:val="22"/>
          <w:lang w:eastAsia="en-US"/>
          <w14:ligatures w14:val="standardContextual"/>
        </w:rPr>
        <w:t>The CART Decision Tree model was evaluated across different tree depths, and performance metrics were collected to analyze its ability to predict the salary gap. The results of the evaluation metrics for different tree depths are presented below:</w:t>
      </w:r>
    </w:p>
    <w:p w14:paraId="00A2A846" w14:textId="77777777" w:rsidR="00694DE5" w:rsidRDefault="00694DE5" w:rsidP="00694DE5">
      <w:pPr>
        <w:pStyle w:val="NormalWeb"/>
        <w:numPr>
          <w:ilvl w:val="0"/>
          <w:numId w:val="92"/>
        </w:numPr>
        <w:suppressAutoHyphens/>
        <w:spacing w:before="280" w:after="0" w:line="276" w:lineRule="auto"/>
        <w:jc w:val="both"/>
        <w:rPr>
          <w:rFonts w:ascii="Calibri" w:eastAsiaTheme="minorHAnsi" w:hAnsi="Calibri" w:cstheme="minorBidi"/>
          <w:kern w:val="2"/>
          <w:sz w:val="22"/>
          <w:szCs w:val="22"/>
          <w:lang w:eastAsia="en-US"/>
          <w14:ligatures w14:val="standardContextual"/>
        </w:rPr>
      </w:pPr>
      <w:r>
        <w:rPr>
          <w:rFonts w:ascii="Calibri" w:eastAsiaTheme="minorHAnsi" w:hAnsi="Calibri" w:cstheme="minorBidi"/>
          <w:b/>
          <w:bCs/>
          <w:kern w:val="2"/>
          <w:sz w:val="22"/>
          <w:szCs w:val="22"/>
          <w:lang w:eastAsia="en-US"/>
          <w14:ligatures w14:val="standardContextual"/>
        </w:rPr>
        <w:t>Accuracy</w:t>
      </w:r>
      <w:r>
        <w:rPr>
          <w:rFonts w:ascii="Calibri" w:eastAsiaTheme="minorHAnsi" w:hAnsi="Calibri" w:cstheme="minorBidi"/>
          <w:kern w:val="2"/>
          <w:sz w:val="22"/>
          <w:szCs w:val="22"/>
          <w:lang w:eastAsia="en-US"/>
          <w14:ligatures w14:val="standardContextual"/>
        </w:rPr>
        <w:t>: The overall accuracy of the model showed an increasing trend with increasing tree depth, reaching a peak accuracy of 88.18% at a maximum depth of 16. This indicated that while deeper trees improved accuracy, they also increased the risk of overfitting. The cross-validation accuracy of 81.16% was lower, reflecting this risk.</w:t>
      </w:r>
    </w:p>
    <w:p w14:paraId="7B1E3BF9" w14:textId="77777777" w:rsidR="00694DE5" w:rsidRDefault="00694DE5" w:rsidP="00694DE5">
      <w:pPr>
        <w:pStyle w:val="NormalWeb"/>
        <w:numPr>
          <w:ilvl w:val="0"/>
          <w:numId w:val="92"/>
        </w:numPr>
        <w:suppressAutoHyphens/>
        <w:spacing w:before="0" w:after="0" w:line="276" w:lineRule="auto"/>
        <w:jc w:val="both"/>
        <w:rPr>
          <w:rFonts w:ascii="Calibri" w:eastAsiaTheme="minorHAnsi" w:hAnsi="Calibri" w:cstheme="minorBidi"/>
          <w:kern w:val="2"/>
          <w:sz w:val="22"/>
          <w:szCs w:val="22"/>
          <w:lang w:eastAsia="en-US"/>
          <w14:ligatures w14:val="standardContextual"/>
        </w:rPr>
      </w:pPr>
      <w:r>
        <w:rPr>
          <w:rFonts w:ascii="Calibri" w:eastAsiaTheme="minorHAnsi" w:hAnsi="Calibri" w:cstheme="minorBidi"/>
          <w:b/>
          <w:bCs/>
          <w:kern w:val="2"/>
          <w:sz w:val="22"/>
          <w:szCs w:val="22"/>
          <w:lang w:eastAsia="en-US"/>
          <w14:ligatures w14:val="standardContextual"/>
        </w:rPr>
        <w:t>Precision and Recall</w:t>
      </w:r>
      <w:r>
        <w:rPr>
          <w:rFonts w:ascii="Calibri" w:eastAsiaTheme="minorHAnsi" w:hAnsi="Calibri" w:cstheme="minorBidi"/>
          <w:kern w:val="2"/>
          <w:sz w:val="22"/>
          <w:szCs w:val="22"/>
          <w:lang w:eastAsia="en-US"/>
          <w14:ligatures w14:val="standardContextual"/>
        </w:rPr>
        <w:t>: Both precision and recall peaked at a depth of 16, with precision reaching 88.63% and recall at 88.18%. These metrics suggested that the model was moderately effective at identifying wage gap instances but struggled to generalize beyond the training set.</w:t>
      </w:r>
    </w:p>
    <w:p w14:paraId="51EFC8A7" w14:textId="77777777" w:rsidR="00694DE5" w:rsidRDefault="00694DE5" w:rsidP="00694DE5">
      <w:pPr>
        <w:pStyle w:val="NormalWeb"/>
        <w:numPr>
          <w:ilvl w:val="0"/>
          <w:numId w:val="92"/>
        </w:numPr>
        <w:suppressAutoHyphens/>
        <w:spacing w:before="0" w:after="280" w:line="276" w:lineRule="auto"/>
        <w:jc w:val="both"/>
        <w:rPr>
          <w:rFonts w:ascii="Calibri" w:eastAsiaTheme="minorHAnsi" w:hAnsi="Calibri" w:cstheme="minorBidi"/>
          <w:kern w:val="2"/>
          <w:sz w:val="22"/>
          <w:szCs w:val="22"/>
          <w:lang w:eastAsia="en-US"/>
          <w14:ligatures w14:val="standardContextual"/>
        </w:rPr>
      </w:pPr>
      <w:r>
        <w:rPr>
          <w:rFonts w:ascii="Calibri" w:eastAsiaTheme="minorHAnsi" w:hAnsi="Calibri" w:cstheme="minorBidi"/>
          <w:b/>
          <w:bCs/>
          <w:kern w:val="2"/>
          <w:sz w:val="22"/>
          <w:szCs w:val="22"/>
          <w:lang w:eastAsia="en-US"/>
          <w14:ligatures w14:val="standardContextual"/>
        </w:rPr>
        <w:t>F1-Score</w:t>
      </w:r>
      <w:r>
        <w:rPr>
          <w:rFonts w:ascii="Calibri" w:eastAsiaTheme="minorHAnsi" w:hAnsi="Calibri" w:cstheme="minorBidi"/>
          <w:kern w:val="2"/>
          <w:sz w:val="22"/>
          <w:szCs w:val="22"/>
          <w:lang w:eastAsia="en-US"/>
          <w14:ligatures w14:val="standardContextual"/>
        </w:rPr>
        <w:t>: The F1-score, which combines precision and recall, was also highest at a depth of 16, with a value of 0.8831. This indicated that while increasing the model complexity improved performance, the gains were limited compared to the risk of overfitting.</w:t>
      </w:r>
    </w:p>
    <w:p w14:paraId="76F18428" w14:textId="77777777" w:rsidR="00694DE5" w:rsidRDefault="00694DE5" w:rsidP="00694DE5">
      <w:pPr>
        <w:pStyle w:val="NormalWeb"/>
        <w:spacing w:before="280" w:after="280" w:line="276" w:lineRule="auto"/>
        <w:jc w:val="both"/>
        <w:rPr>
          <w:rFonts w:ascii="Calibri" w:eastAsiaTheme="minorHAnsi" w:hAnsi="Calibri" w:cstheme="minorBidi"/>
          <w:kern w:val="2"/>
          <w:sz w:val="22"/>
          <w:szCs w:val="22"/>
          <w:lang w:eastAsia="en-US"/>
          <w14:ligatures w14:val="standardContextual"/>
        </w:rPr>
      </w:pPr>
      <w:r>
        <w:rPr>
          <w:rFonts w:ascii="Calibri" w:eastAsiaTheme="minorHAnsi" w:hAnsi="Calibri" w:cstheme="minorBidi"/>
          <w:kern w:val="2"/>
          <w:sz w:val="22"/>
          <w:szCs w:val="22"/>
          <w:lang w:eastAsia="en-US"/>
          <w14:ligatures w14:val="standardContextual"/>
        </w:rPr>
        <w:t>The results from the CART Decision Tree model suggest that although deeper trees improved performance metrics, the model's ability to generalize remained relatively limited compared to KNN, indicating that the Decision Tree might not be the most effective technique for this dataset without further refinement.</w:t>
      </w:r>
    </w:p>
    <w:p w14:paraId="2A67FC67" w14:textId="77777777" w:rsidR="00694DE5" w:rsidRDefault="00694DE5" w:rsidP="00694DE5">
      <w:pPr>
        <w:spacing w:before="240" w:line="276" w:lineRule="auto"/>
        <w:jc w:val="both"/>
        <w:rPr>
          <w:b/>
          <w:bCs/>
        </w:rPr>
      </w:pPr>
      <w:r>
        <w:rPr>
          <w:b/>
          <w:bCs/>
        </w:rPr>
        <w:lastRenderedPageBreak/>
        <w:t>Number of words: 222</w:t>
      </w:r>
    </w:p>
    <w:p w14:paraId="724AB748" w14:textId="77777777" w:rsidR="00694DE5" w:rsidRDefault="00694DE5" w:rsidP="00694DE5">
      <w:pPr>
        <w:pStyle w:val="Heading2"/>
        <w:spacing w:line="276" w:lineRule="auto"/>
      </w:pPr>
      <w:bookmarkStart w:id="36" w:name="_Toc181720099"/>
      <w:r>
        <w:t>Model performance correlation and comparative analysis</w:t>
      </w:r>
      <w:bookmarkEnd w:id="36"/>
    </w:p>
    <w:tbl>
      <w:tblPr>
        <w:tblStyle w:val="PlainTable1"/>
        <w:tblW w:w="6276" w:type="dxa"/>
        <w:jc w:val="center"/>
        <w:tblLayout w:type="fixed"/>
        <w:tblLook w:val="04A0" w:firstRow="1" w:lastRow="0" w:firstColumn="1" w:lastColumn="0" w:noHBand="0" w:noVBand="1"/>
      </w:tblPr>
      <w:tblGrid>
        <w:gridCol w:w="1435"/>
        <w:gridCol w:w="2243"/>
        <w:gridCol w:w="1442"/>
        <w:gridCol w:w="1156"/>
      </w:tblGrid>
      <w:tr w:rsidR="00694DE5" w14:paraId="3CEBF0F0" w14:textId="77777777" w:rsidTr="00EF043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4" w:type="dxa"/>
          </w:tcPr>
          <w:p w14:paraId="37664A61" w14:textId="77777777" w:rsidR="00694DE5" w:rsidRDefault="00694DE5" w:rsidP="00EF0437">
            <w:pPr>
              <w:spacing w:line="276" w:lineRule="auto"/>
              <w:jc w:val="center"/>
              <w:rPr>
                <w:rFonts w:eastAsia="Calibri"/>
              </w:rPr>
            </w:pPr>
            <w:r>
              <w:rPr>
                <w:rFonts w:eastAsia="Calibri"/>
              </w:rPr>
              <w:t>Model</w:t>
            </w:r>
          </w:p>
        </w:tc>
        <w:tc>
          <w:tcPr>
            <w:tcW w:w="2243" w:type="dxa"/>
          </w:tcPr>
          <w:p w14:paraId="6A404394" w14:textId="77777777" w:rsidR="00694DE5" w:rsidRDefault="00694DE5" w:rsidP="00EF0437">
            <w:pPr>
              <w:spacing w:line="276" w:lineRule="auto"/>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Cross-Validation Score</w:t>
            </w:r>
          </w:p>
        </w:tc>
        <w:tc>
          <w:tcPr>
            <w:tcW w:w="1442" w:type="dxa"/>
          </w:tcPr>
          <w:p w14:paraId="3E6D6486" w14:textId="77777777" w:rsidR="00694DE5" w:rsidRDefault="00694DE5" w:rsidP="00EF0437">
            <w:pPr>
              <w:spacing w:line="276" w:lineRule="auto"/>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Test Accuracy</w:t>
            </w:r>
          </w:p>
        </w:tc>
        <w:tc>
          <w:tcPr>
            <w:tcW w:w="1156" w:type="dxa"/>
          </w:tcPr>
          <w:p w14:paraId="05B647C4" w14:textId="77777777" w:rsidR="00694DE5" w:rsidRDefault="00694DE5" w:rsidP="00EF0437">
            <w:pPr>
              <w:spacing w:line="276" w:lineRule="auto"/>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Difference</w:t>
            </w:r>
          </w:p>
        </w:tc>
      </w:tr>
      <w:tr w:rsidR="00694DE5" w14:paraId="0371220D" w14:textId="77777777" w:rsidTr="00EF04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4" w:type="dxa"/>
          </w:tcPr>
          <w:p w14:paraId="4286ECA5" w14:textId="77777777" w:rsidR="00694DE5" w:rsidRDefault="00694DE5" w:rsidP="00EF0437">
            <w:pPr>
              <w:spacing w:line="276" w:lineRule="auto"/>
              <w:rPr>
                <w:rFonts w:eastAsia="Calibri"/>
              </w:rPr>
            </w:pPr>
            <w:r>
              <w:rPr>
                <w:rFonts w:eastAsia="Calibri"/>
              </w:rPr>
              <w:t>KNN</w:t>
            </w:r>
          </w:p>
        </w:tc>
        <w:tc>
          <w:tcPr>
            <w:tcW w:w="2243" w:type="dxa"/>
          </w:tcPr>
          <w:p w14:paraId="4D315E64" w14:textId="77777777" w:rsidR="00694DE5" w:rsidRDefault="00694DE5" w:rsidP="00EF0437">
            <w:pPr>
              <w:spacing w:line="276" w:lineRule="auto"/>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82.27%</w:t>
            </w:r>
          </w:p>
        </w:tc>
        <w:tc>
          <w:tcPr>
            <w:tcW w:w="1442" w:type="dxa"/>
          </w:tcPr>
          <w:p w14:paraId="79FF041B" w14:textId="77777777" w:rsidR="00694DE5" w:rsidRDefault="00694DE5" w:rsidP="00EF0437">
            <w:pPr>
              <w:spacing w:line="276" w:lineRule="auto"/>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87.94%</w:t>
            </w:r>
          </w:p>
        </w:tc>
        <w:tc>
          <w:tcPr>
            <w:tcW w:w="1156" w:type="dxa"/>
          </w:tcPr>
          <w:p w14:paraId="474D8196" w14:textId="77777777" w:rsidR="00694DE5" w:rsidRDefault="00694DE5" w:rsidP="00EF0437">
            <w:pPr>
              <w:spacing w:line="276" w:lineRule="auto"/>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+5.67%</w:t>
            </w:r>
          </w:p>
        </w:tc>
      </w:tr>
      <w:tr w:rsidR="00694DE5" w14:paraId="18A9BBC9" w14:textId="77777777" w:rsidTr="00EF0437">
        <w:trPr>
          <w:jc w:val="center"/>
        </w:trPr>
        <w:tc>
          <w:tcPr>
            <w:cnfStyle w:val="001000000000" w:firstRow="0" w:lastRow="0" w:firstColumn="1" w:lastColumn="0" w:oddVBand="0" w:evenVBand="0" w:oddHBand="0" w:evenHBand="0" w:firstRowFirstColumn="0" w:firstRowLastColumn="0" w:lastRowFirstColumn="0" w:lastRowLastColumn="0"/>
            <w:tcW w:w="1434" w:type="dxa"/>
          </w:tcPr>
          <w:p w14:paraId="2633F5EF" w14:textId="77777777" w:rsidR="00694DE5" w:rsidRDefault="00694DE5" w:rsidP="00EF0437">
            <w:pPr>
              <w:spacing w:line="276" w:lineRule="auto"/>
              <w:rPr>
                <w:rFonts w:eastAsia="Calibri"/>
              </w:rPr>
            </w:pPr>
            <w:r>
              <w:rPr>
                <w:rFonts w:eastAsia="Calibri"/>
              </w:rPr>
              <w:t>Decision Tree</w:t>
            </w:r>
          </w:p>
        </w:tc>
        <w:tc>
          <w:tcPr>
            <w:tcW w:w="2243" w:type="dxa"/>
          </w:tcPr>
          <w:p w14:paraId="326EA7EB" w14:textId="77777777" w:rsidR="00694DE5" w:rsidRDefault="00694DE5" w:rsidP="00EF0437">
            <w:pPr>
              <w:spacing w:line="276" w:lineRule="auto"/>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81.16%</w:t>
            </w:r>
          </w:p>
        </w:tc>
        <w:tc>
          <w:tcPr>
            <w:tcW w:w="1442" w:type="dxa"/>
          </w:tcPr>
          <w:p w14:paraId="5A2CB0E5" w14:textId="77777777" w:rsidR="00694DE5" w:rsidRDefault="00694DE5" w:rsidP="00EF0437">
            <w:pPr>
              <w:spacing w:line="276" w:lineRule="auto"/>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88.17%</w:t>
            </w:r>
          </w:p>
        </w:tc>
        <w:tc>
          <w:tcPr>
            <w:tcW w:w="1156" w:type="dxa"/>
          </w:tcPr>
          <w:p w14:paraId="7F8B28D0" w14:textId="77777777" w:rsidR="00694DE5" w:rsidRDefault="00694DE5" w:rsidP="00EF0437">
            <w:pPr>
              <w:spacing w:line="276" w:lineRule="auto"/>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+7.01%</w:t>
            </w:r>
          </w:p>
        </w:tc>
      </w:tr>
      <w:tr w:rsidR="00694DE5" w14:paraId="15B2F730" w14:textId="77777777" w:rsidTr="00EF04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4" w:type="dxa"/>
          </w:tcPr>
          <w:p w14:paraId="4295CA30" w14:textId="77777777" w:rsidR="00694DE5" w:rsidRDefault="00694DE5" w:rsidP="00EF0437">
            <w:pPr>
              <w:spacing w:line="276" w:lineRule="auto"/>
              <w:rPr>
                <w:rFonts w:eastAsia="Calibri"/>
              </w:rPr>
            </w:pPr>
            <w:r>
              <w:rPr>
                <w:rFonts w:eastAsia="Calibri"/>
              </w:rPr>
              <w:t>SVM</w:t>
            </w:r>
          </w:p>
        </w:tc>
        <w:tc>
          <w:tcPr>
            <w:tcW w:w="2243" w:type="dxa"/>
          </w:tcPr>
          <w:p w14:paraId="077A67CF" w14:textId="77777777" w:rsidR="00694DE5" w:rsidRDefault="00694DE5" w:rsidP="00EF0437">
            <w:pPr>
              <w:spacing w:line="276" w:lineRule="auto"/>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69.51%</w:t>
            </w:r>
          </w:p>
        </w:tc>
        <w:tc>
          <w:tcPr>
            <w:tcW w:w="1442" w:type="dxa"/>
          </w:tcPr>
          <w:p w14:paraId="7DED37E7" w14:textId="77777777" w:rsidR="00694DE5" w:rsidRDefault="00694DE5" w:rsidP="00EF0437">
            <w:pPr>
              <w:spacing w:line="276" w:lineRule="auto"/>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75.18%</w:t>
            </w:r>
          </w:p>
        </w:tc>
        <w:tc>
          <w:tcPr>
            <w:tcW w:w="1156" w:type="dxa"/>
          </w:tcPr>
          <w:p w14:paraId="1086929B" w14:textId="77777777" w:rsidR="00694DE5" w:rsidRDefault="00694DE5" w:rsidP="00EF0437">
            <w:pPr>
              <w:spacing w:line="276" w:lineRule="auto"/>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+5.67%</w:t>
            </w:r>
          </w:p>
        </w:tc>
      </w:tr>
    </w:tbl>
    <w:p w14:paraId="0DC1ACBB" w14:textId="77777777" w:rsidR="00694DE5" w:rsidRDefault="00694DE5" w:rsidP="00694DE5">
      <w:pPr>
        <w:pStyle w:val="NormalWeb"/>
        <w:spacing w:before="280" w:after="280" w:line="276" w:lineRule="auto"/>
        <w:jc w:val="both"/>
        <w:rPr>
          <w:rFonts w:ascii="Calibri" w:eastAsiaTheme="minorHAnsi" w:hAnsi="Calibri" w:cstheme="minorBidi"/>
          <w:kern w:val="2"/>
          <w:sz w:val="22"/>
          <w:szCs w:val="22"/>
          <w:lang w:eastAsia="en-US"/>
          <w14:ligatures w14:val="standardContextual"/>
        </w:rPr>
      </w:pPr>
      <w:r>
        <w:rPr>
          <w:rFonts w:ascii="Calibri" w:eastAsiaTheme="minorHAnsi" w:hAnsi="Calibri" w:cstheme="minorBidi"/>
          <w:b/>
          <w:bCs/>
          <w:kern w:val="2"/>
          <w:sz w:val="22"/>
          <w:szCs w:val="22"/>
          <w:lang w:eastAsia="en-US"/>
          <w14:ligatures w14:val="standardContextual"/>
        </w:rPr>
        <w:t>Analysis</w:t>
      </w:r>
      <w:r>
        <w:rPr>
          <w:rFonts w:ascii="Calibri" w:eastAsiaTheme="minorHAnsi" w:hAnsi="Calibri" w:cstheme="minorBidi"/>
          <w:kern w:val="2"/>
          <w:sz w:val="22"/>
          <w:szCs w:val="22"/>
          <w:lang w:eastAsia="en-US"/>
          <w14:ligatures w14:val="standardContextual"/>
        </w:rPr>
        <w:t>: KNN demonstrated the most consistent performance, with minimal variance between training and testing phases, indicating strong generalizability. The Decision Tree, although achieving high accuracy, exhibited signs of overfitting due to a larger discrepancy between cross-validation and test scores. SVM, while stable, had lower performance, indicating difficulty in learning complex patterns present in the data.</w:t>
      </w:r>
    </w:p>
    <w:p w14:paraId="5A0C2F90" w14:textId="77777777" w:rsidR="00694DE5" w:rsidRDefault="00694DE5" w:rsidP="00694DE5">
      <w:pPr>
        <w:spacing w:before="240" w:line="276" w:lineRule="auto"/>
        <w:jc w:val="both"/>
        <w:rPr>
          <w:b/>
          <w:bCs/>
        </w:rPr>
      </w:pPr>
      <w:r>
        <w:rPr>
          <w:b/>
          <w:bCs/>
        </w:rPr>
        <w:t>Number of words: 55</w:t>
      </w:r>
    </w:p>
    <w:p w14:paraId="208998E8" w14:textId="77777777" w:rsidR="00694DE5" w:rsidRDefault="00694DE5" w:rsidP="00694DE5">
      <w:pPr>
        <w:pStyle w:val="Heading3"/>
        <w:spacing w:line="276" w:lineRule="auto"/>
        <w:jc w:val="both"/>
        <w:rPr>
          <w:rFonts w:eastAsiaTheme="minorHAnsi"/>
        </w:rPr>
      </w:pPr>
      <w:bookmarkStart w:id="37" w:name="_Toc181720100"/>
      <w:r>
        <w:rPr>
          <w:rFonts w:eastAsiaTheme="minorHAnsi"/>
        </w:rPr>
        <w:t>Stability Analysis</w:t>
      </w:r>
      <w:bookmarkEnd w:id="37"/>
    </w:p>
    <w:p w14:paraId="59BBBDD8" w14:textId="77777777" w:rsidR="00694DE5" w:rsidRDefault="00694DE5" w:rsidP="00694DE5">
      <w:pPr>
        <w:pStyle w:val="NormalWeb"/>
        <w:numPr>
          <w:ilvl w:val="0"/>
          <w:numId w:val="93"/>
        </w:numPr>
        <w:suppressAutoHyphens/>
        <w:spacing w:before="280" w:after="0" w:line="276" w:lineRule="auto"/>
        <w:jc w:val="both"/>
        <w:rPr>
          <w:rFonts w:ascii="Calibri" w:eastAsiaTheme="minorHAnsi" w:hAnsi="Calibri" w:cstheme="minorBidi"/>
          <w:kern w:val="2"/>
          <w:sz w:val="22"/>
          <w:szCs w:val="22"/>
          <w:lang w:eastAsia="en-US"/>
          <w14:ligatures w14:val="standardContextual"/>
        </w:rPr>
      </w:pPr>
      <w:r>
        <w:rPr>
          <w:rFonts w:ascii="Calibri" w:eastAsiaTheme="minorHAnsi" w:hAnsi="Calibri" w:cstheme="minorBidi"/>
          <w:b/>
          <w:bCs/>
          <w:kern w:val="2"/>
          <w:sz w:val="22"/>
          <w:szCs w:val="22"/>
          <w:lang w:eastAsia="en-US"/>
          <w14:ligatures w14:val="standardContextual"/>
        </w:rPr>
        <w:t>KNN</w:t>
      </w:r>
      <w:r>
        <w:rPr>
          <w:rFonts w:ascii="Calibri" w:eastAsiaTheme="minorHAnsi" w:hAnsi="Calibri" w:cstheme="minorBidi"/>
          <w:kern w:val="2"/>
          <w:sz w:val="22"/>
          <w:szCs w:val="22"/>
          <w:lang w:eastAsia="en-US"/>
          <w14:ligatures w14:val="standardContextual"/>
        </w:rPr>
        <w:t>: The model exhibited the highest stability, with a small gap between cross-validation and test accuracies, indicating that it effectively generalized to new data.</w:t>
      </w:r>
    </w:p>
    <w:p w14:paraId="126EDED7" w14:textId="77777777" w:rsidR="00694DE5" w:rsidRDefault="00694DE5" w:rsidP="00694DE5">
      <w:pPr>
        <w:pStyle w:val="NormalWeb"/>
        <w:numPr>
          <w:ilvl w:val="0"/>
          <w:numId w:val="93"/>
        </w:numPr>
        <w:suppressAutoHyphens/>
        <w:spacing w:before="0" w:after="0" w:line="276" w:lineRule="auto"/>
        <w:jc w:val="both"/>
        <w:rPr>
          <w:rFonts w:ascii="Calibri" w:eastAsiaTheme="minorHAnsi" w:hAnsi="Calibri" w:cstheme="minorBidi"/>
          <w:kern w:val="2"/>
          <w:sz w:val="22"/>
          <w:szCs w:val="22"/>
          <w:lang w:eastAsia="en-US"/>
          <w14:ligatures w14:val="standardContextual"/>
        </w:rPr>
      </w:pPr>
      <w:r>
        <w:rPr>
          <w:rFonts w:ascii="Calibri" w:eastAsiaTheme="minorHAnsi" w:hAnsi="Calibri" w:cstheme="minorBidi"/>
          <w:b/>
          <w:bCs/>
          <w:kern w:val="2"/>
          <w:sz w:val="22"/>
          <w:szCs w:val="22"/>
          <w:lang w:eastAsia="en-US"/>
          <w14:ligatures w14:val="standardContextual"/>
        </w:rPr>
        <w:t>Decision Tree</w:t>
      </w:r>
      <w:r>
        <w:rPr>
          <w:rFonts w:ascii="Calibri" w:eastAsiaTheme="minorHAnsi" w:hAnsi="Calibri" w:cstheme="minorBidi"/>
          <w:kern w:val="2"/>
          <w:sz w:val="22"/>
          <w:szCs w:val="22"/>
          <w:lang w:eastAsia="en-US"/>
          <w14:ligatures w14:val="standardContextual"/>
        </w:rPr>
        <w:t>: The Decision Tree displayed good test performance but higher variability, which suggests overfitting and lower generalizability.</w:t>
      </w:r>
    </w:p>
    <w:p w14:paraId="426789A4" w14:textId="77777777" w:rsidR="00694DE5" w:rsidRDefault="00694DE5" w:rsidP="00694DE5">
      <w:pPr>
        <w:pStyle w:val="NormalWeb"/>
        <w:numPr>
          <w:ilvl w:val="0"/>
          <w:numId w:val="93"/>
        </w:numPr>
        <w:suppressAutoHyphens/>
        <w:spacing w:before="0" w:after="280" w:line="276" w:lineRule="auto"/>
        <w:jc w:val="both"/>
        <w:rPr>
          <w:rFonts w:ascii="Calibri" w:eastAsiaTheme="minorHAnsi" w:hAnsi="Calibri" w:cstheme="minorBidi"/>
          <w:kern w:val="2"/>
          <w:sz w:val="22"/>
          <w:szCs w:val="22"/>
          <w:lang w:eastAsia="en-US"/>
          <w14:ligatures w14:val="standardContextual"/>
        </w:rPr>
      </w:pPr>
      <w:r>
        <w:rPr>
          <w:rFonts w:ascii="Calibri" w:eastAsiaTheme="minorHAnsi" w:hAnsi="Calibri" w:cstheme="minorBidi"/>
          <w:b/>
          <w:bCs/>
          <w:kern w:val="2"/>
          <w:sz w:val="22"/>
          <w:szCs w:val="22"/>
          <w:lang w:eastAsia="en-US"/>
          <w14:ligatures w14:val="standardContextual"/>
        </w:rPr>
        <w:t>SVM</w:t>
      </w:r>
      <w:r>
        <w:rPr>
          <w:rFonts w:ascii="Calibri" w:eastAsiaTheme="minorHAnsi" w:hAnsi="Calibri" w:cstheme="minorBidi"/>
          <w:kern w:val="2"/>
          <w:sz w:val="22"/>
          <w:szCs w:val="22"/>
          <w:lang w:eastAsia="en-US"/>
          <w14:ligatures w14:val="standardContextual"/>
        </w:rPr>
        <w:t>: SVM showed moderate stability but lagged behind in terms of overall accuracy. The model would benefit from improved tuning and class balancing techniques to achieve better results.</w:t>
      </w:r>
    </w:p>
    <w:p w14:paraId="19182083" w14:textId="77777777" w:rsidR="00694DE5" w:rsidRDefault="00694DE5" w:rsidP="00694DE5">
      <w:pPr>
        <w:spacing w:before="240" w:line="276" w:lineRule="auto"/>
        <w:jc w:val="both"/>
        <w:rPr>
          <w:b/>
          <w:bCs/>
        </w:rPr>
      </w:pPr>
      <w:r>
        <w:rPr>
          <w:b/>
          <w:bCs/>
        </w:rPr>
        <w:t>Number of words: 73</w:t>
      </w:r>
    </w:p>
    <w:p w14:paraId="4DA40374" w14:textId="77777777" w:rsidR="00694DE5" w:rsidRDefault="00694DE5" w:rsidP="00694DE5">
      <w:pPr>
        <w:pStyle w:val="Heading3"/>
        <w:spacing w:line="276" w:lineRule="auto"/>
        <w:jc w:val="both"/>
        <w:rPr>
          <w:rFonts w:eastAsiaTheme="minorHAnsi"/>
        </w:rPr>
      </w:pPr>
      <w:bookmarkStart w:id="38" w:name="_Toc181720101"/>
      <w:r>
        <w:rPr>
          <w:rFonts w:eastAsiaTheme="minorHAnsi"/>
        </w:rPr>
        <w:t>Confusion Matrices</w:t>
      </w:r>
      <w:bookmarkEnd w:id="38"/>
    </w:p>
    <w:p w14:paraId="28254605" w14:textId="77777777" w:rsidR="00694DE5" w:rsidRDefault="00694DE5" w:rsidP="00694DE5">
      <w:pPr>
        <w:pStyle w:val="NormalWeb"/>
        <w:spacing w:before="280" w:after="280" w:line="276" w:lineRule="auto"/>
        <w:jc w:val="both"/>
        <w:rPr>
          <w:rFonts w:ascii="Calibri" w:eastAsiaTheme="minorHAnsi" w:hAnsi="Calibri" w:cstheme="minorBidi"/>
          <w:kern w:val="2"/>
          <w:sz w:val="22"/>
          <w:szCs w:val="22"/>
          <w:lang w:eastAsia="en-US"/>
          <w14:ligatures w14:val="standardContextual"/>
        </w:rPr>
      </w:pPr>
      <w:r>
        <w:rPr>
          <w:rFonts w:ascii="Calibri" w:eastAsiaTheme="minorHAnsi" w:hAnsi="Calibri" w:cstheme="minorBidi"/>
          <w:kern w:val="2"/>
          <w:sz w:val="22"/>
          <w:szCs w:val="22"/>
          <w:lang w:eastAsia="en-US"/>
          <w14:ligatures w14:val="standardContextual"/>
        </w:rPr>
        <w:t>Confusion matrices were generated for each model to evaluate classification accuracy across the wage gap categories (low, medium, high):</w:t>
      </w:r>
    </w:p>
    <w:p w14:paraId="38FBEF3B" w14:textId="77777777" w:rsidR="00694DE5" w:rsidRDefault="00694DE5" w:rsidP="00694DE5">
      <w:pPr>
        <w:pStyle w:val="NormalWeb"/>
        <w:numPr>
          <w:ilvl w:val="0"/>
          <w:numId w:val="94"/>
        </w:numPr>
        <w:suppressAutoHyphens/>
        <w:spacing w:before="280" w:after="0" w:line="276" w:lineRule="auto"/>
        <w:jc w:val="both"/>
        <w:rPr>
          <w:rFonts w:ascii="Calibri" w:eastAsiaTheme="minorHAnsi" w:hAnsi="Calibri" w:cstheme="minorBidi"/>
          <w:kern w:val="2"/>
          <w:sz w:val="22"/>
          <w:szCs w:val="22"/>
          <w:lang w:eastAsia="en-US"/>
          <w14:ligatures w14:val="standardContextual"/>
        </w:rPr>
      </w:pPr>
      <w:r>
        <w:rPr>
          <w:rFonts w:ascii="Calibri" w:eastAsiaTheme="minorHAnsi" w:hAnsi="Calibri" w:cstheme="minorBidi"/>
          <w:b/>
          <w:bCs/>
          <w:kern w:val="2"/>
          <w:sz w:val="22"/>
          <w:szCs w:val="22"/>
          <w:lang w:eastAsia="en-US"/>
          <w14:ligatures w14:val="standardContextual"/>
        </w:rPr>
        <w:t>KNN</w:t>
      </w:r>
      <w:r>
        <w:rPr>
          <w:rFonts w:ascii="Calibri" w:eastAsiaTheme="minorHAnsi" w:hAnsi="Calibri" w:cstheme="minorBidi"/>
          <w:kern w:val="2"/>
          <w:sz w:val="22"/>
          <w:szCs w:val="22"/>
          <w:lang w:eastAsia="en-US"/>
          <w14:ligatures w14:val="standardContextual"/>
        </w:rPr>
        <w:t>: Demonstrated balanced classification across all categories, with relatively few misclassifications.</w:t>
      </w:r>
    </w:p>
    <w:p w14:paraId="341573DD" w14:textId="77777777" w:rsidR="00694DE5" w:rsidRDefault="00694DE5" w:rsidP="00694DE5">
      <w:pPr>
        <w:pStyle w:val="NormalWeb"/>
        <w:numPr>
          <w:ilvl w:val="0"/>
          <w:numId w:val="94"/>
        </w:numPr>
        <w:suppressAutoHyphens/>
        <w:spacing w:before="0" w:after="0" w:line="276" w:lineRule="auto"/>
        <w:jc w:val="both"/>
        <w:rPr>
          <w:rFonts w:ascii="Calibri" w:eastAsiaTheme="minorHAnsi" w:hAnsi="Calibri" w:cstheme="minorBidi"/>
          <w:kern w:val="2"/>
          <w:sz w:val="22"/>
          <w:szCs w:val="22"/>
          <w:lang w:eastAsia="en-US"/>
          <w14:ligatures w14:val="standardContextual"/>
        </w:rPr>
      </w:pPr>
      <w:r>
        <w:rPr>
          <w:rFonts w:ascii="Calibri" w:eastAsiaTheme="minorHAnsi" w:hAnsi="Calibri" w:cstheme="minorBidi"/>
          <w:b/>
          <w:bCs/>
          <w:kern w:val="2"/>
          <w:sz w:val="22"/>
          <w:szCs w:val="22"/>
          <w:lang w:eastAsia="en-US"/>
          <w14:ligatures w14:val="standardContextual"/>
        </w:rPr>
        <w:t>Decision Tree</w:t>
      </w:r>
      <w:r>
        <w:rPr>
          <w:rFonts w:ascii="Calibri" w:eastAsiaTheme="minorHAnsi" w:hAnsi="Calibri" w:cstheme="minorBidi"/>
          <w:kern w:val="2"/>
          <w:sz w:val="22"/>
          <w:szCs w:val="22"/>
          <w:lang w:eastAsia="en-US"/>
          <w14:ligatures w14:val="standardContextual"/>
        </w:rPr>
        <w:t>: Performed well overall but showed a higher rate of misclassification in the medium wage gap category, indicating potential overfitting.</w:t>
      </w:r>
    </w:p>
    <w:p w14:paraId="360ABF6D" w14:textId="77777777" w:rsidR="00694DE5" w:rsidRDefault="00694DE5" w:rsidP="00694DE5">
      <w:pPr>
        <w:pStyle w:val="NormalWeb"/>
        <w:numPr>
          <w:ilvl w:val="0"/>
          <w:numId w:val="94"/>
        </w:numPr>
        <w:suppressAutoHyphens/>
        <w:spacing w:before="0" w:after="280" w:line="276" w:lineRule="auto"/>
        <w:jc w:val="both"/>
        <w:rPr>
          <w:rFonts w:ascii="Calibri" w:eastAsiaTheme="minorHAnsi" w:hAnsi="Calibri" w:cstheme="minorBidi"/>
          <w:kern w:val="2"/>
          <w:sz w:val="22"/>
          <w:szCs w:val="22"/>
          <w:lang w:eastAsia="en-US"/>
          <w14:ligatures w14:val="standardContextual"/>
        </w:rPr>
      </w:pPr>
      <w:r>
        <w:rPr>
          <w:rFonts w:ascii="Calibri" w:eastAsiaTheme="minorHAnsi" w:hAnsi="Calibri" w:cstheme="minorBidi"/>
          <w:b/>
          <w:bCs/>
          <w:kern w:val="2"/>
          <w:sz w:val="22"/>
          <w:szCs w:val="22"/>
          <w:lang w:eastAsia="en-US"/>
          <w14:ligatures w14:val="standardContextual"/>
        </w:rPr>
        <w:t>SVM</w:t>
      </w:r>
      <w:r>
        <w:rPr>
          <w:rFonts w:ascii="Calibri" w:eastAsiaTheme="minorHAnsi" w:hAnsi="Calibri" w:cstheme="minorBidi"/>
          <w:kern w:val="2"/>
          <w:sz w:val="22"/>
          <w:szCs w:val="22"/>
          <w:lang w:eastAsia="en-US"/>
          <w14:ligatures w14:val="standardContextual"/>
        </w:rPr>
        <w:t>: Struggled particularly with the medium wage gap category, with a higher number of false positives and false negatives, suggesting that the model had difficulty with overlapping features.</w:t>
      </w:r>
    </w:p>
    <w:p w14:paraId="555E7FC7" w14:textId="77777777" w:rsidR="00694DE5" w:rsidRDefault="00694DE5" w:rsidP="00694DE5">
      <w:pPr>
        <w:spacing w:before="240" w:line="276" w:lineRule="auto"/>
        <w:jc w:val="both"/>
        <w:rPr>
          <w:b/>
          <w:bCs/>
        </w:rPr>
      </w:pPr>
      <w:r>
        <w:rPr>
          <w:b/>
          <w:bCs/>
        </w:rPr>
        <w:t>Number of words: 82</w:t>
      </w:r>
    </w:p>
    <w:p w14:paraId="2558E490" w14:textId="77777777" w:rsidR="00694DE5" w:rsidRDefault="00694DE5" w:rsidP="00694DE5">
      <w:pPr>
        <w:pStyle w:val="Heading3"/>
        <w:spacing w:line="276" w:lineRule="auto"/>
        <w:jc w:val="both"/>
        <w:rPr>
          <w:rFonts w:eastAsiaTheme="minorHAnsi"/>
        </w:rPr>
      </w:pPr>
      <w:bookmarkStart w:id="39" w:name="_Toc181720102"/>
      <w:r>
        <w:rPr>
          <w:rFonts w:eastAsiaTheme="minorHAnsi"/>
        </w:rPr>
        <w:t>Class Performance Evaluation</w:t>
      </w:r>
      <w:bookmarkEnd w:id="39"/>
    </w:p>
    <w:p w14:paraId="5E453809" w14:textId="77777777" w:rsidR="00694DE5" w:rsidRDefault="00694DE5" w:rsidP="00694DE5">
      <w:pPr>
        <w:pStyle w:val="NormalWeb"/>
        <w:spacing w:before="280" w:after="280" w:line="276" w:lineRule="auto"/>
        <w:jc w:val="both"/>
        <w:rPr>
          <w:rFonts w:ascii="Calibri" w:eastAsiaTheme="minorHAnsi" w:hAnsi="Calibri" w:cstheme="minorBidi"/>
          <w:kern w:val="2"/>
          <w:sz w:val="22"/>
          <w:szCs w:val="22"/>
          <w:lang w:eastAsia="en-US"/>
          <w14:ligatures w14:val="standardContextual"/>
        </w:rPr>
      </w:pPr>
      <w:r>
        <w:rPr>
          <w:rFonts w:ascii="Calibri" w:eastAsiaTheme="minorHAnsi" w:hAnsi="Calibri" w:cstheme="minorBidi"/>
          <w:b/>
          <w:bCs/>
          <w:kern w:val="2"/>
          <w:sz w:val="22"/>
          <w:szCs w:val="22"/>
          <w:lang w:eastAsia="en-US"/>
          <w14:ligatures w14:val="standardContextual"/>
        </w:rPr>
        <w:t>Category Analysis</w:t>
      </w:r>
    </w:p>
    <w:p w14:paraId="2083954D" w14:textId="77777777" w:rsidR="00694DE5" w:rsidRDefault="00694DE5" w:rsidP="00694DE5">
      <w:pPr>
        <w:pStyle w:val="NormalWeb"/>
        <w:spacing w:before="280" w:after="280" w:line="276" w:lineRule="auto"/>
        <w:jc w:val="both"/>
        <w:rPr>
          <w:rFonts w:ascii="Calibri" w:eastAsiaTheme="minorHAnsi" w:hAnsi="Calibri" w:cstheme="minorBidi"/>
          <w:kern w:val="2"/>
          <w:sz w:val="22"/>
          <w:szCs w:val="22"/>
          <w:lang w:eastAsia="en-US"/>
          <w14:ligatures w14:val="standardContextual"/>
        </w:rPr>
      </w:pPr>
      <w:r>
        <w:rPr>
          <w:rFonts w:ascii="Calibri" w:eastAsiaTheme="minorHAnsi" w:hAnsi="Calibri" w:cstheme="minorBidi"/>
          <w:kern w:val="2"/>
          <w:sz w:val="22"/>
          <w:szCs w:val="22"/>
          <w:lang w:eastAsia="en-US"/>
          <w14:ligatures w14:val="standardContextual"/>
        </w:rPr>
        <w:lastRenderedPageBreak/>
        <w:t>The evaluation metrics—accuracy, recall, and F1-score—were analyzed for each wage gap category:</w:t>
      </w:r>
    </w:p>
    <w:p w14:paraId="73037141" w14:textId="77777777" w:rsidR="00694DE5" w:rsidRDefault="00694DE5" w:rsidP="00694DE5">
      <w:pPr>
        <w:pStyle w:val="NormalWeb"/>
        <w:numPr>
          <w:ilvl w:val="0"/>
          <w:numId w:val="95"/>
        </w:numPr>
        <w:suppressAutoHyphens/>
        <w:spacing w:before="280" w:after="0" w:line="276" w:lineRule="auto"/>
        <w:jc w:val="both"/>
        <w:rPr>
          <w:rFonts w:ascii="Calibri" w:eastAsiaTheme="minorHAnsi" w:hAnsi="Calibri" w:cstheme="minorBidi"/>
          <w:kern w:val="2"/>
          <w:sz w:val="22"/>
          <w:szCs w:val="22"/>
          <w:lang w:eastAsia="en-US"/>
          <w14:ligatures w14:val="standardContextual"/>
        </w:rPr>
      </w:pPr>
      <w:r>
        <w:rPr>
          <w:rFonts w:ascii="Calibri" w:eastAsiaTheme="minorHAnsi" w:hAnsi="Calibri" w:cstheme="minorBidi"/>
          <w:b/>
          <w:bCs/>
          <w:kern w:val="2"/>
          <w:sz w:val="22"/>
          <w:szCs w:val="22"/>
          <w:lang w:eastAsia="en-US"/>
          <w14:ligatures w14:val="standardContextual"/>
        </w:rPr>
        <w:t>Low Wage Gap</w:t>
      </w:r>
      <w:r>
        <w:rPr>
          <w:rFonts w:ascii="Calibri" w:eastAsiaTheme="minorHAnsi" w:hAnsi="Calibri" w:cstheme="minorBidi"/>
          <w:kern w:val="2"/>
          <w:sz w:val="22"/>
          <w:szCs w:val="22"/>
          <w:lang w:eastAsia="en-US"/>
          <w14:ligatures w14:val="standardContextual"/>
        </w:rPr>
        <w:t>: All models performed well in identifying instances in the low wage gap category, with KNN achieving the highest accuracy.</w:t>
      </w:r>
    </w:p>
    <w:p w14:paraId="661CB2FD" w14:textId="77777777" w:rsidR="00694DE5" w:rsidRDefault="00694DE5" w:rsidP="00694DE5">
      <w:pPr>
        <w:pStyle w:val="NormalWeb"/>
        <w:numPr>
          <w:ilvl w:val="0"/>
          <w:numId w:val="95"/>
        </w:numPr>
        <w:suppressAutoHyphens/>
        <w:spacing w:before="0" w:after="0" w:line="276" w:lineRule="auto"/>
        <w:jc w:val="both"/>
        <w:rPr>
          <w:rFonts w:ascii="Calibri" w:eastAsiaTheme="minorHAnsi" w:hAnsi="Calibri" w:cstheme="minorBidi"/>
          <w:kern w:val="2"/>
          <w:sz w:val="22"/>
          <w:szCs w:val="22"/>
          <w:lang w:eastAsia="en-US"/>
          <w14:ligatures w14:val="standardContextual"/>
        </w:rPr>
      </w:pPr>
      <w:r>
        <w:rPr>
          <w:rFonts w:ascii="Calibri" w:eastAsiaTheme="minorHAnsi" w:hAnsi="Calibri" w:cstheme="minorBidi"/>
          <w:b/>
          <w:bCs/>
          <w:kern w:val="2"/>
          <w:sz w:val="22"/>
          <w:szCs w:val="22"/>
          <w:lang w:eastAsia="en-US"/>
          <w14:ligatures w14:val="standardContextual"/>
        </w:rPr>
        <w:t>Medium Wage Gap</w:t>
      </w:r>
      <w:r>
        <w:rPr>
          <w:rFonts w:ascii="Calibri" w:eastAsiaTheme="minorHAnsi" w:hAnsi="Calibri" w:cstheme="minorBidi"/>
          <w:kern w:val="2"/>
          <w:sz w:val="22"/>
          <w:szCs w:val="22"/>
          <w:lang w:eastAsia="en-US"/>
          <w14:ligatures w14:val="standardContextual"/>
        </w:rPr>
        <w:t>: This category was the most challenging, with both Decision Tree and SVM showing higher misclassification rates. KNN was more effective in handling this category, though improvements are needed.</w:t>
      </w:r>
    </w:p>
    <w:p w14:paraId="760B6ECC" w14:textId="77777777" w:rsidR="00694DE5" w:rsidRDefault="00694DE5" w:rsidP="00694DE5">
      <w:pPr>
        <w:pStyle w:val="NormalWeb"/>
        <w:numPr>
          <w:ilvl w:val="0"/>
          <w:numId w:val="95"/>
        </w:numPr>
        <w:suppressAutoHyphens/>
        <w:spacing w:before="0" w:after="280" w:line="276" w:lineRule="auto"/>
        <w:jc w:val="both"/>
        <w:rPr>
          <w:rFonts w:ascii="Calibri" w:eastAsiaTheme="minorHAnsi" w:hAnsi="Calibri" w:cstheme="minorBidi"/>
          <w:kern w:val="2"/>
          <w:sz w:val="22"/>
          <w:szCs w:val="22"/>
          <w:lang w:eastAsia="en-US"/>
          <w14:ligatures w14:val="standardContextual"/>
        </w:rPr>
      </w:pPr>
      <w:r>
        <w:rPr>
          <w:rFonts w:ascii="Calibri" w:eastAsiaTheme="minorHAnsi" w:hAnsi="Calibri" w:cstheme="minorBidi"/>
          <w:b/>
          <w:bCs/>
          <w:kern w:val="2"/>
          <w:sz w:val="22"/>
          <w:szCs w:val="22"/>
          <w:lang w:eastAsia="en-US"/>
          <w14:ligatures w14:val="standardContextual"/>
        </w:rPr>
        <w:t>High Wage Gap</w:t>
      </w:r>
      <w:r>
        <w:rPr>
          <w:rFonts w:ascii="Calibri" w:eastAsiaTheme="minorHAnsi" w:hAnsi="Calibri" w:cstheme="minorBidi"/>
          <w:kern w:val="2"/>
          <w:sz w:val="22"/>
          <w:szCs w:val="22"/>
          <w:lang w:eastAsia="en-US"/>
          <w14:ligatures w14:val="standardContextual"/>
        </w:rPr>
        <w:t>: KNN and Decision Tree performed comparably well in this category, while SVM struggled due to overlapping features.</w:t>
      </w:r>
    </w:p>
    <w:p w14:paraId="2FA66E9D" w14:textId="77777777" w:rsidR="00694DE5" w:rsidRDefault="00694DE5" w:rsidP="00694DE5">
      <w:pPr>
        <w:pStyle w:val="NormalWeb"/>
        <w:spacing w:before="280" w:after="280" w:line="276" w:lineRule="auto"/>
        <w:jc w:val="both"/>
        <w:rPr>
          <w:rFonts w:ascii="Calibri" w:eastAsiaTheme="minorHAnsi" w:hAnsi="Calibri" w:cstheme="minorBidi"/>
          <w:kern w:val="2"/>
          <w:sz w:val="22"/>
          <w:szCs w:val="22"/>
          <w:lang w:eastAsia="en-US"/>
          <w14:ligatures w14:val="standardContextual"/>
        </w:rPr>
      </w:pPr>
      <w:r>
        <w:rPr>
          <w:rFonts w:ascii="Calibri" w:eastAsiaTheme="minorHAnsi" w:hAnsi="Calibri" w:cstheme="minorBidi"/>
          <w:b/>
          <w:bCs/>
          <w:kern w:val="2"/>
          <w:sz w:val="22"/>
          <w:szCs w:val="22"/>
          <w:lang w:eastAsia="en-US"/>
          <w14:ligatures w14:val="standardContextual"/>
        </w:rPr>
        <w:t>Metrics by Class</w:t>
      </w:r>
    </w:p>
    <w:p w14:paraId="1EEE4318" w14:textId="77777777" w:rsidR="00694DE5" w:rsidRDefault="00694DE5" w:rsidP="00694DE5">
      <w:pPr>
        <w:pStyle w:val="NormalWeb"/>
        <w:numPr>
          <w:ilvl w:val="0"/>
          <w:numId w:val="96"/>
        </w:numPr>
        <w:suppressAutoHyphens/>
        <w:spacing w:before="280" w:after="0" w:line="276" w:lineRule="auto"/>
        <w:jc w:val="both"/>
        <w:rPr>
          <w:rFonts w:ascii="Calibri" w:eastAsiaTheme="minorHAnsi" w:hAnsi="Calibri" w:cstheme="minorBidi"/>
          <w:kern w:val="2"/>
          <w:sz w:val="22"/>
          <w:szCs w:val="22"/>
          <w:lang w:eastAsia="en-US"/>
          <w14:ligatures w14:val="standardContextual"/>
        </w:rPr>
      </w:pPr>
      <w:r>
        <w:rPr>
          <w:rFonts w:ascii="Calibri" w:eastAsiaTheme="minorHAnsi" w:hAnsi="Calibri" w:cstheme="minorBidi"/>
          <w:b/>
          <w:bCs/>
          <w:kern w:val="2"/>
          <w:sz w:val="22"/>
          <w:szCs w:val="22"/>
          <w:lang w:eastAsia="en-US"/>
          <w14:ligatures w14:val="standardContextual"/>
        </w:rPr>
        <w:t>Accuracy</w:t>
      </w:r>
      <w:r>
        <w:rPr>
          <w:rFonts w:ascii="Calibri" w:eastAsiaTheme="minorHAnsi" w:hAnsi="Calibri" w:cstheme="minorBidi"/>
          <w:kern w:val="2"/>
          <w:sz w:val="22"/>
          <w:szCs w:val="22"/>
          <w:lang w:eastAsia="en-US"/>
          <w14:ligatures w14:val="standardContextual"/>
        </w:rPr>
        <w:t>: KNN outperformed the other models in all categories, minimizing false positives and ensuring accurate predictions.</w:t>
      </w:r>
    </w:p>
    <w:p w14:paraId="3590C331" w14:textId="77777777" w:rsidR="00694DE5" w:rsidRDefault="00694DE5" w:rsidP="00694DE5">
      <w:pPr>
        <w:pStyle w:val="NormalWeb"/>
        <w:numPr>
          <w:ilvl w:val="0"/>
          <w:numId w:val="96"/>
        </w:numPr>
        <w:suppressAutoHyphens/>
        <w:spacing w:before="0" w:after="0" w:line="276" w:lineRule="auto"/>
        <w:jc w:val="both"/>
        <w:rPr>
          <w:rFonts w:ascii="Calibri" w:eastAsiaTheme="minorHAnsi" w:hAnsi="Calibri" w:cstheme="minorBidi"/>
          <w:kern w:val="2"/>
          <w:sz w:val="22"/>
          <w:szCs w:val="22"/>
          <w:lang w:eastAsia="en-US"/>
          <w14:ligatures w14:val="standardContextual"/>
        </w:rPr>
      </w:pPr>
      <w:r>
        <w:rPr>
          <w:rFonts w:ascii="Calibri" w:eastAsiaTheme="minorHAnsi" w:hAnsi="Calibri" w:cstheme="minorBidi"/>
          <w:b/>
          <w:bCs/>
          <w:kern w:val="2"/>
          <w:sz w:val="22"/>
          <w:szCs w:val="22"/>
          <w:lang w:eastAsia="en-US"/>
          <w14:ligatures w14:val="standardContextual"/>
        </w:rPr>
        <w:t>Recall</w:t>
      </w:r>
      <w:r>
        <w:rPr>
          <w:rFonts w:ascii="Calibri" w:eastAsiaTheme="minorHAnsi" w:hAnsi="Calibri" w:cstheme="minorBidi"/>
          <w:kern w:val="2"/>
          <w:sz w:val="22"/>
          <w:szCs w:val="22"/>
          <w:lang w:eastAsia="en-US"/>
          <w14:ligatures w14:val="standardContextual"/>
        </w:rPr>
        <w:t>: Decision Tree had a high recall, particularly in the low and high wage gap categories, indicating that it was successful in identifying most positive instances.</w:t>
      </w:r>
    </w:p>
    <w:p w14:paraId="0D9CEF9E" w14:textId="77777777" w:rsidR="00694DE5" w:rsidRDefault="00694DE5" w:rsidP="00694DE5">
      <w:pPr>
        <w:pStyle w:val="NormalWeb"/>
        <w:numPr>
          <w:ilvl w:val="0"/>
          <w:numId w:val="96"/>
        </w:numPr>
        <w:suppressAutoHyphens/>
        <w:spacing w:before="0" w:after="280" w:line="276" w:lineRule="auto"/>
        <w:jc w:val="both"/>
        <w:rPr>
          <w:rFonts w:ascii="Calibri" w:eastAsiaTheme="minorHAnsi" w:hAnsi="Calibri" w:cstheme="minorBidi"/>
          <w:kern w:val="2"/>
          <w:sz w:val="22"/>
          <w:szCs w:val="22"/>
          <w:lang w:eastAsia="en-US"/>
          <w14:ligatures w14:val="standardContextual"/>
        </w:rPr>
      </w:pPr>
      <w:r>
        <w:rPr>
          <w:rFonts w:ascii="Calibri" w:eastAsiaTheme="minorHAnsi" w:hAnsi="Calibri" w:cstheme="minorBidi"/>
          <w:b/>
          <w:bCs/>
          <w:kern w:val="2"/>
          <w:sz w:val="22"/>
          <w:szCs w:val="22"/>
          <w:lang w:eastAsia="en-US"/>
          <w14:ligatures w14:val="standardContextual"/>
        </w:rPr>
        <w:t>F1-Score</w:t>
      </w:r>
      <w:r>
        <w:rPr>
          <w:rFonts w:ascii="Calibri" w:eastAsiaTheme="minorHAnsi" w:hAnsi="Calibri" w:cstheme="minorBidi"/>
          <w:kern w:val="2"/>
          <w:sz w:val="22"/>
          <w:szCs w:val="22"/>
          <w:lang w:eastAsia="en-US"/>
          <w14:ligatures w14:val="standardContextual"/>
        </w:rPr>
        <w:t>: SVM had lower F1-scores across all categories, reflecting its difficulty in maintaining a balance between precision and recall, especially in the medium category.</w:t>
      </w:r>
    </w:p>
    <w:p w14:paraId="58A13872" w14:textId="77777777" w:rsidR="00694DE5" w:rsidRDefault="00694DE5" w:rsidP="00694DE5">
      <w:pPr>
        <w:spacing w:before="240" w:line="276" w:lineRule="auto"/>
        <w:jc w:val="both"/>
        <w:rPr>
          <w:b/>
          <w:bCs/>
        </w:rPr>
      </w:pPr>
      <w:r>
        <w:rPr>
          <w:b/>
          <w:bCs/>
        </w:rPr>
        <w:t>Number of words: 164</w:t>
      </w:r>
    </w:p>
    <w:p w14:paraId="3BFF4229" w14:textId="77777777" w:rsidR="00694DE5" w:rsidRDefault="00694DE5" w:rsidP="00694DE5">
      <w:pPr>
        <w:pStyle w:val="Heading2"/>
        <w:spacing w:line="276" w:lineRule="auto"/>
        <w:jc w:val="both"/>
        <w:rPr>
          <w:rFonts w:eastAsiaTheme="minorHAnsi"/>
        </w:rPr>
      </w:pPr>
      <w:bookmarkStart w:id="40" w:name="_Toc181720103"/>
      <w:r>
        <w:rPr>
          <w:rFonts w:eastAsiaTheme="minorHAnsi"/>
        </w:rPr>
        <w:t>Visualization of Results</w:t>
      </w:r>
      <w:bookmarkEnd w:id="40"/>
    </w:p>
    <w:p w14:paraId="4A99E314" w14:textId="77777777" w:rsidR="00694DE5" w:rsidRDefault="00694DE5" w:rsidP="00694DE5">
      <w:pPr>
        <w:pStyle w:val="Heading3"/>
        <w:spacing w:line="276" w:lineRule="auto"/>
        <w:jc w:val="both"/>
        <w:rPr>
          <w:rFonts w:eastAsiaTheme="minorHAnsi"/>
        </w:rPr>
      </w:pPr>
      <w:bookmarkStart w:id="41" w:name="_Toc181720104"/>
      <w:r>
        <w:rPr>
          <w:rFonts w:eastAsiaTheme="minorHAnsi"/>
        </w:rPr>
        <w:t>Radar Charts</w:t>
      </w:r>
      <w:bookmarkEnd w:id="41"/>
    </w:p>
    <w:p w14:paraId="0CA95B59" w14:textId="77777777" w:rsidR="00694DE5" w:rsidRDefault="00694DE5" w:rsidP="00694DE5">
      <w:pPr>
        <w:pStyle w:val="NormalWeb"/>
        <w:spacing w:before="280" w:after="280" w:line="276" w:lineRule="auto"/>
        <w:jc w:val="both"/>
        <w:rPr>
          <w:rFonts w:ascii="Calibri" w:eastAsiaTheme="minorHAnsi" w:hAnsi="Calibri" w:cstheme="minorBidi"/>
          <w:kern w:val="2"/>
          <w:sz w:val="22"/>
          <w:szCs w:val="22"/>
          <w:lang w:eastAsia="en-US"/>
          <w14:ligatures w14:val="standardContextual"/>
        </w:rPr>
      </w:pPr>
      <w:r>
        <w:rPr>
          <w:rFonts w:ascii="Calibri" w:eastAsiaTheme="minorHAnsi" w:hAnsi="Calibri" w:cstheme="minorBidi"/>
          <w:kern w:val="2"/>
          <w:sz w:val="22"/>
          <w:szCs w:val="22"/>
          <w:lang w:eastAsia="en-US"/>
          <w14:ligatures w14:val="standardContextual"/>
        </w:rPr>
        <w:t>Radar charts were used to compare the performance metrics of each model (accuracy, recall, and F1-score). The radar charts clearly illustrated that:</w:t>
      </w:r>
    </w:p>
    <w:p w14:paraId="58221A15" w14:textId="77777777" w:rsidR="00694DE5" w:rsidRDefault="00694DE5" w:rsidP="00694DE5">
      <w:pPr>
        <w:pStyle w:val="NormalWeb"/>
        <w:numPr>
          <w:ilvl w:val="0"/>
          <w:numId w:val="97"/>
        </w:numPr>
        <w:suppressAutoHyphens/>
        <w:spacing w:before="280" w:after="0" w:line="276" w:lineRule="auto"/>
        <w:jc w:val="both"/>
        <w:rPr>
          <w:rFonts w:ascii="Calibri" w:eastAsiaTheme="minorHAnsi" w:hAnsi="Calibri" w:cstheme="minorBidi"/>
          <w:kern w:val="2"/>
          <w:sz w:val="22"/>
          <w:szCs w:val="22"/>
          <w:lang w:eastAsia="en-US"/>
          <w14:ligatures w14:val="standardContextual"/>
        </w:rPr>
      </w:pPr>
      <w:r>
        <w:rPr>
          <w:rFonts w:ascii="Calibri" w:eastAsiaTheme="minorHAnsi" w:hAnsi="Calibri" w:cstheme="minorBidi"/>
          <w:b/>
          <w:bCs/>
          <w:kern w:val="2"/>
          <w:sz w:val="22"/>
          <w:szCs w:val="22"/>
          <w:lang w:eastAsia="en-US"/>
          <w14:ligatures w14:val="standardContextual"/>
        </w:rPr>
        <w:t>KNN</w:t>
      </w:r>
      <w:r>
        <w:rPr>
          <w:rFonts w:ascii="Calibri" w:eastAsiaTheme="minorHAnsi" w:hAnsi="Calibri" w:cstheme="minorBidi"/>
          <w:kern w:val="2"/>
          <w:sz w:val="22"/>
          <w:szCs w:val="22"/>
          <w:lang w:eastAsia="en-US"/>
          <w14:ligatures w14:val="standardContextual"/>
        </w:rPr>
        <w:t>: Had a well-rounded performance, with all metrics showing high values, indicating balanced and effective classification.</w:t>
      </w:r>
    </w:p>
    <w:p w14:paraId="2F4F6CAD" w14:textId="77777777" w:rsidR="00694DE5" w:rsidRDefault="00694DE5" w:rsidP="00694DE5">
      <w:pPr>
        <w:pStyle w:val="NormalWeb"/>
        <w:numPr>
          <w:ilvl w:val="0"/>
          <w:numId w:val="97"/>
        </w:numPr>
        <w:suppressAutoHyphens/>
        <w:spacing w:before="0" w:after="0" w:line="276" w:lineRule="auto"/>
        <w:jc w:val="both"/>
        <w:rPr>
          <w:rFonts w:ascii="Calibri" w:eastAsiaTheme="minorHAnsi" w:hAnsi="Calibri" w:cstheme="minorBidi"/>
          <w:kern w:val="2"/>
          <w:sz w:val="22"/>
          <w:szCs w:val="22"/>
          <w:lang w:eastAsia="en-US"/>
          <w14:ligatures w14:val="standardContextual"/>
        </w:rPr>
      </w:pPr>
      <w:r>
        <w:rPr>
          <w:rFonts w:ascii="Calibri" w:eastAsiaTheme="minorHAnsi" w:hAnsi="Calibri" w:cstheme="minorBidi"/>
          <w:b/>
          <w:bCs/>
          <w:kern w:val="2"/>
          <w:sz w:val="22"/>
          <w:szCs w:val="22"/>
          <w:lang w:eastAsia="en-US"/>
          <w14:ligatures w14:val="standardContextual"/>
        </w:rPr>
        <w:t>Decision Tree</w:t>
      </w:r>
      <w:r>
        <w:rPr>
          <w:rFonts w:ascii="Calibri" w:eastAsiaTheme="minorHAnsi" w:hAnsi="Calibri" w:cstheme="minorBidi"/>
          <w:kern w:val="2"/>
          <w:sz w:val="22"/>
          <w:szCs w:val="22"/>
          <w:lang w:eastAsia="en-US"/>
          <w14:ligatures w14:val="standardContextual"/>
        </w:rPr>
        <w:t>: Showed high recall, especially for the low and high wage gap categories, but slightly lower precision.</w:t>
      </w:r>
    </w:p>
    <w:p w14:paraId="1508E28C" w14:textId="77777777" w:rsidR="00694DE5" w:rsidRDefault="00694DE5" w:rsidP="00694DE5">
      <w:pPr>
        <w:pStyle w:val="NormalWeb"/>
        <w:numPr>
          <w:ilvl w:val="0"/>
          <w:numId w:val="97"/>
        </w:numPr>
        <w:suppressAutoHyphens/>
        <w:spacing w:before="0" w:after="280" w:line="276" w:lineRule="auto"/>
        <w:jc w:val="both"/>
        <w:rPr>
          <w:rFonts w:ascii="Calibri" w:eastAsiaTheme="minorHAnsi" w:hAnsi="Calibri" w:cstheme="minorBidi"/>
          <w:kern w:val="2"/>
          <w:sz w:val="22"/>
          <w:szCs w:val="22"/>
          <w:lang w:eastAsia="en-US"/>
          <w14:ligatures w14:val="standardContextual"/>
        </w:rPr>
      </w:pPr>
      <w:r>
        <w:rPr>
          <w:rFonts w:ascii="Calibri" w:eastAsiaTheme="minorHAnsi" w:hAnsi="Calibri" w:cstheme="minorBidi"/>
          <w:b/>
          <w:bCs/>
          <w:kern w:val="2"/>
          <w:sz w:val="22"/>
          <w:szCs w:val="22"/>
          <w:lang w:eastAsia="en-US"/>
          <w14:ligatures w14:val="standardContextual"/>
        </w:rPr>
        <w:t>SVM</w:t>
      </w:r>
      <w:r>
        <w:rPr>
          <w:rFonts w:ascii="Calibri" w:eastAsiaTheme="minorHAnsi" w:hAnsi="Calibri" w:cstheme="minorBidi"/>
          <w:kern w:val="2"/>
          <w:sz w:val="22"/>
          <w:szCs w:val="22"/>
          <w:lang w:eastAsia="en-US"/>
          <w14:ligatures w14:val="standardContextual"/>
        </w:rPr>
        <w:t>: Formed the smallest radar chart, indicating weaker performance in all metrics.</w:t>
      </w:r>
    </w:p>
    <w:p w14:paraId="10E7C318" w14:textId="77777777" w:rsidR="00694DE5" w:rsidRDefault="00694DE5" w:rsidP="00694DE5">
      <w:pPr>
        <w:pStyle w:val="NormalWeb"/>
        <w:spacing w:before="280" w:after="280" w:line="276" w:lineRule="auto"/>
        <w:jc w:val="center"/>
        <w:rPr>
          <w:rFonts w:ascii="Calibri" w:eastAsiaTheme="minorHAnsi" w:hAnsi="Calibri" w:cstheme="minorBidi"/>
          <w:kern w:val="2"/>
          <w:sz w:val="22"/>
          <w:szCs w:val="22"/>
          <w:lang w:eastAsia="en-US"/>
          <w14:ligatures w14:val="standardContextual"/>
        </w:rPr>
      </w:pPr>
      <w:r>
        <w:rPr>
          <w:noProof/>
        </w:rPr>
        <w:drawing>
          <wp:inline distT="0" distB="0" distL="0" distR="0" wp14:anchorId="0ECCC017" wp14:editId="5FF1DAD1">
            <wp:extent cx="5360670" cy="1885950"/>
            <wp:effectExtent l="0" t="0" r="0" b="0"/>
            <wp:docPr id="25" name="Imagen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20"/>
                    <pic:cNvPicPr>
                      <a:picLocks noChangeAspect="1" noChangeArrowheads="1"/>
                    </pic:cNvPicPr>
                  </pic:nvPicPr>
                  <pic:blipFill>
                    <a:blip r:embed="rId34"/>
                    <a:stretch>
                      <a:fillRect/>
                    </a:stretch>
                  </pic:blipFill>
                  <pic:spPr bwMode="auto">
                    <a:xfrm>
                      <a:off x="0" y="0"/>
                      <a:ext cx="5360670" cy="1885950"/>
                    </a:xfrm>
                    <a:prstGeom prst="rect">
                      <a:avLst/>
                    </a:prstGeom>
                  </pic:spPr>
                </pic:pic>
              </a:graphicData>
            </a:graphic>
          </wp:inline>
        </w:drawing>
      </w:r>
    </w:p>
    <w:p w14:paraId="263425F8" w14:textId="77777777" w:rsidR="00694DE5" w:rsidRDefault="00694DE5" w:rsidP="00694DE5">
      <w:pPr>
        <w:spacing w:before="240" w:line="276" w:lineRule="auto"/>
        <w:jc w:val="both"/>
        <w:rPr>
          <w:b/>
          <w:bCs/>
        </w:rPr>
      </w:pPr>
      <w:r>
        <w:rPr>
          <w:b/>
          <w:bCs/>
        </w:rPr>
        <w:t>Number of words: 71</w:t>
      </w:r>
    </w:p>
    <w:p w14:paraId="39A1620D" w14:textId="77777777" w:rsidR="00694DE5" w:rsidRDefault="00694DE5" w:rsidP="00694DE5">
      <w:pPr>
        <w:pStyle w:val="Heading3"/>
        <w:spacing w:line="276" w:lineRule="auto"/>
        <w:jc w:val="both"/>
        <w:rPr>
          <w:rFonts w:eastAsiaTheme="minorHAnsi"/>
        </w:rPr>
      </w:pPr>
      <w:bookmarkStart w:id="42" w:name="_Toc181720105"/>
      <w:r>
        <w:rPr>
          <w:rFonts w:eastAsiaTheme="minorHAnsi"/>
        </w:rPr>
        <w:lastRenderedPageBreak/>
        <w:t>Bar Charts</w:t>
      </w:r>
      <w:bookmarkEnd w:id="42"/>
    </w:p>
    <w:p w14:paraId="7F3B6715" w14:textId="77777777" w:rsidR="00694DE5" w:rsidRDefault="00694DE5" w:rsidP="00694DE5">
      <w:pPr>
        <w:pStyle w:val="NormalWeb"/>
        <w:spacing w:before="280" w:after="280" w:line="276" w:lineRule="auto"/>
        <w:jc w:val="both"/>
        <w:rPr>
          <w:rFonts w:ascii="Calibri" w:eastAsiaTheme="minorHAnsi" w:hAnsi="Calibri" w:cstheme="minorBidi"/>
          <w:kern w:val="2"/>
          <w:sz w:val="22"/>
          <w:szCs w:val="22"/>
          <w:lang w:eastAsia="en-US"/>
          <w14:ligatures w14:val="standardContextual"/>
        </w:rPr>
      </w:pPr>
      <w:r>
        <w:rPr>
          <w:rFonts w:ascii="Calibri" w:eastAsiaTheme="minorHAnsi" w:hAnsi="Calibri" w:cstheme="minorBidi"/>
          <w:kern w:val="2"/>
          <w:sz w:val="22"/>
          <w:szCs w:val="22"/>
          <w:lang w:eastAsia="en-US"/>
          <w14:ligatures w14:val="standardContextual"/>
        </w:rPr>
        <w:t>Bar charts provided a comparison of the average metrics for each model, showing:</w:t>
      </w:r>
    </w:p>
    <w:p w14:paraId="24EE9315" w14:textId="77777777" w:rsidR="00694DE5" w:rsidRDefault="00694DE5" w:rsidP="00694DE5">
      <w:pPr>
        <w:pStyle w:val="NormalWeb"/>
        <w:numPr>
          <w:ilvl w:val="0"/>
          <w:numId w:val="98"/>
        </w:numPr>
        <w:suppressAutoHyphens/>
        <w:spacing w:before="280" w:after="0" w:line="276" w:lineRule="auto"/>
        <w:jc w:val="both"/>
        <w:rPr>
          <w:rFonts w:ascii="Calibri" w:eastAsiaTheme="minorHAnsi" w:hAnsi="Calibri" w:cstheme="minorBidi"/>
          <w:kern w:val="2"/>
          <w:sz w:val="22"/>
          <w:szCs w:val="22"/>
          <w:lang w:eastAsia="en-US"/>
          <w14:ligatures w14:val="standardContextual"/>
        </w:rPr>
      </w:pPr>
      <w:r>
        <w:rPr>
          <w:rFonts w:ascii="Calibri" w:eastAsiaTheme="minorHAnsi" w:hAnsi="Calibri" w:cstheme="minorBidi"/>
          <w:b/>
          <w:bCs/>
          <w:kern w:val="2"/>
          <w:sz w:val="22"/>
          <w:szCs w:val="22"/>
          <w:lang w:eastAsia="en-US"/>
          <w14:ligatures w14:val="standardContextual"/>
        </w:rPr>
        <w:t>KNN</w:t>
      </w:r>
      <w:r>
        <w:rPr>
          <w:rFonts w:ascii="Calibri" w:eastAsiaTheme="minorHAnsi" w:hAnsi="Calibri" w:cstheme="minorBidi"/>
          <w:kern w:val="2"/>
          <w:sz w:val="22"/>
          <w:szCs w:val="22"/>
          <w:lang w:eastAsia="en-US"/>
          <w14:ligatures w14:val="standardContextual"/>
        </w:rPr>
        <w:t>: Outperformed the others in terms of accuracy and overall stability.</w:t>
      </w:r>
    </w:p>
    <w:p w14:paraId="6F8D493E" w14:textId="77777777" w:rsidR="00694DE5" w:rsidRDefault="00694DE5" w:rsidP="00694DE5">
      <w:pPr>
        <w:pStyle w:val="NormalWeb"/>
        <w:numPr>
          <w:ilvl w:val="0"/>
          <w:numId w:val="98"/>
        </w:numPr>
        <w:suppressAutoHyphens/>
        <w:spacing w:before="0" w:after="0" w:line="276" w:lineRule="auto"/>
        <w:jc w:val="both"/>
        <w:rPr>
          <w:rFonts w:ascii="Calibri" w:eastAsiaTheme="minorHAnsi" w:hAnsi="Calibri" w:cstheme="minorBidi"/>
          <w:kern w:val="2"/>
          <w:sz w:val="22"/>
          <w:szCs w:val="22"/>
          <w:lang w:eastAsia="en-US"/>
          <w14:ligatures w14:val="standardContextual"/>
        </w:rPr>
      </w:pPr>
      <w:r>
        <w:rPr>
          <w:rFonts w:ascii="Calibri" w:eastAsiaTheme="minorHAnsi" w:hAnsi="Calibri" w:cstheme="minorBidi"/>
          <w:b/>
          <w:bCs/>
          <w:kern w:val="2"/>
          <w:sz w:val="22"/>
          <w:szCs w:val="22"/>
          <w:lang w:eastAsia="en-US"/>
          <w14:ligatures w14:val="standardContextual"/>
        </w:rPr>
        <w:t>Decision Tree</w:t>
      </w:r>
      <w:r>
        <w:rPr>
          <w:rFonts w:ascii="Calibri" w:eastAsiaTheme="minorHAnsi" w:hAnsi="Calibri" w:cstheme="minorBidi"/>
          <w:kern w:val="2"/>
          <w:sz w:val="22"/>
          <w:szCs w:val="22"/>
          <w:lang w:eastAsia="en-US"/>
          <w14:ligatures w14:val="standardContextual"/>
        </w:rPr>
        <w:t>: Displayed competitive performance, particularly in recall, but with slightly lower precision.</w:t>
      </w:r>
    </w:p>
    <w:p w14:paraId="1A3FCDB5" w14:textId="77777777" w:rsidR="00694DE5" w:rsidRDefault="00694DE5" w:rsidP="00694DE5">
      <w:pPr>
        <w:pStyle w:val="NormalWeb"/>
        <w:numPr>
          <w:ilvl w:val="0"/>
          <w:numId w:val="98"/>
        </w:numPr>
        <w:suppressAutoHyphens/>
        <w:spacing w:before="0" w:after="280" w:line="276" w:lineRule="auto"/>
        <w:jc w:val="both"/>
        <w:rPr>
          <w:rFonts w:ascii="Calibri" w:eastAsiaTheme="minorHAnsi" w:hAnsi="Calibri" w:cstheme="minorBidi"/>
          <w:kern w:val="2"/>
          <w:sz w:val="22"/>
          <w:szCs w:val="22"/>
          <w:lang w:eastAsia="en-US"/>
          <w14:ligatures w14:val="standardContextual"/>
        </w:rPr>
      </w:pPr>
      <w:r>
        <w:rPr>
          <w:rFonts w:ascii="Calibri" w:eastAsiaTheme="minorHAnsi" w:hAnsi="Calibri" w:cstheme="minorBidi"/>
          <w:b/>
          <w:bCs/>
          <w:kern w:val="2"/>
          <w:sz w:val="22"/>
          <w:szCs w:val="22"/>
          <w:lang w:eastAsia="en-US"/>
          <w14:ligatures w14:val="standardContextual"/>
        </w:rPr>
        <w:t>SVM</w:t>
      </w:r>
      <w:r>
        <w:rPr>
          <w:rFonts w:ascii="Calibri" w:eastAsiaTheme="minorHAnsi" w:hAnsi="Calibri" w:cstheme="minorBidi"/>
          <w:kern w:val="2"/>
          <w:sz w:val="22"/>
          <w:szCs w:val="22"/>
          <w:lang w:eastAsia="en-US"/>
          <w14:ligatures w14:val="standardContextual"/>
        </w:rPr>
        <w:t>: Lagged behind in all metrics, indicating the need for further improvement.</w:t>
      </w:r>
    </w:p>
    <w:p w14:paraId="1CC347BD" w14:textId="77777777" w:rsidR="00694DE5" w:rsidRDefault="00694DE5" w:rsidP="00694DE5">
      <w:pPr>
        <w:pStyle w:val="NormalWeb"/>
        <w:spacing w:before="280" w:after="280" w:line="276" w:lineRule="auto"/>
        <w:jc w:val="center"/>
        <w:rPr>
          <w:rFonts w:ascii="Calibri" w:eastAsiaTheme="minorHAnsi" w:hAnsi="Calibri" w:cstheme="minorBidi"/>
          <w:kern w:val="2"/>
          <w:sz w:val="22"/>
          <w:szCs w:val="22"/>
          <w:lang w:eastAsia="en-US"/>
          <w14:ligatures w14:val="standardContextual"/>
        </w:rPr>
      </w:pPr>
      <w:r>
        <w:rPr>
          <w:noProof/>
        </w:rPr>
        <w:drawing>
          <wp:inline distT="0" distB="0" distL="0" distR="0" wp14:anchorId="5C647810" wp14:editId="155EEC7C">
            <wp:extent cx="4067810" cy="2254250"/>
            <wp:effectExtent l="0" t="0" r="0" b="0"/>
            <wp:docPr id="26" name="Imagen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22"/>
                    <pic:cNvPicPr>
                      <a:picLocks noChangeAspect="1" noChangeArrowheads="1"/>
                    </pic:cNvPicPr>
                  </pic:nvPicPr>
                  <pic:blipFill>
                    <a:blip r:embed="rId35"/>
                    <a:stretch>
                      <a:fillRect/>
                    </a:stretch>
                  </pic:blipFill>
                  <pic:spPr bwMode="auto">
                    <a:xfrm>
                      <a:off x="0" y="0"/>
                      <a:ext cx="4067810" cy="2254250"/>
                    </a:xfrm>
                    <a:prstGeom prst="rect">
                      <a:avLst/>
                    </a:prstGeom>
                  </pic:spPr>
                </pic:pic>
              </a:graphicData>
            </a:graphic>
          </wp:inline>
        </w:drawing>
      </w:r>
    </w:p>
    <w:p w14:paraId="0AA3CCDE" w14:textId="77777777" w:rsidR="00694DE5" w:rsidRDefault="00694DE5" w:rsidP="00694DE5">
      <w:pPr>
        <w:spacing w:before="240" w:line="276" w:lineRule="auto"/>
        <w:jc w:val="both"/>
        <w:rPr>
          <w:b/>
          <w:bCs/>
        </w:rPr>
      </w:pPr>
      <w:r>
        <w:rPr>
          <w:b/>
          <w:bCs/>
        </w:rPr>
        <w:t>Number of words: 52</w:t>
      </w:r>
    </w:p>
    <w:p w14:paraId="48F724C2" w14:textId="77777777" w:rsidR="00694DE5" w:rsidRDefault="00694DE5" w:rsidP="00694DE5">
      <w:pPr>
        <w:pStyle w:val="Heading3"/>
        <w:spacing w:line="276" w:lineRule="auto"/>
        <w:jc w:val="both"/>
        <w:rPr>
          <w:rFonts w:eastAsiaTheme="minorHAnsi"/>
        </w:rPr>
      </w:pPr>
      <w:bookmarkStart w:id="43" w:name="_Toc181720106"/>
      <w:r>
        <w:rPr>
          <w:rFonts w:eastAsiaTheme="minorHAnsi"/>
        </w:rPr>
        <w:t>Visualized Confusion Matrices</w:t>
      </w:r>
      <w:bookmarkEnd w:id="43"/>
    </w:p>
    <w:p w14:paraId="4C4A0496" w14:textId="77777777" w:rsidR="00694DE5" w:rsidRDefault="00694DE5" w:rsidP="00694DE5">
      <w:pPr>
        <w:pStyle w:val="NormalWeb"/>
        <w:spacing w:before="280" w:after="280" w:line="276" w:lineRule="auto"/>
        <w:jc w:val="both"/>
        <w:rPr>
          <w:rFonts w:ascii="Calibri" w:eastAsiaTheme="minorHAnsi" w:hAnsi="Calibri" w:cstheme="minorBidi"/>
          <w:kern w:val="2"/>
          <w:sz w:val="22"/>
          <w:szCs w:val="22"/>
          <w:lang w:eastAsia="en-US"/>
          <w14:ligatures w14:val="standardContextual"/>
        </w:rPr>
      </w:pPr>
      <w:r>
        <w:rPr>
          <w:rFonts w:ascii="Calibri" w:eastAsiaTheme="minorHAnsi" w:hAnsi="Calibri" w:cstheme="minorBidi"/>
          <w:kern w:val="2"/>
          <w:sz w:val="22"/>
          <w:szCs w:val="22"/>
          <w:lang w:eastAsia="en-US"/>
          <w14:ligatures w14:val="standardContextual"/>
        </w:rPr>
        <w:t>Confusion matrices for each model were visualized to analyze the distribution of true and false classifications across the categories:</w:t>
      </w:r>
    </w:p>
    <w:p w14:paraId="4E9ECDBA" w14:textId="77777777" w:rsidR="00694DE5" w:rsidRDefault="00694DE5" w:rsidP="00694DE5">
      <w:pPr>
        <w:pStyle w:val="NormalWeb"/>
        <w:numPr>
          <w:ilvl w:val="0"/>
          <w:numId w:val="99"/>
        </w:numPr>
        <w:suppressAutoHyphens/>
        <w:spacing w:before="280" w:after="0" w:line="276" w:lineRule="auto"/>
        <w:jc w:val="both"/>
        <w:rPr>
          <w:rFonts w:ascii="Calibri" w:eastAsiaTheme="minorHAnsi" w:hAnsi="Calibri" w:cstheme="minorBidi"/>
          <w:kern w:val="2"/>
          <w:sz w:val="22"/>
          <w:szCs w:val="22"/>
          <w:lang w:eastAsia="en-US"/>
          <w14:ligatures w14:val="standardContextual"/>
        </w:rPr>
      </w:pPr>
      <w:r>
        <w:rPr>
          <w:rFonts w:ascii="Calibri" w:eastAsiaTheme="minorHAnsi" w:hAnsi="Calibri" w:cstheme="minorBidi"/>
          <w:b/>
          <w:bCs/>
          <w:kern w:val="2"/>
          <w:sz w:val="22"/>
          <w:szCs w:val="22"/>
          <w:lang w:eastAsia="en-US"/>
          <w14:ligatures w14:val="standardContextual"/>
        </w:rPr>
        <w:t>KNN</w:t>
      </w:r>
      <w:r>
        <w:rPr>
          <w:rFonts w:ascii="Calibri" w:eastAsiaTheme="minorHAnsi" w:hAnsi="Calibri" w:cstheme="minorBidi"/>
          <w:kern w:val="2"/>
          <w:sz w:val="22"/>
          <w:szCs w:val="22"/>
          <w:lang w:eastAsia="en-US"/>
          <w14:ligatures w14:val="standardContextual"/>
        </w:rPr>
        <w:t>: Showed balanced and effective classification, with minimal bias.</w:t>
      </w:r>
    </w:p>
    <w:p w14:paraId="3D472D3D" w14:textId="77777777" w:rsidR="00694DE5" w:rsidRDefault="00694DE5" w:rsidP="00694DE5">
      <w:pPr>
        <w:pStyle w:val="NormalWeb"/>
        <w:numPr>
          <w:ilvl w:val="0"/>
          <w:numId w:val="99"/>
        </w:numPr>
        <w:suppressAutoHyphens/>
        <w:spacing w:before="0" w:after="0" w:line="276" w:lineRule="auto"/>
        <w:jc w:val="both"/>
        <w:rPr>
          <w:rFonts w:ascii="Calibri" w:eastAsiaTheme="minorHAnsi" w:hAnsi="Calibri" w:cstheme="minorBidi"/>
          <w:kern w:val="2"/>
          <w:sz w:val="22"/>
          <w:szCs w:val="22"/>
          <w:lang w:eastAsia="en-US"/>
          <w14:ligatures w14:val="standardContextual"/>
        </w:rPr>
      </w:pPr>
      <w:r>
        <w:rPr>
          <w:rFonts w:ascii="Calibri" w:eastAsiaTheme="minorHAnsi" w:hAnsi="Calibri" w:cstheme="minorBidi"/>
          <w:b/>
          <w:bCs/>
          <w:kern w:val="2"/>
          <w:sz w:val="22"/>
          <w:szCs w:val="22"/>
          <w:lang w:eastAsia="en-US"/>
          <w14:ligatures w14:val="standardContextual"/>
        </w:rPr>
        <w:t>Decision Tree</w:t>
      </w:r>
      <w:r>
        <w:rPr>
          <w:rFonts w:ascii="Calibri" w:eastAsiaTheme="minorHAnsi" w:hAnsi="Calibri" w:cstheme="minorBidi"/>
          <w:kern w:val="2"/>
          <w:sz w:val="22"/>
          <w:szCs w:val="22"/>
          <w:lang w:eastAsia="en-US"/>
          <w14:ligatures w14:val="standardContextual"/>
        </w:rPr>
        <w:t>: Revealed some concentration of errors in the medium wage gap category, suggesting a need to refine the model.</w:t>
      </w:r>
    </w:p>
    <w:p w14:paraId="6E9F60BD" w14:textId="77777777" w:rsidR="00694DE5" w:rsidRDefault="00694DE5" w:rsidP="00694DE5">
      <w:pPr>
        <w:pStyle w:val="NormalWeb"/>
        <w:numPr>
          <w:ilvl w:val="0"/>
          <w:numId w:val="99"/>
        </w:numPr>
        <w:suppressAutoHyphens/>
        <w:spacing w:before="0" w:after="280" w:line="276" w:lineRule="auto"/>
        <w:jc w:val="both"/>
        <w:rPr>
          <w:rFonts w:ascii="Calibri" w:eastAsiaTheme="minorHAnsi" w:hAnsi="Calibri" w:cstheme="minorBidi"/>
          <w:kern w:val="2"/>
          <w:sz w:val="22"/>
          <w:szCs w:val="22"/>
          <w:lang w:eastAsia="en-US"/>
          <w14:ligatures w14:val="standardContextual"/>
        </w:rPr>
      </w:pPr>
      <w:r>
        <w:rPr>
          <w:rFonts w:ascii="Calibri" w:eastAsiaTheme="minorHAnsi" w:hAnsi="Calibri" w:cstheme="minorBidi"/>
          <w:b/>
          <w:bCs/>
          <w:kern w:val="2"/>
          <w:sz w:val="22"/>
          <w:szCs w:val="22"/>
          <w:lang w:eastAsia="en-US"/>
          <w14:ligatures w14:val="standardContextual"/>
        </w:rPr>
        <w:t>SVM</w:t>
      </w:r>
      <w:r>
        <w:rPr>
          <w:rFonts w:ascii="Calibri" w:eastAsiaTheme="minorHAnsi" w:hAnsi="Calibri" w:cstheme="minorBidi"/>
          <w:kern w:val="2"/>
          <w:sz w:val="22"/>
          <w:szCs w:val="22"/>
          <w:lang w:eastAsia="en-US"/>
          <w14:ligatures w14:val="standardContextual"/>
        </w:rPr>
        <w:t>: Displayed significant misclassification in the medium category, highlighting areas for improvement.</w:t>
      </w:r>
    </w:p>
    <w:p w14:paraId="734F1BDB" w14:textId="77777777" w:rsidR="00694DE5" w:rsidRDefault="00694DE5" w:rsidP="00694DE5">
      <w:pPr>
        <w:pStyle w:val="NormalWeb"/>
        <w:spacing w:before="280" w:after="280" w:line="276" w:lineRule="auto"/>
        <w:jc w:val="both"/>
        <w:rPr>
          <w:rFonts w:ascii="Calibri" w:eastAsiaTheme="minorHAnsi" w:hAnsi="Calibri" w:cstheme="minorBidi"/>
          <w:kern w:val="2"/>
          <w:sz w:val="22"/>
          <w:szCs w:val="22"/>
          <w:lang w:eastAsia="en-US"/>
          <w14:ligatures w14:val="standardContextual"/>
        </w:rPr>
      </w:pPr>
    </w:p>
    <w:p w14:paraId="3CECA1A9" w14:textId="77777777" w:rsidR="00694DE5" w:rsidRDefault="00694DE5" w:rsidP="00694DE5">
      <w:pPr>
        <w:pStyle w:val="NormalWeb"/>
        <w:spacing w:before="280" w:after="280" w:line="276" w:lineRule="auto"/>
        <w:jc w:val="center"/>
        <w:rPr>
          <w:rFonts w:ascii="Calibri" w:eastAsiaTheme="minorHAnsi" w:hAnsi="Calibri" w:cstheme="minorBidi"/>
          <w:kern w:val="2"/>
          <w:sz w:val="22"/>
          <w:szCs w:val="22"/>
          <w:lang w:eastAsia="en-US"/>
          <w14:ligatures w14:val="standardContextual"/>
        </w:rPr>
      </w:pPr>
      <w:r>
        <w:rPr>
          <w:noProof/>
        </w:rPr>
        <w:lastRenderedPageBreak/>
        <w:drawing>
          <wp:inline distT="0" distB="0" distL="0" distR="0" wp14:anchorId="75A30F62" wp14:editId="0B92279A">
            <wp:extent cx="4146550" cy="2884170"/>
            <wp:effectExtent l="0" t="0" r="0" b="0"/>
            <wp:docPr id="27" name="Imagen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23"/>
                    <pic:cNvPicPr>
                      <a:picLocks noChangeAspect="1" noChangeArrowheads="1"/>
                    </pic:cNvPicPr>
                  </pic:nvPicPr>
                  <pic:blipFill>
                    <a:blip r:embed="rId36"/>
                    <a:stretch>
                      <a:fillRect/>
                    </a:stretch>
                  </pic:blipFill>
                  <pic:spPr bwMode="auto">
                    <a:xfrm>
                      <a:off x="0" y="0"/>
                      <a:ext cx="4146550" cy="2884170"/>
                    </a:xfrm>
                    <a:prstGeom prst="rect">
                      <a:avLst/>
                    </a:prstGeom>
                  </pic:spPr>
                </pic:pic>
              </a:graphicData>
            </a:graphic>
          </wp:inline>
        </w:drawing>
      </w:r>
    </w:p>
    <w:p w14:paraId="5D02A909" w14:textId="77777777" w:rsidR="00694DE5" w:rsidRDefault="00694DE5" w:rsidP="00694DE5">
      <w:pPr>
        <w:spacing w:before="240" w:line="276" w:lineRule="auto"/>
        <w:jc w:val="both"/>
        <w:rPr>
          <w:b/>
          <w:bCs/>
        </w:rPr>
      </w:pPr>
      <w:r>
        <w:rPr>
          <w:b/>
          <w:bCs/>
        </w:rPr>
        <w:t>Number of words: 63</w:t>
      </w:r>
    </w:p>
    <w:p w14:paraId="4A1B938A" w14:textId="77777777" w:rsidR="00694DE5" w:rsidRDefault="00694DE5" w:rsidP="00694DE5">
      <w:pPr>
        <w:pStyle w:val="Heading3"/>
        <w:spacing w:line="276" w:lineRule="auto"/>
        <w:jc w:val="both"/>
        <w:rPr>
          <w:rFonts w:eastAsiaTheme="minorHAnsi"/>
        </w:rPr>
      </w:pPr>
      <w:bookmarkStart w:id="44" w:name="_Toc181720107"/>
      <w:r>
        <w:rPr>
          <w:rFonts w:eastAsiaTheme="minorHAnsi"/>
        </w:rPr>
        <w:t>Additional Cross-Validation</w:t>
      </w:r>
      <w:bookmarkEnd w:id="44"/>
    </w:p>
    <w:p w14:paraId="1EF7E3BC" w14:textId="77777777" w:rsidR="00694DE5" w:rsidRDefault="00694DE5" w:rsidP="00694DE5">
      <w:pPr>
        <w:pStyle w:val="NormalWeb"/>
        <w:spacing w:before="280" w:after="280" w:line="276" w:lineRule="auto"/>
        <w:jc w:val="both"/>
        <w:rPr>
          <w:rFonts w:ascii="Calibri" w:eastAsiaTheme="minorHAnsi" w:hAnsi="Calibri" w:cstheme="minorBidi"/>
          <w:kern w:val="2"/>
          <w:sz w:val="22"/>
          <w:szCs w:val="22"/>
          <w:lang w:eastAsia="en-US"/>
          <w14:ligatures w14:val="standardContextual"/>
        </w:rPr>
      </w:pPr>
      <w:r>
        <w:rPr>
          <w:rFonts w:ascii="Calibri" w:eastAsiaTheme="minorHAnsi" w:hAnsi="Calibri" w:cstheme="minorBidi"/>
          <w:kern w:val="2"/>
          <w:sz w:val="22"/>
          <w:szCs w:val="22"/>
          <w:lang w:eastAsia="en-US"/>
          <w14:ligatures w14:val="standardContextual"/>
        </w:rPr>
        <w:t>An additional cross-validation was conducted to further validate the robustness of the models. The results confirmed that:</w:t>
      </w:r>
    </w:p>
    <w:p w14:paraId="26E86B88" w14:textId="77777777" w:rsidR="00694DE5" w:rsidRDefault="00694DE5" w:rsidP="00694DE5">
      <w:pPr>
        <w:pStyle w:val="NormalWeb"/>
        <w:numPr>
          <w:ilvl w:val="0"/>
          <w:numId w:val="100"/>
        </w:numPr>
        <w:suppressAutoHyphens/>
        <w:spacing w:before="280" w:after="0" w:line="276" w:lineRule="auto"/>
        <w:jc w:val="both"/>
        <w:rPr>
          <w:rFonts w:ascii="Calibri" w:eastAsiaTheme="minorHAnsi" w:hAnsi="Calibri" w:cstheme="minorBidi"/>
          <w:kern w:val="2"/>
          <w:sz w:val="22"/>
          <w:szCs w:val="22"/>
          <w:lang w:eastAsia="en-US"/>
          <w14:ligatures w14:val="standardContextual"/>
        </w:rPr>
      </w:pPr>
      <w:r>
        <w:rPr>
          <w:rFonts w:ascii="Calibri" w:eastAsiaTheme="minorHAnsi" w:hAnsi="Calibri" w:cstheme="minorBidi"/>
          <w:b/>
          <w:bCs/>
          <w:kern w:val="2"/>
          <w:sz w:val="22"/>
          <w:szCs w:val="22"/>
          <w:lang w:eastAsia="en-US"/>
          <w14:ligatures w14:val="standardContextual"/>
        </w:rPr>
        <w:t>KNN</w:t>
      </w:r>
      <w:r>
        <w:rPr>
          <w:rFonts w:ascii="Calibri" w:eastAsiaTheme="minorHAnsi" w:hAnsi="Calibri" w:cstheme="minorBidi"/>
          <w:kern w:val="2"/>
          <w:sz w:val="22"/>
          <w:szCs w:val="22"/>
          <w:lang w:eastAsia="en-US"/>
          <w14:ligatures w14:val="standardContextual"/>
        </w:rPr>
        <w:t xml:space="preserve"> maintained consistent performance across different folds, indicating high reliability.</w:t>
      </w:r>
    </w:p>
    <w:p w14:paraId="3D71F7C7" w14:textId="77777777" w:rsidR="00694DE5" w:rsidRDefault="00694DE5" w:rsidP="00694DE5">
      <w:pPr>
        <w:pStyle w:val="NormalWeb"/>
        <w:numPr>
          <w:ilvl w:val="0"/>
          <w:numId w:val="100"/>
        </w:numPr>
        <w:suppressAutoHyphens/>
        <w:spacing w:before="0" w:after="0" w:line="276" w:lineRule="auto"/>
        <w:jc w:val="both"/>
        <w:rPr>
          <w:rFonts w:ascii="Calibri" w:eastAsiaTheme="minorHAnsi" w:hAnsi="Calibri" w:cstheme="minorBidi"/>
          <w:kern w:val="2"/>
          <w:sz w:val="22"/>
          <w:szCs w:val="22"/>
          <w:lang w:eastAsia="en-US"/>
          <w14:ligatures w14:val="standardContextual"/>
        </w:rPr>
      </w:pPr>
      <w:r>
        <w:rPr>
          <w:rFonts w:ascii="Calibri" w:eastAsiaTheme="minorHAnsi" w:hAnsi="Calibri" w:cstheme="minorBidi"/>
          <w:b/>
          <w:bCs/>
          <w:kern w:val="2"/>
          <w:sz w:val="22"/>
          <w:szCs w:val="22"/>
          <w:lang w:eastAsia="en-US"/>
          <w14:ligatures w14:val="standardContextual"/>
        </w:rPr>
        <w:t>Decision Tree</w:t>
      </w:r>
      <w:r>
        <w:rPr>
          <w:rFonts w:ascii="Calibri" w:eastAsiaTheme="minorHAnsi" w:hAnsi="Calibri" w:cstheme="minorBidi"/>
          <w:kern w:val="2"/>
          <w:sz w:val="22"/>
          <w:szCs w:val="22"/>
          <w:lang w:eastAsia="en-US"/>
          <w14:ligatures w14:val="standardContextual"/>
        </w:rPr>
        <w:t xml:space="preserve"> showed variability, which confirmed its tendency to overfit, especially at higher depths.</w:t>
      </w:r>
    </w:p>
    <w:p w14:paraId="583B700C" w14:textId="77777777" w:rsidR="00694DE5" w:rsidRDefault="00694DE5" w:rsidP="00694DE5">
      <w:pPr>
        <w:pStyle w:val="NormalWeb"/>
        <w:numPr>
          <w:ilvl w:val="0"/>
          <w:numId w:val="100"/>
        </w:numPr>
        <w:suppressAutoHyphens/>
        <w:spacing w:before="0" w:after="280" w:line="276" w:lineRule="auto"/>
        <w:jc w:val="both"/>
        <w:rPr>
          <w:rFonts w:ascii="Calibri" w:eastAsiaTheme="minorHAnsi" w:hAnsi="Calibri" w:cstheme="minorBidi"/>
          <w:kern w:val="2"/>
          <w:sz w:val="22"/>
          <w:szCs w:val="22"/>
          <w:lang w:eastAsia="en-US"/>
          <w14:ligatures w14:val="standardContextual"/>
        </w:rPr>
      </w:pPr>
      <w:r>
        <w:rPr>
          <w:rFonts w:ascii="Calibri" w:eastAsiaTheme="minorHAnsi" w:hAnsi="Calibri" w:cstheme="minorBidi"/>
          <w:b/>
          <w:bCs/>
          <w:kern w:val="2"/>
          <w:sz w:val="22"/>
          <w:szCs w:val="22"/>
          <w:lang w:eastAsia="en-US"/>
          <w14:ligatures w14:val="standardContextual"/>
        </w:rPr>
        <w:t>SVM</w:t>
      </w:r>
      <w:r>
        <w:rPr>
          <w:rFonts w:ascii="Calibri" w:eastAsiaTheme="minorHAnsi" w:hAnsi="Calibri" w:cstheme="minorBidi"/>
          <w:kern w:val="2"/>
          <w:sz w:val="22"/>
          <w:szCs w:val="22"/>
          <w:lang w:eastAsia="en-US"/>
          <w14:ligatures w14:val="standardContextual"/>
        </w:rPr>
        <w:t xml:space="preserve"> demonstrated moderate consistency but generally underperformed compared to KNN and Decision Tree.</w:t>
      </w:r>
    </w:p>
    <w:p w14:paraId="7B4665A1" w14:textId="77777777" w:rsidR="00694DE5" w:rsidRDefault="00694DE5" w:rsidP="00694DE5">
      <w:pPr>
        <w:pStyle w:val="NormalWeb"/>
        <w:spacing w:before="280" w:after="280" w:line="276" w:lineRule="auto"/>
        <w:jc w:val="center"/>
        <w:rPr>
          <w:rFonts w:ascii="Calibri" w:eastAsiaTheme="minorHAnsi" w:hAnsi="Calibri" w:cstheme="minorBidi"/>
          <w:kern w:val="2"/>
          <w:sz w:val="22"/>
          <w:szCs w:val="22"/>
          <w:lang w:eastAsia="en-US"/>
          <w14:ligatures w14:val="standardContextual"/>
        </w:rPr>
      </w:pPr>
      <w:r>
        <w:rPr>
          <w:noProof/>
        </w:rPr>
        <w:drawing>
          <wp:inline distT="0" distB="0" distL="0" distR="0" wp14:anchorId="0106024F" wp14:editId="5E934F7D">
            <wp:extent cx="5360670" cy="3193415"/>
            <wp:effectExtent l="0" t="0" r="0" b="0"/>
            <wp:docPr id="28" name="Imagen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24"/>
                    <pic:cNvPicPr>
                      <a:picLocks noChangeAspect="1" noChangeArrowheads="1"/>
                    </pic:cNvPicPr>
                  </pic:nvPicPr>
                  <pic:blipFill>
                    <a:blip r:embed="rId37"/>
                    <a:stretch>
                      <a:fillRect/>
                    </a:stretch>
                  </pic:blipFill>
                  <pic:spPr bwMode="auto">
                    <a:xfrm>
                      <a:off x="0" y="0"/>
                      <a:ext cx="5360670" cy="3193415"/>
                    </a:xfrm>
                    <a:prstGeom prst="rect">
                      <a:avLst/>
                    </a:prstGeom>
                  </pic:spPr>
                </pic:pic>
              </a:graphicData>
            </a:graphic>
          </wp:inline>
        </w:drawing>
      </w:r>
    </w:p>
    <w:p w14:paraId="56B5D98F" w14:textId="77777777" w:rsidR="00694DE5" w:rsidRDefault="00694DE5" w:rsidP="00694DE5">
      <w:pPr>
        <w:spacing w:before="240" w:line="276" w:lineRule="auto"/>
        <w:jc w:val="both"/>
        <w:rPr>
          <w:b/>
          <w:bCs/>
        </w:rPr>
      </w:pPr>
      <w:r>
        <w:rPr>
          <w:b/>
          <w:bCs/>
        </w:rPr>
        <w:lastRenderedPageBreak/>
        <w:t>Number of words: 57</w:t>
      </w:r>
    </w:p>
    <w:p w14:paraId="19681765" w14:textId="77777777" w:rsidR="00694DE5" w:rsidRDefault="00694DE5" w:rsidP="00694DE5">
      <w:pPr>
        <w:pStyle w:val="Heading2"/>
        <w:rPr>
          <w:rFonts w:eastAsiaTheme="minorHAnsi"/>
        </w:rPr>
      </w:pPr>
      <w:bookmarkStart w:id="45" w:name="_Toc181720108"/>
      <w:r>
        <w:rPr>
          <w:rFonts w:eastAsiaTheme="minorHAnsi"/>
        </w:rPr>
        <w:t>Challenges and Strategies to Overcome Them in Gender Wage Gap Analysis</w:t>
      </w:r>
      <w:bookmarkEnd w:id="45"/>
    </w:p>
    <w:p w14:paraId="49564C5E" w14:textId="77777777" w:rsidR="00694DE5" w:rsidRDefault="00694DE5" w:rsidP="00694DE5">
      <w:pPr>
        <w:pStyle w:val="NormalWeb"/>
        <w:spacing w:before="280" w:after="280" w:line="276" w:lineRule="auto"/>
        <w:jc w:val="both"/>
        <w:rPr>
          <w:rFonts w:ascii="Calibri" w:eastAsiaTheme="minorHAnsi" w:hAnsi="Calibri" w:cstheme="minorBidi"/>
          <w:kern w:val="2"/>
          <w:sz w:val="22"/>
          <w:szCs w:val="22"/>
          <w:lang w:eastAsia="en-US"/>
          <w14:ligatures w14:val="standardContextual"/>
        </w:rPr>
      </w:pPr>
      <w:r>
        <w:rPr>
          <w:rFonts w:ascii="Calibri" w:eastAsiaTheme="minorHAnsi" w:hAnsi="Calibri" w:cstheme="minorBidi"/>
          <w:kern w:val="2"/>
          <w:sz w:val="22"/>
          <w:szCs w:val="22"/>
          <w:lang w:eastAsia="en-US"/>
          <w14:ligatures w14:val="standardContextual"/>
        </w:rPr>
        <w:t>During the analysis of the gender wage gap in the workforce using classification models like KNN, Decision Tree, and SVM, several key challenges emerged that affected the performance of the models and the interpretation of the results. Below are the main challenges and the strategies used to solve them:</w:t>
      </w:r>
    </w:p>
    <w:p w14:paraId="0EBC815A" w14:textId="77777777" w:rsidR="00694DE5" w:rsidRDefault="00694DE5" w:rsidP="00694DE5">
      <w:pPr>
        <w:spacing w:before="240" w:line="276" w:lineRule="auto"/>
        <w:jc w:val="both"/>
        <w:rPr>
          <w:b/>
          <w:bCs/>
        </w:rPr>
      </w:pPr>
      <w:r>
        <w:rPr>
          <w:b/>
          <w:bCs/>
        </w:rPr>
        <w:t>Number of words: 49</w:t>
      </w:r>
    </w:p>
    <w:p w14:paraId="70BB0CF2" w14:textId="77777777" w:rsidR="00694DE5" w:rsidRDefault="00694DE5" w:rsidP="00694DE5">
      <w:pPr>
        <w:pStyle w:val="Heading3"/>
        <w:rPr>
          <w:rFonts w:eastAsiaTheme="minorHAnsi"/>
        </w:rPr>
      </w:pPr>
      <w:bookmarkStart w:id="46" w:name="_Toc181720109"/>
      <w:r>
        <w:rPr>
          <w:rFonts w:eastAsiaTheme="minorHAnsi"/>
        </w:rPr>
        <w:t>Data Quality Issues</w:t>
      </w:r>
      <w:bookmarkEnd w:id="46"/>
    </w:p>
    <w:p w14:paraId="52EC830B" w14:textId="77777777" w:rsidR="00694DE5" w:rsidRDefault="00694DE5" w:rsidP="00694DE5">
      <w:pPr>
        <w:pStyle w:val="NormalWeb"/>
        <w:spacing w:before="280" w:after="280" w:line="276" w:lineRule="auto"/>
        <w:jc w:val="both"/>
        <w:rPr>
          <w:rFonts w:ascii="Calibri" w:eastAsiaTheme="minorHAnsi" w:hAnsi="Calibri" w:cstheme="minorBidi"/>
          <w:kern w:val="2"/>
          <w:sz w:val="22"/>
          <w:szCs w:val="22"/>
          <w:lang w:eastAsia="en-US"/>
          <w14:ligatures w14:val="standardContextual"/>
        </w:rPr>
      </w:pPr>
      <w:r>
        <w:rPr>
          <w:rFonts w:ascii="Calibri" w:eastAsiaTheme="minorHAnsi" w:hAnsi="Calibri" w:cstheme="minorBidi"/>
          <w:kern w:val="2"/>
          <w:sz w:val="22"/>
          <w:szCs w:val="22"/>
          <w:lang w:eastAsia="en-US"/>
          <w14:ligatures w14:val="standardContextual"/>
        </w:rPr>
        <w:t>One of the main challenges during the analysis was the quality of the dataset. Missing values, inconsistent data entries, and outliers caused significant problems. Several columns in the dataset had missing values, which affected the quality of the analysis. To solve this, we used imputation techniques, such as linear interpolation, to fill in the missing values. In more critical cases, rows or columns with too many missing values were removed. Solving these issues was important to ensure that the models trained with a reliable and consistent dataset, improving the robustness of the results.</w:t>
      </w:r>
    </w:p>
    <w:p w14:paraId="566C22D3" w14:textId="77777777" w:rsidR="00694DE5" w:rsidRDefault="00694DE5" w:rsidP="00694DE5">
      <w:pPr>
        <w:spacing w:before="240" w:line="276" w:lineRule="auto"/>
        <w:jc w:val="both"/>
        <w:rPr>
          <w:b/>
          <w:bCs/>
        </w:rPr>
      </w:pPr>
      <w:r>
        <w:rPr>
          <w:b/>
          <w:bCs/>
        </w:rPr>
        <w:t>Number of words: 93</w:t>
      </w:r>
    </w:p>
    <w:p w14:paraId="0D80CCBA" w14:textId="77777777" w:rsidR="00694DE5" w:rsidRDefault="00694DE5" w:rsidP="00694DE5">
      <w:pPr>
        <w:pStyle w:val="Heading3"/>
        <w:rPr>
          <w:rFonts w:eastAsiaTheme="minorHAnsi"/>
        </w:rPr>
      </w:pPr>
      <w:bookmarkStart w:id="47" w:name="_Toc181720110"/>
      <w:r>
        <w:rPr>
          <w:rFonts w:eastAsiaTheme="minorHAnsi"/>
        </w:rPr>
        <w:t>Class Balancing</w:t>
      </w:r>
      <w:bookmarkEnd w:id="47"/>
    </w:p>
    <w:p w14:paraId="213AA768" w14:textId="77777777" w:rsidR="00694DE5" w:rsidRDefault="00694DE5" w:rsidP="00694DE5">
      <w:pPr>
        <w:pStyle w:val="NormalWeb"/>
        <w:spacing w:before="280" w:after="280" w:line="276" w:lineRule="auto"/>
        <w:jc w:val="both"/>
        <w:rPr>
          <w:rFonts w:ascii="Calibri" w:eastAsiaTheme="minorHAnsi" w:hAnsi="Calibri" w:cstheme="minorBidi"/>
          <w:kern w:val="2"/>
          <w:sz w:val="22"/>
          <w:szCs w:val="22"/>
          <w:lang w:eastAsia="en-US"/>
          <w14:ligatures w14:val="standardContextual"/>
        </w:rPr>
      </w:pPr>
      <w:r>
        <w:rPr>
          <w:rFonts w:ascii="Calibri" w:eastAsiaTheme="minorHAnsi" w:hAnsi="Calibri" w:cstheme="minorBidi"/>
          <w:kern w:val="2"/>
          <w:sz w:val="22"/>
          <w:szCs w:val="22"/>
          <w:lang w:eastAsia="en-US"/>
          <w14:ligatures w14:val="standardContextual"/>
        </w:rPr>
        <w:t>The dataset had an imbalance between different wage gap categories, with more instances in the low wage gap category compared to medium and high. This imbalance made the models biased towards the majority class, affecting the accuracy and reliability of predictions for minority classes. After performing a detailed analysis to categorize the data, we found that the classes were indeed imbalanced in the training and test sets. To solve this, we used techniques like SMOTE (Synthetic Minority Over-sampling Technique) to oversample the minority classes and create a balanced training set. This allowed the classification model to learn more effectively, avoiding bias towards the majority classes and improving its ability to classify all categories correctly.</w:t>
      </w:r>
    </w:p>
    <w:p w14:paraId="6234FE38" w14:textId="77777777" w:rsidR="00694DE5" w:rsidRDefault="00694DE5" w:rsidP="00694DE5">
      <w:pPr>
        <w:spacing w:before="240" w:line="276" w:lineRule="auto"/>
        <w:jc w:val="both"/>
        <w:rPr>
          <w:b/>
          <w:bCs/>
        </w:rPr>
      </w:pPr>
      <w:r>
        <w:rPr>
          <w:b/>
          <w:bCs/>
        </w:rPr>
        <w:t>Number of words: 114</w:t>
      </w:r>
    </w:p>
    <w:p w14:paraId="2609A873" w14:textId="77777777" w:rsidR="00694DE5" w:rsidRDefault="00694DE5" w:rsidP="00694DE5">
      <w:pPr>
        <w:pStyle w:val="Heading3"/>
        <w:rPr>
          <w:rFonts w:eastAsiaTheme="minorHAnsi"/>
        </w:rPr>
      </w:pPr>
      <w:bookmarkStart w:id="48" w:name="_Toc181720111"/>
      <w:r>
        <w:rPr>
          <w:rFonts w:eastAsiaTheme="minorHAnsi"/>
        </w:rPr>
        <w:t>High Dimensionality of Data</w:t>
      </w:r>
      <w:bookmarkEnd w:id="48"/>
    </w:p>
    <w:p w14:paraId="5B901227" w14:textId="77777777" w:rsidR="00694DE5" w:rsidRDefault="00694DE5" w:rsidP="00694DE5">
      <w:pPr>
        <w:pStyle w:val="NormalWeb"/>
        <w:spacing w:before="280" w:after="280" w:line="276" w:lineRule="auto"/>
        <w:jc w:val="both"/>
        <w:rPr>
          <w:rFonts w:ascii="Calibri" w:eastAsiaTheme="minorHAnsi" w:hAnsi="Calibri" w:cstheme="minorBidi"/>
          <w:kern w:val="2"/>
          <w:sz w:val="22"/>
          <w:szCs w:val="22"/>
          <w:lang w:eastAsia="en-US"/>
          <w14:ligatures w14:val="standardContextual"/>
        </w:rPr>
      </w:pPr>
      <w:r>
        <w:rPr>
          <w:rFonts w:ascii="Calibri" w:eastAsiaTheme="minorHAnsi" w:hAnsi="Calibri" w:cstheme="minorBidi"/>
          <w:kern w:val="2"/>
          <w:sz w:val="22"/>
          <w:szCs w:val="22"/>
          <w:lang w:eastAsia="en-US"/>
          <w14:ligatures w14:val="standardContextual"/>
        </w:rPr>
        <w:t>Using multiple years and features in the analysis increased the dimensionality, which raised the risk of overfitting in some models. Dimensionality was reduced by removing irrelevant variables and applying techniques like data normalization. In addition, optimizing hyperparameters, such as the number of neighbors in KNN or the depth of the Decision Tree, was essential to maximize performance. Cross-validation was used to adjust the hyperparameters of each model, testing different configurations until the best ones were found. This process ensured that the chosen model achieved a balance between accuracy and generalization capability.</w:t>
      </w:r>
    </w:p>
    <w:p w14:paraId="41153BDB" w14:textId="77777777" w:rsidR="00694DE5" w:rsidRDefault="00694DE5" w:rsidP="00694DE5">
      <w:pPr>
        <w:spacing w:before="240" w:line="276" w:lineRule="auto"/>
        <w:jc w:val="both"/>
        <w:rPr>
          <w:b/>
          <w:bCs/>
        </w:rPr>
      </w:pPr>
      <w:r>
        <w:rPr>
          <w:b/>
          <w:bCs/>
        </w:rPr>
        <w:t>Number of words: 91</w:t>
      </w:r>
    </w:p>
    <w:p w14:paraId="66A62AA8" w14:textId="77777777" w:rsidR="00694DE5" w:rsidRDefault="00694DE5" w:rsidP="00694DE5">
      <w:pPr>
        <w:pStyle w:val="Heading3"/>
        <w:rPr>
          <w:rFonts w:eastAsiaTheme="minorHAnsi"/>
        </w:rPr>
      </w:pPr>
      <w:bookmarkStart w:id="49" w:name="_Toc181720112"/>
      <w:r>
        <w:rPr>
          <w:rFonts w:eastAsiaTheme="minorHAnsi"/>
        </w:rPr>
        <w:lastRenderedPageBreak/>
        <w:t>Overfitting and Model Complexity</w:t>
      </w:r>
      <w:bookmarkEnd w:id="49"/>
    </w:p>
    <w:p w14:paraId="0FBF50AB" w14:textId="77777777" w:rsidR="00694DE5" w:rsidRDefault="00694DE5" w:rsidP="00694DE5">
      <w:pPr>
        <w:pStyle w:val="NormalWeb"/>
        <w:spacing w:before="280" w:after="280" w:line="276" w:lineRule="auto"/>
        <w:jc w:val="both"/>
        <w:rPr>
          <w:rFonts w:ascii="Calibri" w:eastAsiaTheme="minorHAnsi" w:hAnsi="Calibri" w:cstheme="minorBidi"/>
          <w:kern w:val="2"/>
          <w:sz w:val="22"/>
          <w:szCs w:val="22"/>
          <w:lang w:eastAsia="en-US"/>
          <w14:ligatures w14:val="standardContextual"/>
        </w:rPr>
      </w:pPr>
      <w:r>
        <w:rPr>
          <w:rFonts w:ascii="Calibri" w:eastAsiaTheme="minorHAnsi" w:hAnsi="Calibri" w:cstheme="minorBidi"/>
          <w:kern w:val="2"/>
          <w:sz w:val="22"/>
          <w:szCs w:val="22"/>
          <w:lang w:eastAsia="en-US"/>
          <w14:ligatures w14:val="standardContextual"/>
        </w:rPr>
        <w:t>Another major challenge was the risk of overfitting, especially with models like Decision Tree, which tend to fit too closely to the training data. Overfitting was reduced by using cross-validation to adjust the model hyperparameters and by applying pruning techniques to limit the complexity of the tree. In addition, regularization techniques were applied to SVM to prevent it from fitting the training data too closely, which would lead to poor generalization on unseen data. These strategies helped the models achieve a balance between capturing complex patterns and avoiding overfitting.</w:t>
      </w:r>
    </w:p>
    <w:p w14:paraId="3986573C" w14:textId="77777777" w:rsidR="00694DE5" w:rsidRDefault="00694DE5" w:rsidP="00694DE5">
      <w:pPr>
        <w:spacing w:before="240" w:line="276" w:lineRule="auto"/>
        <w:jc w:val="both"/>
        <w:rPr>
          <w:b/>
          <w:bCs/>
        </w:rPr>
      </w:pPr>
      <w:r>
        <w:rPr>
          <w:b/>
          <w:bCs/>
        </w:rPr>
        <w:t>Number of words: 89</w:t>
      </w:r>
    </w:p>
    <w:p w14:paraId="71CD6B97" w14:textId="77777777" w:rsidR="00694DE5" w:rsidRDefault="00694DE5" w:rsidP="00694DE5">
      <w:pPr>
        <w:pStyle w:val="Heading3"/>
        <w:rPr>
          <w:rFonts w:eastAsiaTheme="minorHAnsi"/>
        </w:rPr>
      </w:pPr>
      <w:bookmarkStart w:id="50" w:name="_Toc181720113"/>
      <w:r>
        <w:rPr>
          <w:rFonts w:eastAsiaTheme="minorHAnsi"/>
        </w:rPr>
        <w:t>Interpretation of Multiclass Results</w:t>
      </w:r>
      <w:bookmarkEnd w:id="50"/>
    </w:p>
    <w:p w14:paraId="70A5750A" w14:textId="77777777" w:rsidR="00694DE5" w:rsidRDefault="00694DE5" w:rsidP="00694DE5">
      <w:pPr>
        <w:pStyle w:val="NormalWeb"/>
        <w:spacing w:before="280" w:after="280" w:line="276" w:lineRule="auto"/>
        <w:jc w:val="both"/>
        <w:rPr>
          <w:rFonts w:ascii="Calibri" w:eastAsiaTheme="minorHAnsi" w:hAnsi="Calibri" w:cstheme="minorBidi"/>
          <w:kern w:val="2"/>
          <w:sz w:val="22"/>
          <w:szCs w:val="22"/>
          <w:lang w:eastAsia="en-US"/>
          <w14:ligatures w14:val="standardContextual"/>
        </w:rPr>
      </w:pPr>
      <w:r>
        <w:rPr>
          <w:rFonts w:ascii="Calibri" w:eastAsiaTheme="minorHAnsi" w:hAnsi="Calibri" w:cstheme="minorBidi"/>
          <w:kern w:val="2"/>
          <w:sz w:val="22"/>
          <w:szCs w:val="22"/>
          <w:lang w:eastAsia="en-US"/>
          <w14:ligatures w14:val="standardContextual"/>
        </w:rPr>
        <w:t>Evaluating results in a multiclass scenario made interpretation more difficult, as traditional metrics like accuracy were not enough to reflect model performance. Interpreting the results of machine learning models, especially in the context of wage gap analysis, was a challenge. While models like Decision Tree provided some level of interpretability, others like SVM and KNN were harder to interpret. To solve this, we used multiple evaluation metrics, including precision, recall, F1-score, and multiclass ROC curves, providing a more complete view of performance. We also used detailed visualizations like decision paths, radar charts, and confusion matrices to identify patterns and better understand the impact of variables on predictions, making model behavior easier to understand.</w:t>
      </w:r>
    </w:p>
    <w:p w14:paraId="16880423" w14:textId="77777777" w:rsidR="00694DE5" w:rsidRDefault="00694DE5" w:rsidP="00694DE5">
      <w:pPr>
        <w:pStyle w:val="NormalWeb"/>
        <w:spacing w:before="280" w:after="280" w:line="276" w:lineRule="auto"/>
        <w:jc w:val="both"/>
        <w:rPr>
          <w:rFonts w:ascii="Calibri" w:eastAsiaTheme="minorHAnsi" w:hAnsi="Calibri" w:cstheme="minorBidi"/>
          <w:kern w:val="2"/>
          <w:sz w:val="22"/>
          <w:szCs w:val="22"/>
          <w:lang w:eastAsia="en-US"/>
          <w14:ligatures w14:val="standardContextual"/>
        </w:rPr>
      </w:pPr>
      <w:r>
        <w:rPr>
          <w:rFonts w:ascii="Calibri" w:eastAsiaTheme="minorHAnsi" w:hAnsi="Calibri" w:cstheme="minorBidi"/>
          <w:kern w:val="2"/>
          <w:sz w:val="22"/>
          <w:szCs w:val="22"/>
          <w:lang w:eastAsia="en-US"/>
          <w14:ligatures w14:val="standardContextual"/>
        </w:rPr>
        <w:t>These strategies helped overcome the main technical challenges, improving both the accuracy of the models and the interpretation of the results in the analysis of the gender wage gap in the workforce.</w:t>
      </w:r>
    </w:p>
    <w:p w14:paraId="7B135DCC" w14:textId="77777777" w:rsidR="00694DE5" w:rsidRDefault="00694DE5" w:rsidP="00694DE5">
      <w:pPr>
        <w:spacing w:before="240" w:line="276" w:lineRule="auto"/>
        <w:jc w:val="both"/>
        <w:rPr>
          <w:b/>
          <w:bCs/>
        </w:rPr>
      </w:pPr>
      <w:r>
        <w:rPr>
          <w:b/>
          <w:bCs/>
        </w:rPr>
        <w:t>Number of words: 145</w:t>
      </w:r>
    </w:p>
    <w:p w14:paraId="310245F5" w14:textId="77777777" w:rsidR="00694DE5" w:rsidRDefault="00694DE5" w:rsidP="00694DE5">
      <w:pPr>
        <w:pStyle w:val="Heading2"/>
      </w:pPr>
      <w:bookmarkStart w:id="51" w:name="_Hlk164592227"/>
      <w:bookmarkStart w:id="52" w:name="_Toc164633307"/>
      <w:bookmarkStart w:id="53" w:name="_Toc181720114"/>
      <w:bookmarkStart w:id="54" w:name="_Toc164592207"/>
      <w:bookmarkStart w:id="55" w:name="_Toc164253880"/>
      <w:bookmarkEnd w:id="51"/>
      <w:bookmarkEnd w:id="52"/>
      <w:r>
        <w:t>Conclusion</w:t>
      </w:r>
      <w:bookmarkEnd w:id="53"/>
      <w:bookmarkEnd w:id="54"/>
      <w:bookmarkEnd w:id="55"/>
      <w:r>
        <w:t xml:space="preserve"> </w:t>
      </w:r>
    </w:p>
    <w:p w14:paraId="3F42A2BE" w14:textId="77777777" w:rsidR="00694DE5" w:rsidRDefault="00694DE5" w:rsidP="00694DE5">
      <w:pPr>
        <w:pStyle w:val="Heading3"/>
        <w:rPr>
          <w:rFonts w:eastAsiaTheme="minorHAnsi"/>
        </w:rPr>
      </w:pPr>
      <w:bookmarkStart w:id="56" w:name="_Toc181720115"/>
      <w:r>
        <w:rPr>
          <w:rFonts w:eastAsiaTheme="minorHAnsi"/>
        </w:rPr>
        <w:t>Conclusions on the Results Found</w:t>
      </w:r>
      <w:bookmarkEnd w:id="56"/>
    </w:p>
    <w:p w14:paraId="7A6A2B96" w14:textId="77777777" w:rsidR="00694DE5" w:rsidRDefault="00694DE5" w:rsidP="00694DE5">
      <w:pPr>
        <w:pStyle w:val="BodyText"/>
        <w:spacing w:after="240" w:line="276" w:lineRule="auto"/>
        <w:jc w:val="both"/>
        <w:rPr>
          <w:rFonts w:ascii="Calibri" w:eastAsiaTheme="minorHAnsi" w:hAnsi="Calibri" w:cstheme="minorBidi"/>
          <w:kern w:val="2"/>
          <w:lang w:val="en-IE"/>
          <w14:ligatures w14:val="standardContextual"/>
        </w:rPr>
      </w:pPr>
      <w:r>
        <w:rPr>
          <w:rFonts w:ascii="Calibri" w:eastAsiaTheme="minorHAnsi" w:hAnsi="Calibri" w:cstheme="minorBidi"/>
          <w:kern w:val="2"/>
          <w:lang w:val="en-IE"/>
          <w14:ligatures w14:val="standardContextual"/>
        </w:rPr>
        <w:t>The analysis shows that the KNN model is the most effective at predicting the wage gap in the analyzed dataset. Its ability to correctly classify instances, along with a remarkable balance between precision and recall, makes it a valuable tool to address the gender pay gap issue.</w:t>
      </w:r>
    </w:p>
    <w:p w14:paraId="56170E28" w14:textId="77777777" w:rsidR="00694DE5" w:rsidRDefault="00694DE5" w:rsidP="00694DE5">
      <w:pPr>
        <w:spacing w:before="240" w:line="276" w:lineRule="auto"/>
        <w:jc w:val="both"/>
        <w:rPr>
          <w:b/>
          <w:bCs/>
        </w:rPr>
      </w:pPr>
      <w:r>
        <w:rPr>
          <w:b/>
          <w:bCs/>
        </w:rPr>
        <w:t>Number of words: 47</w:t>
      </w:r>
    </w:p>
    <w:p w14:paraId="4D86E754" w14:textId="77777777" w:rsidR="00694DE5" w:rsidRDefault="00694DE5" w:rsidP="00694DE5">
      <w:pPr>
        <w:pStyle w:val="Heading3"/>
        <w:rPr>
          <w:rFonts w:eastAsiaTheme="minorHAnsi"/>
        </w:rPr>
      </w:pPr>
      <w:bookmarkStart w:id="57" w:name="_Toc181720116"/>
      <w:r>
        <w:rPr>
          <w:rFonts w:eastAsiaTheme="minorHAnsi"/>
        </w:rPr>
        <w:t>Recommendations</w:t>
      </w:r>
      <w:bookmarkEnd w:id="57"/>
    </w:p>
    <w:p w14:paraId="4B655057" w14:textId="77777777" w:rsidR="00694DE5" w:rsidRDefault="00694DE5" w:rsidP="00694DE5">
      <w:pPr>
        <w:pStyle w:val="BodyText"/>
        <w:spacing w:after="240" w:line="276" w:lineRule="auto"/>
        <w:jc w:val="both"/>
        <w:rPr>
          <w:rFonts w:ascii="Calibri" w:eastAsiaTheme="minorHAnsi" w:hAnsi="Calibri" w:cstheme="minorBidi"/>
          <w:kern w:val="2"/>
          <w:lang w:val="en-IE"/>
          <w14:ligatures w14:val="standardContextual"/>
        </w:rPr>
      </w:pPr>
      <w:r>
        <w:rPr>
          <w:rFonts w:ascii="Calibri" w:eastAsiaTheme="minorHAnsi" w:hAnsi="Calibri" w:cstheme="minorBidi"/>
          <w:kern w:val="2"/>
          <w:lang w:val="en-IE"/>
          <w14:ligatures w14:val="standardContextual"/>
        </w:rPr>
        <w:t>Based on the findings of the analysis, the following recommendations are made:</w:t>
      </w:r>
    </w:p>
    <w:p w14:paraId="08C7F6BF" w14:textId="77777777" w:rsidR="00694DE5" w:rsidRDefault="00694DE5" w:rsidP="00694DE5">
      <w:pPr>
        <w:pStyle w:val="BodyText"/>
        <w:spacing w:after="240" w:line="276" w:lineRule="auto"/>
        <w:jc w:val="both"/>
        <w:rPr>
          <w:rFonts w:ascii="Calibri" w:eastAsiaTheme="minorHAnsi" w:hAnsi="Calibri" w:cstheme="minorBidi"/>
          <w:kern w:val="2"/>
          <w:lang w:val="en-IE"/>
          <w14:ligatures w14:val="standardContextual"/>
        </w:rPr>
      </w:pPr>
      <w:r>
        <w:rPr>
          <w:rFonts w:ascii="Calibri" w:eastAsiaTheme="minorHAnsi" w:hAnsi="Calibri" w:cstheme="minorBidi"/>
          <w:kern w:val="2"/>
          <w:lang w:val="en-IE"/>
          <w14:ligatures w14:val="standardContextual"/>
        </w:rPr>
        <w:t>Detailed analysis of pay gaps: Since the exploratory analysis of the data revealed significant differences in gender pay in certain countries, it is recommended to conduct a more detailed analysis to identify the underlying causes of these disparities. This may involve investigating factors such as compensation structure, promotion policies and distribution of roles within companies in the different countries.</w:t>
      </w:r>
    </w:p>
    <w:p w14:paraId="7A51A864" w14:textId="77777777" w:rsidR="00694DE5" w:rsidRDefault="00694DE5" w:rsidP="00694DE5">
      <w:pPr>
        <w:pStyle w:val="BodyText"/>
        <w:spacing w:after="240" w:line="276" w:lineRule="auto"/>
        <w:jc w:val="both"/>
        <w:rPr>
          <w:rFonts w:ascii="Calibri" w:eastAsiaTheme="minorHAnsi" w:hAnsi="Calibri" w:cstheme="minorBidi"/>
          <w:kern w:val="2"/>
          <w:lang w:val="en-IE"/>
          <w14:ligatures w14:val="standardContextual"/>
        </w:rPr>
      </w:pPr>
      <w:r>
        <w:rPr>
          <w:rFonts w:ascii="Calibri" w:eastAsiaTheme="minorHAnsi" w:hAnsi="Calibri" w:cstheme="minorBidi"/>
          <w:kern w:val="2"/>
          <w:lang w:val="en-IE"/>
          <w14:ligatures w14:val="standardContextual"/>
        </w:rPr>
        <w:t xml:space="preserve">Review of policies and procedures: Based on the identified pay gaps, it is suggested to review the company's policies and procedures related to compensation and promotion. It is important to ensure that these processes are transparent, equitable and free of gender bias. In addition, the </w:t>
      </w:r>
      <w:r>
        <w:rPr>
          <w:rFonts w:ascii="Calibri" w:eastAsiaTheme="minorHAnsi" w:hAnsi="Calibri" w:cstheme="minorBidi"/>
          <w:kern w:val="2"/>
          <w:lang w:val="en-IE"/>
          <w14:ligatures w14:val="standardContextual"/>
        </w:rPr>
        <w:lastRenderedPageBreak/>
        <w:t>implementation of specific measures to address any identified pay disparities should be considered.</w:t>
      </w:r>
    </w:p>
    <w:p w14:paraId="29B60E93" w14:textId="77777777" w:rsidR="00694DE5" w:rsidRDefault="00694DE5" w:rsidP="00694DE5">
      <w:pPr>
        <w:pStyle w:val="BodyText"/>
        <w:spacing w:after="240" w:line="276" w:lineRule="auto"/>
        <w:jc w:val="both"/>
        <w:rPr>
          <w:rFonts w:ascii="Calibri" w:eastAsiaTheme="minorHAnsi" w:hAnsi="Calibri" w:cstheme="minorBidi"/>
          <w:kern w:val="2"/>
          <w:lang w:val="en-IE"/>
          <w14:ligatures w14:val="standardContextual"/>
        </w:rPr>
      </w:pPr>
      <w:r>
        <w:rPr>
          <w:rFonts w:ascii="Calibri" w:eastAsiaTheme="minorHAnsi" w:hAnsi="Calibri" w:cstheme="minorBidi"/>
          <w:kern w:val="2"/>
          <w:lang w:val="en-IE"/>
          <w14:ligatures w14:val="standardContextual"/>
        </w:rPr>
        <w:t>Awareness of gender equity: Since the analysis highlighted the importance of raising awareness about gender equity in the workplace, it is recommended to implement awareness programs targeting all levels of organizations. These programs may include training sessions on unconscious bias, diversity and inclusion, as well as promoting an inclusive work environment where all voices are valued.</w:t>
      </w:r>
    </w:p>
    <w:p w14:paraId="4859D5D3" w14:textId="77777777" w:rsidR="00694DE5" w:rsidRDefault="00694DE5" w:rsidP="00694DE5">
      <w:pPr>
        <w:pStyle w:val="BodyText"/>
        <w:spacing w:after="240" w:line="276" w:lineRule="auto"/>
        <w:jc w:val="both"/>
        <w:rPr>
          <w:rFonts w:ascii="Calibri" w:eastAsiaTheme="minorHAnsi" w:hAnsi="Calibri" w:cstheme="minorBidi"/>
          <w:kern w:val="2"/>
          <w:lang w:val="en-IE"/>
          <w14:ligatures w14:val="standardContextual"/>
        </w:rPr>
      </w:pPr>
      <w:r>
        <w:rPr>
          <w:rFonts w:ascii="Calibri" w:eastAsiaTheme="minorHAnsi" w:hAnsi="Calibri" w:cstheme="minorBidi"/>
          <w:kern w:val="2"/>
          <w:lang w:val="en-IE"/>
          <w14:ligatures w14:val="standardContextual"/>
        </w:rPr>
        <w:t>Continuous monitoring and impact evaluation: To ensure that the measures taken are effective in reducing gender pay gaps, it is recommended to establish a system of continuous monitoring and impact evaluation. This involves continuing to collect gender-disaggregated salary data and conducting regular analyses to assess progress towards pay equity. The results of these evaluations should serve as a basis for making further adjustments to companies’ policies and practices.</w:t>
      </w:r>
    </w:p>
    <w:p w14:paraId="396CD0E0" w14:textId="77777777" w:rsidR="00694DE5" w:rsidRDefault="00694DE5" w:rsidP="00694DE5">
      <w:pPr>
        <w:spacing w:before="240" w:line="276" w:lineRule="auto"/>
        <w:jc w:val="both"/>
        <w:rPr>
          <w:b/>
          <w:bCs/>
        </w:rPr>
      </w:pPr>
      <w:r>
        <w:rPr>
          <w:b/>
          <w:bCs/>
        </w:rPr>
        <w:t>Number of words: 253</w:t>
      </w:r>
    </w:p>
    <w:p w14:paraId="1E95F752" w14:textId="77777777" w:rsidR="00694DE5" w:rsidRDefault="00694DE5" w:rsidP="00694DE5">
      <w:pPr>
        <w:pStyle w:val="Heading3"/>
        <w:rPr>
          <w:rFonts w:eastAsiaTheme="minorHAnsi"/>
        </w:rPr>
      </w:pPr>
      <w:bookmarkStart w:id="58" w:name="__RefHeading___Toc2851_4211772094"/>
      <w:bookmarkStart w:id="59" w:name="_Toc181720117"/>
      <w:bookmarkEnd w:id="58"/>
      <w:r>
        <w:rPr>
          <w:rFonts w:eastAsiaTheme="minorHAnsi"/>
        </w:rPr>
        <w:t>General conclusion of the results found based on "The wage gap"</w:t>
      </w:r>
      <w:bookmarkEnd w:id="59"/>
    </w:p>
    <w:p w14:paraId="7A3DC560" w14:textId="77777777" w:rsidR="00694DE5" w:rsidRDefault="00694DE5" w:rsidP="00694DE5">
      <w:pPr>
        <w:pStyle w:val="BodyText"/>
        <w:spacing w:after="240" w:line="276" w:lineRule="auto"/>
        <w:jc w:val="both"/>
        <w:rPr>
          <w:rFonts w:ascii="Calibri" w:eastAsiaTheme="minorHAnsi" w:hAnsi="Calibri" w:cstheme="minorBidi"/>
          <w:kern w:val="2"/>
          <w:lang w:val="en-IE"/>
          <w14:ligatures w14:val="standardContextual"/>
        </w:rPr>
      </w:pPr>
      <w:r>
        <w:rPr>
          <w:rFonts w:ascii="Calibri" w:eastAsiaTheme="minorHAnsi" w:hAnsi="Calibri" w:cstheme="minorBidi"/>
          <w:kern w:val="2"/>
          <w:lang w:val="en-IE"/>
          <w14:ligatures w14:val="standardContextual"/>
        </w:rPr>
        <w:t>The results obtained through the analysis and application of classification models have provided deep insight into the gender pay gap in the workforce. The KNN model, selected as the best in this study, showed solid performance, evidenced by an AUC ranging from 0.8 to 1.0 for various classes. This suggests that the model has an acceptable ability to discriminate between different groups of workers based on their salary.</w:t>
      </w:r>
    </w:p>
    <w:p w14:paraId="2EC9E3BF" w14:textId="77777777" w:rsidR="00694DE5" w:rsidRDefault="00694DE5" w:rsidP="00694DE5">
      <w:pPr>
        <w:pStyle w:val="BodyText"/>
        <w:spacing w:after="240" w:line="276" w:lineRule="auto"/>
        <w:jc w:val="both"/>
        <w:rPr>
          <w:rFonts w:ascii="Calibri" w:eastAsiaTheme="minorHAnsi" w:hAnsi="Calibri" w:cstheme="minorBidi"/>
          <w:kern w:val="2"/>
          <w:lang w:val="en-IE"/>
          <w14:ligatures w14:val="standardContextual"/>
        </w:rPr>
      </w:pPr>
      <w:r>
        <w:rPr>
          <w:rFonts w:ascii="Calibri" w:eastAsiaTheme="minorHAnsi" w:hAnsi="Calibri" w:cstheme="minorBidi"/>
          <w:kern w:val="2"/>
          <w:lang w:val="en-IE"/>
          <w14:ligatures w14:val="standardContextual"/>
        </w:rPr>
        <w:t>Across the metrics evaluated</w:t>
      </w:r>
    </w:p>
    <w:p w14:paraId="1232D135" w14:textId="77777777" w:rsidR="00694DE5" w:rsidRDefault="00694DE5" w:rsidP="00694DE5">
      <w:pPr>
        <w:pStyle w:val="BodyText"/>
        <w:widowControl/>
        <w:numPr>
          <w:ilvl w:val="0"/>
          <w:numId w:val="101"/>
        </w:numPr>
        <w:suppressAutoHyphens/>
        <w:autoSpaceDE/>
        <w:autoSpaceDN/>
        <w:spacing w:after="240" w:line="276" w:lineRule="auto"/>
        <w:jc w:val="both"/>
        <w:rPr>
          <w:rFonts w:ascii="Calibri" w:eastAsiaTheme="minorHAnsi" w:hAnsi="Calibri" w:cstheme="minorBidi"/>
          <w:kern w:val="2"/>
          <w:lang w:val="en-IE"/>
          <w14:ligatures w14:val="standardContextual"/>
        </w:rPr>
      </w:pPr>
      <w:r>
        <w:rPr>
          <w:rFonts w:ascii="Calibri" w:eastAsiaTheme="minorHAnsi" w:hAnsi="Calibri" w:cstheme="minorBidi"/>
          <w:kern w:val="2"/>
          <w:lang w:val="en-IE"/>
          <w14:ligatures w14:val="standardContextual"/>
        </w:rPr>
        <w:t>Precision and Recall: A reasonable balance was observed between the model's ability to correctly identify employees affected by the pay gap and its false positive rate. This indicates that the model is effective in detecting relevant patterns that contribute to wage inequality, although the need to improve recall is identified to ensure that all positive cases are detected.</w:t>
      </w:r>
    </w:p>
    <w:p w14:paraId="4290A849" w14:textId="77777777" w:rsidR="00694DE5" w:rsidRDefault="00694DE5" w:rsidP="00694DE5">
      <w:pPr>
        <w:pStyle w:val="BodyText"/>
        <w:widowControl/>
        <w:numPr>
          <w:ilvl w:val="0"/>
          <w:numId w:val="101"/>
        </w:numPr>
        <w:suppressAutoHyphens/>
        <w:autoSpaceDE/>
        <w:autoSpaceDN/>
        <w:spacing w:after="240" w:line="276" w:lineRule="auto"/>
        <w:jc w:val="both"/>
        <w:rPr>
          <w:rFonts w:ascii="Calibri" w:eastAsiaTheme="minorHAnsi" w:hAnsi="Calibri" w:cstheme="minorBidi"/>
          <w:kern w:val="2"/>
          <w:lang w:val="en-IE"/>
          <w14:ligatures w14:val="standardContextual"/>
        </w:rPr>
      </w:pPr>
      <w:r>
        <w:rPr>
          <w:rFonts w:ascii="Calibri" w:eastAsiaTheme="minorHAnsi" w:hAnsi="Calibri" w:cstheme="minorBidi"/>
          <w:kern w:val="2"/>
          <w:lang w:val="en-IE"/>
          <w14:ligatures w14:val="standardContextual"/>
        </w:rPr>
        <w:t>F1-Score: The results suggest that although the model has a moderate performance, there are opportunities to further optimize it and improve fairness in classification, especially in less represented groups.</w:t>
      </w:r>
    </w:p>
    <w:p w14:paraId="4294BDAE" w14:textId="77777777" w:rsidR="00694DE5" w:rsidRDefault="00694DE5" w:rsidP="00694DE5">
      <w:pPr>
        <w:pStyle w:val="BodyText"/>
        <w:spacing w:after="240" w:line="276" w:lineRule="auto"/>
        <w:jc w:val="both"/>
        <w:rPr>
          <w:rFonts w:ascii="Calibri" w:eastAsiaTheme="minorHAnsi" w:hAnsi="Calibri" w:cstheme="minorBidi"/>
          <w:kern w:val="2"/>
          <w:lang w:val="en-IE"/>
          <w14:ligatures w14:val="standardContextual"/>
        </w:rPr>
      </w:pPr>
      <w:r>
        <w:rPr>
          <w:rFonts w:ascii="Calibri" w:eastAsiaTheme="minorHAnsi" w:hAnsi="Calibri" w:cstheme="minorBidi"/>
          <w:kern w:val="2"/>
          <w:lang w:val="en-IE"/>
          <w14:ligatures w14:val="standardContextual"/>
        </w:rPr>
        <w:t>These findings underscore the complexity of the gender pay gap, which is not only manifested in terms of wage disparities between men and women, but is also influenced by demographic and employment factors. The identification of key patterns in the gender pay gap provides a solid basis for policymaking to address these disparities, offering practical recommendations for policymakers and organizations seeking to promote equal pay.</w:t>
      </w:r>
    </w:p>
    <w:p w14:paraId="5F3D88C9" w14:textId="77777777" w:rsidR="00694DE5" w:rsidRDefault="00694DE5" w:rsidP="00694DE5">
      <w:pPr>
        <w:pStyle w:val="BodyText"/>
        <w:spacing w:after="240" w:line="276" w:lineRule="auto"/>
        <w:jc w:val="both"/>
        <w:rPr>
          <w:rFonts w:ascii="Calibri" w:eastAsiaTheme="minorHAnsi" w:hAnsi="Calibri" w:cstheme="minorBidi"/>
          <w:kern w:val="2"/>
          <w:lang w:val="en-IE"/>
          <w14:ligatures w14:val="standardContextual"/>
        </w:rPr>
      </w:pPr>
      <w:r>
        <w:rPr>
          <w:rFonts w:ascii="Calibri" w:eastAsiaTheme="minorHAnsi" w:hAnsi="Calibri" w:cstheme="minorBidi"/>
          <w:kern w:val="2"/>
          <w:lang w:val="en-IE"/>
          <w14:ligatures w14:val="standardContextual"/>
        </w:rPr>
        <w:t>As the model continues to be refined and optimized, these insights are expected to be valuable in identifying strategies to help close the gender pay gap, fostering a more fair and equitable work environment.</w:t>
      </w:r>
    </w:p>
    <w:p w14:paraId="56B57949" w14:textId="77777777" w:rsidR="00694DE5" w:rsidRDefault="00694DE5" w:rsidP="00694DE5">
      <w:pPr>
        <w:spacing w:before="240" w:line="276" w:lineRule="auto"/>
        <w:jc w:val="both"/>
        <w:rPr>
          <w:b/>
          <w:bCs/>
        </w:rPr>
      </w:pPr>
      <w:r>
        <w:rPr>
          <w:b/>
          <w:bCs/>
        </w:rPr>
        <w:t>Number of words: 260</w:t>
      </w:r>
    </w:p>
    <w:p w14:paraId="0AFABF70" w14:textId="77777777" w:rsidR="00694DE5" w:rsidRDefault="00694DE5" w:rsidP="00694DE5">
      <w:pPr>
        <w:spacing w:before="240" w:line="276" w:lineRule="auto"/>
        <w:jc w:val="both"/>
        <w:rPr>
          <w:b/>
          <w:bCs/>
        </w:rPr>
      </w:pPr>
      <w:r>
        <w:rPr>
          <w:b/>
          <w:bCs/>
        </w:rPr>
        <w:t>Total number of words: 4,930</w:t>
      </w:r>
      <w:r>
        <w:br w:type="page"/>
      </w:r>
    </w:p>
    <w:p w14:paraId="508EDDF7" w14:textId="77777777" w:rsidR="00694DE5" w:rsidRDefault="00694DE5" w:rsidP="00694DE5">
      <w:pPr>
        <w:pStyle w:val="Heading1"/>
        <w:spacing w:before="240" w:after="160" w:line="276" w:lineRule="auto"/>
        <w:jc w:val="both"/>
      </w:pPr>
      <w:bookmarkStart w:id="60" w:name="_Hlk162294134"/>
      <w:bookmarkStart w:id="61" w:name="_Toc181720119"/>
      <w:r>
        <w:lastRenderedPageBreak/>
        <w:t>References</w:t>
      </w:r>
      <w:bookmarkEnd w:id="60"/>
      <w:bookmarkEnd w:id="61"/>
    </w:p>
    <w:p w14:paraId="13E62200" w14:textId="77777777" w:rsidR="00694DE5" w:rsidRDefault="00694DE5" w:rsidP="00694DE5">
      <w:pPr>
        <w:spacing w:before="240" w:line="276" w:lineRule="auto"/>
        <w:jc w:val="both"/>
      </w:pPr>
      <w:r>
        <w:t>Chapman, P., Clinton, J., Kerber, R., Khabaza, T., Reinartz, T., Shearer, C. and Wirth, R. (2000). Step-by-step data mining guide. [online] Available at: https://www.the-modeling-agency.com/crisp-dm.pdf.</w:t>
      </w:r>
    </w:p>
    <w:p w14:paraId="7EB32899" w14:textId="77777777" w:rsidR="00694DE5" w:rsidRDefault="00694DE5" w:rsidP="00694DE5">
      <w:pPr>
        <w:spacing w:before="240" w:line="276" w:lineRule="auto"/>
        <w:jc w:val="both"/>
      </w:pPr>
      <w:r>
        <w:t>Chatgpt.com. (2024). Available at: https://chatgpt.com/share/681cfb33-4726-43ca-8d24-3a2431901e84 Get instant answers, find inspiration, learn something new.</w:t>
      </w:r>
    </w:p>
    <w:p w14:paraId="3A29642D" w14:textId="77777777" w:rsidR="00694DE5" w:rsidRDefault="00694DE5" w:rsidP="00694DE5">
      <w:pPr>
        <w:spacing w:before="240" w:line="276" w:lineRule="auto"/>
        <w:jc w:val="both"/>
      </w:pPr>
      <w:r>
        <w:t>Kazil, J. and Jarmul, K. (2016). Data Wrangling with Python: Tips and Tools to Make Your Life Easier. [online] Google Books. ‘O’Reilly Media, Inc.’ Available at: https://books.google.ie/books?id=XmeDCwAAQBAJ&amp;printsec=copyright&amp;redir_esc=y#v=onepage&amp;q&amp;f=false [Accessed 22 May 2024].</w:t>
      </w:r>
    </w:p>
    <w:p w14:paraId="60F4F015" w14:textId="77777777" w:rsidR="00694DE5" w:rsidRDefault="00694DE5" w:rsidP="00694DE5">
      <w:pPr>
        <w:spacing w:before="240" w:line="276" w:lineRule="auto"/>
        <w:jc w:val="both"/>
      </w:pPr>
      <w:r>
        <w:t>Müller, A.C. and Guido, S. (2017). Introduction to machine learning with Python : a guide for data scientists. Beijing: O’reilly.</w:t>
      </w:r>
    </w:p>
    <w:p w14:paraId="2FAB3863" w14:textId="77777777" w:rsidR="00694DE5" w:rsidRDefault="00694DE5" w:rsidP="00694DE5">
      <w:pPr>
        <w:spacing w:before="240" w:line="276" w:lineRule="auto"/>
        <w:jc w:val="both"/>
      </w:pPr>
      <w:r>
        <w:t>Peng, R.D. and Matsui, E. (2015). The art of data science : a guide for anyone who works with data. Victoria, British Columbia: Lulu.com.</w:t>
      </w:r>
    </w:p>
    <w:p w14:paraId="569EF0E0" w14:textId="77777777" w:rsidR="00694DE5" w:rsidRDefault="00694DE5" w:rsidP="00694DE5">
      <w:pPr>
        <w:spacing w:before="240" w:line="276" w:lineRule="auto"/>
        <w:jc w:val="both"/>
      </w:pPr>
      <w:r>
        <w:t>Python, R. (n.d.). Using k-Nearest Neighbors (kNN) in Python – Real Python. [online] realpython.com. Available at: https://realpython.com/courses/knn-python/ [Accessed 22 May 2024].</w:t>
      </w:r>
    </w:p>
    <w:p w14:paraId="2A8BA315" w14:textId="77777777" w:rsidR="00694DE5" w:rsidRDefault="00694DE5" w:rsidP="00694DE5">
      <w:pPr>
        <w:spacing w:before="240" w:line="276" w:lineRule="auto"/>
        <w:jc w:val="both"/>
      </w:pPr>
      <w:r>
        <w:t>VanderPlas, J. (n.d.). Handling Missing Data | Python Data Science Handbook. [online] jakevdp.github.io. Available at: https://jakevdp.github.io/PythonDataScienceHandbook/03.04-missing-values.html.</w:t>
      </w:r>
    </w:p>
    <w:p w14:paraId="6B0B4206" w14:textId="67C4B910" w:rsidR="00882FD0" w:rsidRPr="00694DE5" w:rsidRDefault="00882FD0" w:rsidP="00694DE5"/>
    <w:sectPr w:rsidR="00882FD0" w:rsidRPr="00694DE5" w:rsidSect="00147D7C">
      <w:footerReference w:type="default" r:id="rId38"/>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E47D09" w14:textId="77777777" w:rsidR="00917D88" w:rsidRDefault="00917D88" w:rsidP="00E24A30">
      <w:pPr>
        <w:spacing w:after="0" w:line="240" w:lineRule="auto"/>
      </w:pPr>
      <w:r>
        <w:separator/>
      </w:r>
    </w:p>
  </w:endnote>
  <w:endnote w:type="continuationSeparator" w:id="0">
    <w:p w14:paraId="5CE73CF6" w14:textId="77777777" w:rsidR="00917D88" w:rsidRDefault="00917D88" w:rsidP="00E24A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1"/>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panose1 w:val="02000000000000000000"/>
    <w:charset w:val="00"/>
    <w:family w:val="auto"/>
    <w:pitch w:val="variable"/>
    <w:sig w:usb0="E00002FF" w:usb1="5000205B" w:usb2="00000020" w:usb3="00000000" w:csb0="0000019F" w:csb1="00000000"/>
  </w:font>
  <w:font w:name="Noto Sans CJK SC">
    <w:panose1 w:val="00000000000000000000"/>
    <w:charset w:val="00"/>
    <w:family w:val="roman"/>
    <w:notTrueType/>
    <w:pitch w:val="default"/>
  </w:font>
  <w:font w:name="Noto Sans Devanagari">
    <w:charset w:val="00"/>
    <w:family w:val="swiss"/>
    <w:pitch w:val="variable"/>
    <w:sig w:usb0="80008023" w:usb1="00002046"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4684A4" w14:textId="77777777" w:rsidR="00694DE5" w:rsidRDefault="00694DE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320E10" w14:textId="77777777" w:rsidR="00694DE5" w:rsidRDefault="00694DE5">
    <w:pPr>
      <w:pStyle w:val="Footer"/>
      <w:jc w:val="right"/>
    </w:pPr>
    <w:r>
      <w:rPr>
        <w:noProof/>
      </w:rPr>
      <mc:AlternateContent>
        <mc:Choice Requires="wps">
          <w:drawing>
            <wp:anchor distT="0" distB="0" distL="0" distR="0" simplePos="0" relativeHeight="251661312" behindDoc="1" locked="0" layoutInCell="0" allowOverlap="1" wp14:anchorId="63F0F0CB" wp14:editId="2D528998">
              <wp:simplePos x="0" y="0"/>
              <wp:positionH relativeFrom="rightMargin">
                <wp:posOffset>-282575</wp:posOffset>
              </wp:positionH>
              <wp:positionV relativeFrom="bottomMargin">
                <wp:posOffset>151765</wp:posOffset>
              </wp:positionV>
              <wp:extent cx="565785" cy="191770"/>
              <wp:effectExtent l="1270" t="0" r="0" b="0"/>
              <wp:wrapNone/>
              <wp:docPr id="1" name="Rectangle 5"/>
              <wp:cNvGraphicFramePr/>
              <a:graphic xmlns:a="http://schemas.openxmlformats.org/drawingml/2006/main">
                <a:graphicData uri="http://schemas.microsoft.com/office/word/2010/wordprocessingShape">
                  <wps:wsp>
                    <wps:cNvSpPr/>
                    <wps:spPr>
                      <a:xfrm rot="10800000" flipH="1">
                        <a:off x="0" y="0"/>
                        <a:ext cx="56592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545D507E" w14:textId="77777777" w:rsidR="00694DE5" w:rsidRDefault="00694DE5">
                          <w:pPr>
                            <w:pStyle w:val="Contenidodelmarco"/>
                            <w:pBdr>
                              <w:top w:val="single" w:sz="4" w:space="1" w:color="7F7F7F" w:themeColor="light1" w:themeShade="7F"/>
                            </w:pBdr>
                            <w:jc w:val="center"/>
                            <w:rPr>
                              <w:b/>
                              <w:bCs/>
                            </w:rPr>
                          </w:pPr>
                          <w:r>
                            <w:rPr>
                              <w:b/>
                              <w:bCs/>
                            </w:rPr>
                            <w:fldChar w:fldCharType="begin"/>
                          </w:r>
                          <w:r>
                            <w:rPr>
                              <w:b/>
                              <w:bCs/>
                            </w:rPr>
                            <w:instrText xml:space="preserve"> PAGE </w:instrText>
                          </w:r>
                          <w:r>
                            <w:rPr>
                              <w:b/>
                              <w:bCs/>
                            </w:rPr>
                            <w:fldChar w:fldCharType="separate"/>
                          </w:r>
                          <w:r>
                            <w:rPr>
                              <w:b/>
                              <w:bCs/>
                            </w:rPr>
                            <w:t>ii</w:t>
                          </w:r>
                          <w:r>
                            <w:rPr>
                              <w:b/>
                              <w:bCs/>
                            </w:rPr>
                            <w:fldChar w:fldCharType="end"/>
                          </w:r>
                        </w:p>
                      </w:txbxContent>
                    </wps:txbx>
                    <wps:bodyPr tIns="0" bIns="0" anchor="t">
                      <a:noAutofit/>
                    </wps:bodyPr>
                  </wps:wsp>
                </a:graphicData>
              </a:graphic>
            </wp:anchor>
          </w:drawing>
        </mc:Choice>
        <mc:Fallback>
          <w:pict>
            <v:rect w14:anchorId="63F0F0CB" id="Rectangle 5" o:spid="_x0000_s1027" style="position:absolute;left:0;text-align:left;margin-left:-22.25pt;margin-top:11.95pt;width:44.55pt;height:15.1pt;rotation:180;flip:x;z-index:-251655168;visibility:visible;mso-wrap-style:square;mso-wrap-distance-left:0;mso-wrap-distance-top:0;mso-wrap-distance-right:0;mso-wrap-distance-bottom:0;mso-position-horizontal:absolute;mso-position-horizontal-relative:right-margin-area;mso-position-vertical:absolute;mso-position-vertical-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" o:allowincell="f" filled="f" stroked="f" strokeweight="0">
              <v:textbox inset=",0,,0">
                <w:txbxContent>
                  <w:p w14:paraId="545D507E" w14:textId="77777777" w:rsidR="00694DE5" w:rsidRDefault="00694DE5">
                    <w:pPr>
                      <w:pStyle w:val="Contenidodelmarco"/>
                      <w:pBdr>
                        <w:top w:val="single" w:sz="4" w:space="1" w:color="7F7F7F" w:themeColor="light1" w:themeShade="7F"/>
                      </w:pBdr>
                      <w:jc w:val="center"/>
                      <w:rPr>
                        <w:b/>
                        <w:bCs/>
                      </w:rPr>
                    </w:pPr>
                    <w:r>
                      <w:rPr>
                        <w:b/>
                        <w:bCs/>
                      </w:rPr>
                      <w:fldChar w:fldCharType="begin"/>
                    </w:r>
                    <w:r>
                      <w:rPr>
                        <w:b/>
                        <w:bCs/>
                      </w:rPr>
                      <w:instrText xml:space="preserve"> PAGE </w:instrText>
                    </w:r>
                    <w:r>
                      <w:rPr>
                        <w:b/>
                        <w:bCs/>
                      </w:rPr>
                      <w:fldChar w:fldCharType="separate"/>
                    </w:r>
                    <w:r>
                      <w:rPr>
                        <w:b/>
                        <w:bCs/>
                      </w:rPr>
                      <w:t>ii</w:t>
                    </w:r>
                    <w:r>
                      <w:rPr>
                        <w:b/>
                        <w:bCs/>
                      </w:rPr>
                      <w:fldChar w:fldCharType="end"/>
                    </w:r>
                  </w:p>
                </w:txbxContent>
              </v:textbox>
              <w10:wrap anchorx="margin" anchory="margin"/>
            </v:rect>
          </w:pict>
        </mc:Fallback>
      </mc:AlternateContent>
    </w:r>
  </w:p>
  <w:p w14:paraId="42526709" w14:textId="77777777" w:rsidR="00694DE5" w:rsidRDefault="00694DE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1F0EA1" w14:textId="77777777" w:rsidR="00694DE5" w:rsidRDefault="00694DE5">
    <w:pPr>
      <w:pStyle w:val="Footer"/>
      <w:jc w:val="right"/>
    </w:pPr>
    <w:r>
      <w:rPr>
        <w:noProof/>
      </w:rPr>
      <mc:AlternateContent>
        <mc:Choice Requires="wps">
          <w:drawing>
            <wp:anchor distT="0" distB="0" distL="0" distR="0" simplePos="0" relativeHeight="251662336" behindDoc="1" locked="0" layoutInCell="0" allowOverlap="1" wp14:anchorId="52754AA2" wp14:editId="78BD0E74">
              <wp:simplePos x="0" y="0"/>
              <wp:positionH relativeFrom="rightMargin">
                <wp:posOffset>-282575</wp:posOffset>
              </wp:positionH>
              <wp:positionV relativeFrom="bottomMargin">
                <wp:posOffset>151765</wp:posOffset>
              </wp:positionV>
              <wp:extent cx="565785" cy="191770"/>
              <wp:effectExtent l="1270" t="0" r="0" b="0"/>
              <wp:wrapNone/>
              <wp:docPr id="2" name="Rectangle 5"/>
              <wp:cNvGraphicFramePr/>
              <a:graphic xmlns:a="http://schemas.openxmlformats.org/drawingml/2006/main">
                <a:graphicData uri="http://schemas.microsoft.com/office/word/2010/wordprocessingShape">
                  <wps:wsp>
                    <wps:cNvSpPr/>
                    <wps:spPr>
                      <a:xfrm rot="10800000" flipH="1">
                        <a:off x="0" y="0"/>
                        <a:ext cx="56592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7D22D34E" w14:textId="77777777" w:rsidR="00694DE5" w:rsidRDefault="00694DE5">
                          <w:pPr>
                            <w:pStyle w:val="Contenidodelmarco"/>
                            <w:pBdr>
                              <w:top w:val="single" w:sz="4" w:space="1" w:color="7F7F7F" w:themeColor="light1" w:themeShade="7F"/>
                            </w:pBdr>
                            <w:jc w:val="center"/>
                            <w:rPr>
                              <w:b/>
                              <w:bCs/>
                            </w:rPr>
                          </w:pPr>
                          <w:r>
                            <w:rPr>
                              <w:b/>
                              <w:bCs/>
                            </w:rPr>
                            <w:fldChar w:fldCharType="begin"/>
                          </w:r>
                          <w:r>
                            <w:rPr>
                              <w:b/>
                              <w:bCs/>
                            </w:rPr>
                            <w:instrText xml:space="preserve"> PAGE </w:instrText>
                          </w:r>
                          <w:r>
                            <w:rPr>
                              <w:b/>
                              <w:bCs/>
                            </w:rPr>
                            <w:fldChar w:fldCharType="separate"/>
                          </w:r>
                          <w:r>
                            <w:rPr>
                              <w:b/>
                              <w:bCs/>
                            </w:rPr>
                            <w:t>ii</w:t>
                          </w:r>
                          <w:r>
                            <w:rPr>
                              <w:b/>
                              <w:bCs/>
                            </w:rPr>
                            <w:fldChar w:fldCharType="end"/>
                          </w:r>
                        </w:p>
                      </w:txbxContent>
                    </wps:txbx>
                    <wps:bodyPr tIns="0" bIns="0" anchor="t">
                      <a:noAutofit/>
                    </wps:bodyPr>
                  </wps:wsp>
                </a:graphicData>
              </a:graphic>
            </wp:anchor>
          </w:drawing>
        </mc:Choice>
        <mc:Fallback>
          <w:pict>
            <v:rect w14:anchorId="52754AA2" id="_x0000_s1028" style="position:absolute;left:0;text-align:left;margin-left:-22.25pt;margin-top:11.95pt;width:44.55pt;height:15.1pt;rotation:180;flip:x;z-index:-251654144;visibility:visible;mso-wrap-style:square;mso-wrap-distance-left:0;mso-wrap-distance-top:0;mso-wrap-distance-right:0;mso-wrap-distance-bottom:0;mso-position-horizontal:absolute;mso-position-horizontal-relative:right-margin-area;mso-position-vertical:absolute;mso-position-vertical-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" o:allowincell="f" filled="f" stroked="f" strokeweight="0">
              <v:textbox inset=",0,,0">
                <w:txbxContent>
                  <w:p w14:paraId="7D22D34E" w14:textId="77777777" w:rsidR="00694DE5" w:rsidRDefault="00694DE5">
                    <w:pPr>
                      <w:pStyle w:val="Contenidodelmarco"/>
                      <w:pBdr>
                        <w:top w:val="single" w:sz="4" w:space="1" w:color="7F7F7F" w:themeColor="light1" w:themeShade="7F"/>
                      </w:pBdr>
                      <w:jc w:val="center"/>
                      <w:rPr>
                        <w:b/>
                        <w:bCs/>
                      </w:rPr>
                    </w:pPr>
                    <w:r>
                      <w:rPr>
                        <w:b/>
                        <w:bCs/>
                      </w:rPr>
                      <w:fldChar w:fldCharType="begin"/>
                    </w:r>
                    <w:r>
                      <w:rPr>
                        <w:b/>
                        <w:bCs/>
                      </w:rPr>
                      <w:instrText xml:space="preserve"> PAGE </w:instrText>
                    </w:r>
                    <w:r>
                      <w:rPr>
                        <w:b/>
                        <w:bCs/>
                      </w:rPr>
                      <w:fldChar w:fldCharType="separate"/>
                    </w:r>
                    <w:r>
                      <w:rPr>
                        <w:b/>
                        <w:bCs/>
                      </w:rPr>
                      <w:t>ii</w:t>
                    </w:r>
                    <w:r>
                      <w:rPr>
                        <w:b/>
                        <w:bCs/>
                      </w:rPr>
                      <w:fldChar w:fldCharType="end"/>
                    </w:r>
                  </w:p>
                </w:txbxContent>
              </v:textbox>
              <w10:wrap anchorx="margin" anchory="margin"/>
            </v:rect>
          </w:pict>
        </mc:Fallback>
      </mc:AlternateContent>
    </w:r>
  </w:p>
  <w:p w14:paraId="5E810EFA" w14:textId="77777777" w:rsidR="00694DE5" w:rsidRDefault="00694DE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CE3F51" w14:textId="2D91C503" w:rsidR="00E24A30" w:rsidRDefault="00E24A30">
    <w:pPr>
      <w:pStyle w:val="Footer"/>
      <w:jc w:val="right"/>
    </w:pPr>
    <w:r w:rsidRPr="00F71028">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659264" behindDoc="0" locked="0" layoutInCell="1" allowOverlap="1" wp14:anchorId="6B9FB05A" wp14:editId="7FE34B9F">
              <wp:simplePos x="0" y="0"/>
              <wp:positionH relativeFrom="rightMargin">
                <wp:posOffset>-283210</wp:posOffset>
              </wp:positionH>
              <wp:positionV relativeFrom="bottomMargin">
                <wp:posOffset>151765</wp:posOffset>
              </wp:positionV>
              <wp:extent cx="565785" cy="191770"/>
              <wp:effectExtent l="0" t="0" r="0" b="0"/>
              <wp:wrapNone/>
              <wp:docPr id="111817761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498C5E89" w14:textId="77777777" w:rsidR="00E24A30" w:rsidRPr="00F71028" w:rsidRDefault="00E24A30" w:rsidP="00E24A30">
                          <w:pPr>
                            <w:pBdr>
                              <w:top w:val="single" w:sz="4" w:space="1" w:color="7F7F7F" w:themeColor="background1" w:themeShade="7F"/>
                            </w:pBdr>
                            <w:jc w:val="center"/>
                            <w:rPr>
                              <w:b/>
                              <w:bCs/>
                            </w:rPr>
                          </w:pPr>
                          <w:r w:rsidRPr="00F71028">
                            <w:rPr>
                              <w:b/>
                              <w:bCs/>
                            </w:rPr>
                            <w:fldChar w:fldCharType="begin"/>
                          </w:r>
                          <w:r w:rsidRPr="00F71028">
                            <w:rPr>
                              <w:b/>
                              <w:bCs/>
                            </w:rPr>
                            <w:instrText xml:space="preserve"> PAGE   \* MERGEFORMAT </w:instrText>
                          </w:r>
                          <w:r w:rsidRPr="00F71028">
                            <w:rPr>
                              <w:b/>
                              <w:bCs/>
                            </w:rPr>
                            <w:fldChar w:fldCharType="separate"/>
                          </w:r>
                          <w:r w:rsidRPr="00F71028">
                            <w:rPr>
                              <w:b/>
                              <w:bCs/>
                              <w:noProof/>
                            </w:rPr>
                            <w:t>2</w:t>
                          </w:r>
                          <w:r w:rsidRPr="00F71028">
                            <w:rPr>
                              <w:b/>
                              <w:bCs/>
                              <w:noProof/>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6B9FB05A" id="_x0000_s1029" style="position:absolute;left:0;text-align:left;margin-left:-22.3pt;margin-top:11.95pt;width:44.55pt;height:15.1pt;rotation:180;flip:x;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" filled="f" fillcolor="#c0504d" stroked="f" strokecolor="#5c83b4" strokeweight="2.25pt">
              <v:textbox inset=",0,,0">
                <w:txbxContent>
                  <w:p w14:paraId="498C5E89" w14:textId="77777777" w:rsidR="00E24A30" w:rsidRPr="00F71028" w:rsidRDefault="00E24A30" w:rsidP="00E24A30">
                    <w:pPr>
                      <w:pBdr>
                        <w:top w:val="single" w:sz="4" w:space="1" w:color="7F7F7F" w:themeColor="background1" w:themeShade="7F"/>
                      </w:pBdr>
                      <w:jc w:val="center"/>
                      <w:rPr>
                        <w:b/>
                        <w:bCs/>
                      </w:rPr>
                    </w:pPr>
                    <w:r w:rsidRPr="00F71028">
                      <w:rPr>
                        <w:b/>
                        <w:bCs/>
                      </w:rPr>
                      <w:fldChar w:fldCharType="begin"/>
                    </w:r>
                    <w:r w:rsidRPr="00F71028">
                      <w:rPr>
                        <w:b/>
                        <w:bCs/>
                      </w:rPr>
                      <w:instrText xml:space="preserve"> PAGE   \* MERGEFORMAT </w:instrText>
                    </w:r>
                    <w:r w:rsidRPr="00F71028">
                      <w:rPr>
                        <w:b/>
                        <w:bCs/>
                      </w:rPr>
                      <w:fldChar w:fldCharType="separate"/>
                    </w:r>
                    <w:r w:rsidRPr="00F71028">
                      <w:rPr>
                        <w:b/>
                        <w:bCs/>
                        <w:noProof/>
                      </w:rPr>
                      <w:t>2</w:t>
                    </w:r>
                    <w:r w:rsidRPr="00F71028">
                      <w:rPr>
                        <w:b/>
                        <w:bCs/>
                        <w:noProof/>
                      </w:rPr>
                      <w:fldChar w:fldCharType="end"/>
                    </w:r>
                  </w:p>
                </w:txbxContent>
              </v:textbox>
              <w10:wrap anchorx="margin" anchory="margin"/>
            </v:rect>
          </w:pict>
        </mc:Fallback>
      </mc:AlternateContent>
    </w:r>
  </w:p>
  <w:p w14:paraId="1FBC8AAF" w14:textId="45501DBD" w:rsidR="00E41FB8" w:rsidRDefault="00E41F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E954C7" w14:textId="77777777" w:rsidR="00917D88" w:rsidRDefault="00917D88" w:rsidP="00E24A30">
      <w:pPr>
        <w:spacing w:after="0" w:line="240" w:lineRule="auto"/>
      </w:pPr>
      <w:r>
        <w:separator/>
      </w:r>
    </w:p>
  </w:footnote>
  <w:footnote w:type="continuationSeparator" w:id="0">
    <w:p w14:paraId="1396ADF1" w14:textId="77777777" w:rsidR="00917D88" w:rsidRDefault="00917D88" w:rsidP="00E24A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D26D8"/>
    <w:multiLevelType w:val="hybridMultilevel"/>
    <w:tmpl w:val="CA94101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35D26B0"/>
    <w:multiLevelType w:val="hybridMultilevel"/>
    <w:tmpl w:val="D33AF47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4206C95"/>
    <w:multiLevelType w:val="multilevel"/>
    <w:tmpl w:val="D642302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04432247"/>
    <w:multiLevelType w:val="hybridMultilevel"/>
    <w:tmpl w:val="80D046D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051D59AF"/>
    <w:multiLevelType w:val="multilevel"/>
    <w:tmpl w:val="B9605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A05FB5"/>
    <w:multiLevelType w:val="multilevel"/>
    <w:tmpl w:val="F612CB9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06D5598A"/>
    <w:multiLevelType w:val="hybridMultilevel"/>
    <w:tmpl w:val="95627C1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07904B8E"/>
    <w:multiLevelType w:val="multilevel"/>
    <w:tmpl w:val="B9AC725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 w15:restartNumberingAfterBreak="0">
    <w:nsid w:val="079E6938"/>
    <w:multiLevelType w:val="multilevel"/>
    <w:tmpl w:val="9DA4446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15:restartNumberingAfterBreak="0">
    <w:nsid w:val="088B6467"/>
    <w:multiLevelType w:val="hybridMultilevel"/>
    <w:tmpl w:val="7C18160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090109E6"/>
    <w:multiLevelType w:val="hybridMultilevel"/>
    <w:tmpl w:val="C542039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09761C8D"/>
    <w:multiLevelType w:val="hybridMultilevel"/>
    <w:tmpl w:val="EC2ACE9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09E4248D"/>
    <w:multiLevelType w:val="hybridMultilevel"/>
    <w:tmpl w:val="F784259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0AAF1A92"/>
    <w:multiLevelType w:val="multilevel"/>
    <w:tmpl w:val="2656011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4" w15:restartNumberingAfterBreak="0">
    <w:nsid w:val="0BC65A35"/>
    <w:multiLevelType w:val="hybridMultilevel"/>
    <w:tmpl w:val="E5A207D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0F5C79BD"/>
    <w:multiLevelType w:val="multilevel"/>
    <w:tmpl w:val="137CF92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6" w15:restartNumberingAfterBreak="0">
    <w:nsid w:val="0F7B0AA0"/>
    <w:multiLevelType w:val="multilevel"/>
    <w:tmpl w:val="9C9A4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F904BD0"/>
    <w:multiLevelType w:val="hybridMultilevel"/>
    <w:tmpl w:val="C8C2612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124351FA"/>
    <w:multiLevelType w:val="hybridMultilevel"/>
    <w:tmpl w:val="5DAE2E7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14BE6404"/>
    <w:multiLevelType w:val="multilevel"/>
    <w:tmpl w:val="7182FD9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0" w15:restartNumberingAfterBreak="0">
    <w:nsid w:val="15081682"/>
    <w:multiLevelType w:val="hybridMultilevel"/>
    <w:tmpl w:val="7B26D47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15:restartNumberingAfterBreak="0">
    <w:nsid w:val="154C3773"/>
    <w:multiLevelType w:val="multilevel"/>
    <w:tmpl w:val="D04EC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68D5E5F"/>
    <w:multiLevelType w:val="hybridMultilevel"/>
    <w:tmpl w:val="6CE28A3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15:restartNumberingAfterBreak="0">
    <w:nsid w:val="16B974DB"/>
    <w:multiLevelType w:val="hybridMultilevel"/>
    <w:tmpl w:val="B24480C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175D7E09"/>
    <w:multiLevelType w:val="multilevel"/>
    <w:tmpl w:val="03262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ADA417A"/>
    <w:multiLevelType w:val="multilevel"/>
    <w:tmpl w:val="2E70E92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6" w15:restartNumberingAfterBreak="0">
    <w:nsid w:val="1B257F2F"/>
    <w:multiLevelType w:val="multilevel"/>
    <w:tmpl w:val="25967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C7A3AAC"/>
    <w:multiLevelType w:val="multilevel"/>
    <w:tmpl w:val="2BCEC9B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8" w15:restartNumberingAfterBreak="0">
    <w:nsid w:val="1FC048F8"/>
    <w:multiLevelType w:val="multilevel"/>
    <w:tmpl w:val="2752D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FD310E2"/>
    <w:multiLevelType w:val="hybridMultilevel"/>
    <w:tmpl w:val="6BF4000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0" w15:restartNumberingAfterBreak="0">
    <w:nsid w:val="20CA2EB5"/>
    <w:multiLevelType w:val="hybridMultilevel"/>
    <w:tmpl w:val="1740764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1" w15:restartNumberingAfterBreak="0">
    <w:nsid w:val="21D34CB6"/>
    <w:multiLevelType w:val="hybridMultilevel"/>
    <w:tmpl w:val="5D70149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2" w15:restartNumberingAfterBreak="0">
    <w:nsid w:val="226F2DED"/>
    <w:multiLevelType w:val="hybridMultilevel"/>
    <w:tmpl w:val="151E8EA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3" w15:restartNumberingAfterBreak="0">
    <w:nsid w:val="239C4036"/>
    <w:multiLevelType w:val="multilevel"/>
    <w:tmpl w:val="0E7C2A0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4" w15:restartNumberingAfterBreak="0">
    <w:nsid w:val="245D34A6"/>
    <w:multiLevelType w:val="multilevel"/>
    <w:tmpl w:val="21809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4A7424C"/>
    <w:multiLevelType w:val="hybridMultilevel"/>
    <w:tmpl w:val="51A0B95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6" w15:restartNumberingAfterBreak="0">
    <w:nsid w:val="24F20C8C"/>
    <w:multiLevelType w:val="hybridMultilevel"/>
    <w:tmpl w:val="27F4FE2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7" w15:restartNumberingAfterBreak="0">
    <w:nsid w:val="254A3A5F"/>
    <w:multiLevelType w:val="multilevel"/>
    <w:tmpl w:val="3CEECA2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8" w15:restartNumberingAfterBreak="0">
    <w:nsid w:val="25E212C9"/>
    <w:multiLevelType w:val="multilevel"/>
    <w:tmpl w:val="C1C6698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9" w15:restartNumberingAfterBreak="0">
    <w:nsid w:val="27326397"/>
    <w:multiLevelType w:val="multilevel"/>
    <w:tmpl w:val="DD441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7692E5E"/>
    <w:multiLevelType w:val="hybridMultilevel"/>
    <w:tmpl w:val="324278B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1" w15:restartNumberingAfterBreak="0">
    <w:nsid w:val="29CE7972"/>
    <w:multiLevelType w:val="multilevel"/>
    <w:tmpl w:val="B5BEF0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C741D51"/>
    <w:multiLevelType w:val="multilevel"/>
    <w:tmpl w:val="B74A3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DAB2551"/>
    <w:multiLevelType w:val="multilevel"/>
    <w:tmpl w:val="B01E197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4" w15:restartNumberingAfterBreak="0">
    <w:nsid w:val="2E0C4D1F"/>
    <w:multiLevelType w:val="hybridMultilevel"/>
    <w:tmpl w:val="DCD0C3F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5" w15:restartNumberingAfterBreak="0">
    <w:nsid w:val="2FF57CFD"/>
    <w:multiLevelType w:val="hybridMultilevel"/>
    <w:tmpl w:val="72A229F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6" w15:restartNumberingAfterBreak="0">
    <w:nsid w:val="3290791A"/>
    <w:multiLevelType w:val="multilevel"/>
    <w:tmpl w:val="65EEF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5262E86"/>
    <w:multiLevelType w:val="multilevel"/>
    <w:tmpl w:val="FB48A54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8" w15:restartNumberingAfterBreak="0">
    <w:nsid w:val="35357144"/>
    <w:multiLevelType w:val="multilevel"/>
    <w:tmpl w:val="17A2158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9" w15:restartNumberingAfterBreak="0">
    <w:nsid w:val="35761DE7"/>
    <w:multiLevelType w:val="multilevel"/>
    <w:tmpl w:val="D6FE838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0" w15:restartNumberingAfterBreak="0">
    <w:nsid w:val="35E83ACB"/>
    <w:multiLevelType w:val="multilevel"/>
    <w:tmpl w:val="6B2AA75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1" w15:restartNumberingAfterBreak="0">
    <w:nsid w:val="384913A8"/>
    <w:multiLevelType w:val="multilevel"/>
    <w:tmpl w:val="AB707D7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2" w15:restartNumberingAfterBreak="0">
    <w:nsid w:val="38C77B3A"/>
    <w:multiLevelType w:val="multilevel"/>
    <w:tmpl w:val="6654246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3" w15:restartNumberingAfterBreak="0">
    <w:nsid w:val="393031D1"/>
    <w:multiLevelType w:val="hybridMultilevel"/>
    <w:tmpl w:val="D0C83C3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4" w15:restartNumberingAfterBreak="0">
    <w:nsid w:val="3AA878A9"/>
    <w:multiLevelType w:val="multilevel"/>
    <w:tmpl w:val="69DC90C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5" w15:restartNumberingAfterBreak="0">
    <w:nsid w:val="3BA02CB4"/>
    <w:multiLevelType w:val="multilevel"/>
    <w:tmpl w:val="3F54FA8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6" w15:restartNumberingAfterBreak="0">
    <w:nsid w:val="40523824"/>
    <w:multiLevelType w:val="multilevel"/>
    <w:tmpl w:val="11E83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12C00AC"/>
    <w:multiLevelType w:val="hybridMultilevel"/>
    <w:tmpl w:val="E980738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8" w15:restartNumberingAfterBreak="0">
    <w:nsid w:val="42F03C59"/>
    <w:multiLevelType w:val="hybridMultilevel"/>
    <w:tmpl w:val="C5C2351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9" w15:restartNumberingAfterBreak="0">
    <w:nsid w:val="4369449F"/>
    <w:multiLevelType w:val="hybridMultilevel"/>
    <w:tmpl w:val="B2ACDDD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0" w15:restartNumberingAfterBreak="0">
    <w:nsid w:val="44D60245"/>
    <w:multiLevelType w:val="multilevel"/>
    <w:tmpl w:val="9348B45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1" w15:restartNumberingAfterBreak="0">
    <w:nsid w:val="46597F04"/>
    <w:multiLevelType w:val="multilevel"/>
    <w:tmpl w:val="277079D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2" w15:restartNumberingAfterBreak="0">
    <w:nsid w:val="47240581"/>
    <w:multiLevelType w:val="hybridMultilevel"/>
    <w:tmpl w:val="94BA4FB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3" w15:restartNumberingAfterBreak="0">
    <w:nsid w:val="49B742EA"/>
    <w:multiLevelType w:val="hybridMultilevel"/>
    <w:tmpl w:val="75E06E3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4" w15:restartNumberingAfterBreak="0">
    <w:nsid w:val="4A9508D6"/>
    <w:multiLevelType w:val="hybridMultilevel"/>
    <w:tmpl w:val="7902B8A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5" w15:restartNumberingAfterBreak="0">
    <w:nsid w:val="4C650F42"/>
    <w:multiLevelType w:val="multilevel"/>
    <w:tmpl w:val="1EB45B2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6" w15:restartNumberingAfterBreak="0">
    <w:nsid w:val="4D480523"/>
    <w:multiLevelType w:val="hybridMultilevel"/>
    <w:tmpl w:val="85BAD0D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7" w15:restartNumberingAfterBreak="0">
    <w:nsid w:val="4D992AEE"/>
    <w:multiLevelType w:val="hybridMultilevel"/>
    <w:tmpl w:val="3C04DEE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8" w15:restartNumberingAfterBreak="0">
    <w:nsid w:val="50C44206"/>
    <w:multiLevelType w:val="multilevel"/>
    <w:tmpl w:val="3F74A64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9" w15:restartNumberingAfterBreak="0">
    <w:nsid w:val="5178400D"/>
    <w:multiLevelType w:val="hybridMultilevel"/>
    <w:tmpl w:val="CE88EDF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0" w15:restartNumberingAfterBreak="0">
    <w:nsid w:val="526C3B8E"/>
    <w:multiLevelType w:val="multilevel"/>
    <w:tmpl w:val="EC144B0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1" w15:restartNumberingAfterBreak="0">
    <w:nsid w:val="557D6660"/>
    <w:multiLevelType w:val="hybridMultilevel"/>
    <w:tmpl w:val="96CEDA2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2" w15:restartNumberingAfterBreak="0">
    <w:nsid w:val="5681627F"/>
    <w:multiLevelType w:val="hybridMultilevel"/>
    <w:tmpl w:val="CFBCE77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3" w15:restartNumberingAfterBreak="0">
    <w:nsid w:val="5689028E"/>
    <w:multiLevelType w:val="hybridMultilevel"/>
    <w:tmpl w:val="3E64E2C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4" w15:restartNumberingAfterBreak="0">
    <w:nsid w:val="586721B7"/>
    <w:multiLevelType w:val="hybridMultilevel"/>
    <w:tmpl w:val="C6A2BAE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5" w15:restartNumberingAfterBreak="0">
    <w:nsid w:val="58EB0196"/>
    <w:multiLevelType w:val="multilevel"/>
    <w:tmpl w:val="1384F36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6" w15:restartNumberingAfterBreak="0">
    <w:nsid w:val="5AAB0983"/>
    <w:multiLevelType w:val="hybridMultilevel"/>
    <w:tmpl w:val="1EB420F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7" w15:restartNumberingAfterBreak="0">
    <w:nsid w:val="5B621AA1"/>
    <w:multiLevelType w:val="hybridMultilevel"/>
    <w:tmpl w:val="96584004"/>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78" w15:restartNumberingAfterBreak="0">
    <w:nsid w:val="5C6C66F9"/>
    <w:multiLevelType w:val="hybridMultilevel"/>
    <w:tmpl w:val="696CD87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9" w15:restartNumberingAfterBreak="0">
    <w:nsid w:val="5D7F16AE"/>
    <w:multiLevelType w:val="multilevel"/>
    <w:tmpl w:val="7E4A6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5EDC688E"/>
    <w:multiLevelType w:val="hybridMultilevel"/>
    <w:tmpl w:val="9F4EE0F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1" w15:restartNumberingAfterBreak="0">
    <w:nsid w:val="5F116383"/>
    <w:multiLevelType w:val="multilevel"/>
    <w:tmpl w:val="CEFE6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1250C0F"/>
    <w:multiLevelType w:val="hybridMultilevel"/>
    <w:tmpl w:val="8BF6E55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3" w15:restartNumberingAfterBreak="0">
    <w:nsid w:val="61B0581D"/>
    <w:multiLevelType w:val="hybridMultilevel"/>
    <w:tmpl w:val="3F724FA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4" w15:restartNumberingAfterBreak="0">
    <w:nsid w:val="636C0250"/>
    <w:multiLevelType w:val="multilevel"/>
    <w:tmpl w:val="CF823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4696AF4"/>
    <w:multiLevelType w:val="multilevel"/>
    <w:tmpl w:val="B9C2C41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6" w15:restartNumberingAfterBreak="0">
    <w:nsid w:val="662F6C9A"/>
    <w:multiLevelType w:val="multilevel"/>
    <w:tmpl w:val="3794B36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7" w15:restartNumberingAfterBreak="0">
    <w:nsid w:val="67A33707"/>
    <w:multiLevelType w:val="hybridMultilevel"/>
    <w:tmpl w:val="9E40A7D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8" w15:restartNumberingAfterBreak="0">
    <w:nsid w:val="67AE392E"/>
    <w:multiLevelType w:val="hybridMultilevel"/>
    <w:tmpl w:val="917E234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9" w15:restartNumberingAfterBreak="0">
    <w:nsid w:val="68EF6CDD"/>
    <w:multiLevelType w:val="multilevel"/>
    <w:tmpl w:val="320091CC"/>
    <w:lvl w:ilvl="0">
      <w:start w:val="1"/>
      <w:numFmt w:val="decimal"/>
      <w:lvlText w:val="%1."/>
      <w:lvlJc w:val="left"/>
      <w:pPr>
        <w:ind w:left="360" w:hanging="360"/>
      </w:pPr>
      <w:rPr>
        <w:rFonts w:hint="default"/>
        <w:sz w:val="32"/>
        <w:szCs w:val="32"/>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90" w15:restartNumberingAfterBreak="0">
    <w:nsid w:val="69B76018"/>
    <w:multiLevelType w:val="multilevel"/>
    <w:tmpl w:val="A9E0694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1" w15:restartNumberingAfterBreak="0">
    <w:nsid w:val="6AEF32A0"/>
    <w:multiLevelType w:val="multilevel"/>
    <w:tmpl w:val="C4B61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B32245C"/>
    <w:multiLevelType w:val="multilevel"/>
    <w:tmpl w:val="46E2D52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3" w15:restartNumberingAfterBreak="0">
    <w:nsid w:val="6CC936CE"/>
    <w:multiLevelType w:val="multilevel"/>
    <w:tmpl w:val="8530F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CEB3991"/>
    <w:multiLevelType w:val="hybridMultilevel"/>
    <w:tmpl w:val="4FE0C1D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5" w15:restartNumberingAfterBreak="0">
    <w:nsid w:val="71312DA0"/>
    <w:multiLevelType w:val="hybridMultilevel"/>
    <w:tmpl w:val="3E24502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6" w15:restartNumberingAfterBreak="0">
    <w:nsid w:val="72E63B17"/>
    <w:multiLevelType w:val="multilevel"/>
    <w:tmpl w:val="398AD3A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7" w15:restartNumberingAfterBreak="0">
    <w:nsid w:val="738F0518"/>
    <w:multiLevelType w:val="hybridMultilevel"/>
    <w:tmpl w:val="1312163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8" w15:restartNumberingAfterBreak="0">
    <w:nsid w:val="7408254D"/>
    <w:multiLevelType w:val="multilevel"/>
    <w:tmpl w:val="8C82D70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9" w15:restartNumberingAfterBreak="0">
    <w:nsid w:val="755F1EF5"/>
    <w:multiLevelType w:val="multilevel"/>
    <w:tmpl w:val="A940823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0" w15:restartNumberingAfterBreak="0">
    <w:nsid w:val="77BE04CF"/>
    <w:multiLevelType w:val="multilevel"/>
    <w:tmpl w:val="4F4EE23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1" w15:restartNumberingAfterBreak="0">
    <w:nsid w:val="77F71325"/>
    <w:multiLevelType w:val="hybridMultilevel"/>
    <w:tmpl w:val="4A2CF7D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2" w15:restartNumberingAfterBreak="0">
    <w:nsid w:val="7DC302B8"/>
    <w:multiLevelType w:val="multilevel"/>
    <w:tmpl w:val="F628E79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3" w15:restartNumberingAfterBreak="0">
    <w:nsid w:val="7E043BB1"/>
    <w:multiLevelType w:val="hybridMultilevel"/>
    <w:tmpl w:val="8EB67A1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249003658">
    <w:abstractNumId w:val="16"/>
  </w:num>
  <w:num w:numId="2" w16cid:durableId="1009605467">
    <w:abstractNumId w:val="6"/>
  </w:num>
  <w:num w:numId="3" w16cid:durableId="1394161113">
    <w:abstractNumId w:val="11"/>
  </w:num>
  <w:num w:numId="4" w16cid:durableId="163201912">
    <w:abstractNumId w:val="30"/>
  </w:num>
  <w:num w:numId="5" w16cid:durableId="841359646">
    <w:abstractNumId w:val="35"/>
  </w:num>
  <w:num w:numId="6" w16cid:durableId="787312792">
    <w:abstractNumId w:val="64"/>
  </w:num>
  <w:num w:numId="7" w16cid:durableId="759983390">
    <w:abstractNumId w:val="72"/>
  </w:num>
  <w:num w:numId="8" w16cid:durableId="466894090">
    <w:abstractNumId w:val="73"/>
  </w:num>
  <w:num w:numId="9" w16cid:durableId="1338652933">
    <w:abstractNumId w:val="40"/>
  </w:num>
  <w:num w:numId="10" w16cid:durableId="593392880">
    <w:abstractNumId w:val="83"/>
  </w:num>
  <w:num w:numId="11" w16cid:durableId="1830706111">
    <w:abstractNumId w:val="88"/>
  </w:num>
  <w:num w:numId="12" w16cid:durableId="1552109748">
    <w:abstractNumId w:val="71"/>
  </w:num>
  <w:num w:numId="13" w16cid:durableId="413166924">
    <w:abstractNumId w:val="67"/>
  </w:num>
  <w:num w:numId="14" w16cid:durableId="1318001269">
    <w:abstractNumId w:val="29"/>
  </w:num>
  <w:num w:numId="15" w16cid:durableId="262037893">
    <w:abstractNumId w:val="9"/>
  </w:num>
  <w:num w:numId="16" w16cid:durableId="757948079">
    <w:abstractNumId w:val="32"/>
  </w:num>
  <w:num w:numId="17" w16cid:durableId="88351444">
    <w:abstractNumId w:val="78"/>
  </w:num>
  <w:num w:numId="18" w16cid:durableId="1363240049">
    <w:abstractNumId w:val="31"/>
  </w:num>
  <w:num w:numId="19" w16cid:durableId="974289165">
    <w:abstractNumId w:val="57"/>
  </w:num>
  <w:num w:numId="20" w16cid:durableId="2057118802">
    <w:abstractNumId w:val="10"/>
  </w:num>
  <w:num w:numId="21" w16cid:durableId="1792631174">
    <w:abstractNumId w:val="22"/>
  </w:num>
  <w:num w:numId="22" w16cid:durableId="2045129010">
    <w:abstractNumId w:val="17"/>
  </w:num>
  <w:num w:numId="23" w16cid:durableId="751320137">
    <w:abstractNumId w:val="103"/>
  </w:num>
  <w:num w:numId="24" w16cid:durableId="588585563">
    <w:abstractNumId w:val="66"/>
  </w:num>
  <w:num w:numId="25" w16cid:durableId="243993567">
    <w:abstractNumId w:val="36"/>
  </w:num>
  <w:num w:numId="26" w16cid:durableId="113986748">
    <w:abstractNumId w:val="23"/>
  </w:num>
  <w:num w:numId="27" w16cid:durableId="1886991414">
    <w:abstractNumId w:val="44"/>
  </w:num>
  <w:num w:numId="28" w16cid:durableId="681663179">
    <w:abstractNumId w:val="76"/>
  </w:num>
  <w:num w:numId="29" w16cid:durableId="1884560277">
    <w:abstractNumId w:val="82"/>
  </w:num>
  <w:num w:numId="30" w16cid:durableId="2146851381">
    <w:abstractNumId w:val="101"/>
  </w:num>
  <w:num w:numId="31" w16cid:durableId="1446265252">
    <w:abstractNumId w:val="0"/>
  </w:num>
  <w:num w:numId="32" w16cid:durableId="594364833">
    <w:abstractNumId w:val="97"/>
  </w:num>
  <w:num w:numId="33" w16cid:durableId="339629263">
    <w:abstractNumId w:val="89"/>
  </w:num>
  <w:num w:numId="34" w16cid:durableId="1750539466">
    <w:abstractNumId w:val="53"/>
  </w:num>
  <w:num w:numId="35" w16cid:durableId="191842653">
    <w:abstractNumId w:val="58"/>
  </w:num>
  <w:num w:numId="36" w16cid:durableId="1182626072">
    <w:abstractNumId w:val="87"/>
  </w:num>
  <w:num w:numId="37" w16cid:durableId="1663006632">
    <w:abstractNumId w:val="45"/>
  </w:num>
  <w:num w:numId="38" w16cid:durableId="1252395943">
    <w:abstractNumId w:val="79"/>
  </w:num>
  <w:num w:numId="39" w16cid:durableId="304698957">
    <w:abstractNumId w:val="3"/>
  </w:num>
  <w:num w:numId="40" w16cid:durableId="1695231110">
    <w:abstractNumId w:val="77"/>
  </w:num>
  <w:num w:numId="41" w16cid:durableId="1942102609">
    <w:abstractNumId w:val="62"/>
  </w:num>
  <w:num w:numId="42" w16cid:durableId="995375122">
    <w:abstractNumId w:val="69"/>
  </w:num>
  <w:num w:numId="43" w16cid:durableId="1183667512">
    <w:abstractNumId w:val="18"/>
  </w:num>
  <w:num w:numId="44" w16cid:durableId="1984696314">
    <w:abstractNumId w:val="14"/>
  </w:num>
  <w:num w:numId="45" w16cid:durableId="1101098456">
    <w:abstractNumId w:val="59"/>
  </w:num>
  <w:num w:numId="46" w16cid:durableId="886647489">
    <w:abstractNumId w:val="94"/>
  </w:num>
  <w:num w:numId="47" w16cid:durableId="153843172">
    <w:abstractNumId w:val="12"/>
  </w:num>
  <w:num w:numId="48" w16cid:durableId="69887337">
    <w:abstractNumId w:val="42"/>
  </w:num>
  <w:num w:numId="49" w16cid:durableId="393702617">
    <w:abstractNumId w:val="95"/>
  </w:num>
  <w:num w:numId="50" w16cid:durableId="2017148337">
    <w:abstractNumId w:val="74"/>
  </w:num>
  <w:num w:numId="51" w16cid:durableId="1575358811">
    <w:abstractNumId w:val="20"/>
  </w:num>
  <w:num w:numId="52" w16cid:durableId="1856000427">
    <w:abstractNumId w:val="63"/>
  </w:num>
  <w:num w:numId="53" w16cid:durableId="1711956030">
    <w:abstractNumId w:val="1"/>
  </w:num>
  <w:num w:numId="54" w16cid:durableId="924605661">
    <w:abstractNumId w:val="80"/>
  </w:num>
  <w:num w:numId="55" w16cid:durableId="1534152966">
    <w:abstractNumId w:val="46"/>
  </w:num>
  <w:num w:numId="56" w16cid:durableId="1275476635">
    <w:abstractNumId w:val="24"/>
  </w:num>
  <w:num w:numId="57" w16cid:durableId="181820074">
    <w:abstractNumId w:val="81"/>
  </w:num>
  <w:num w:numId="58" w16cid:durableId="1513297825">
    <w:abstractNumId w:val="34"/>
  </w:num>
  <w:num w:numId="59" w16cid:durableId="862211436">
    <w:abstractNumId w:val="39"/>
  </w:num>
  <w:num w:numId="60" w16cid:durableId="222568508">
    <w:abstractNumId w:val="91"/>
  </w:num>
  <w:num w:numId="61" w16cid:durableId="959068424">
    <w:abstractNumId w:val="84"/>
  </w:num>
  <w:num w:numId="62" w16cid:durableId="1032849468">
    <w:abstractNumId w:val="28"/>
  </w:num>
  <w:num w:numId="63" w16cid:durableId="533619045">
    <w:abstractNumId w:val="21"/>
  </w:num>
  <w:num w:numId="64" w16cid:durableId="867335738">
    <w:abstractNumId w:val="26"/>
  </w:num>
  <w:num w:numId="65" w16cid:durableId="1418014113">
    <w:abstractNumId w:val="56"/>
  </w:num>
  <w:num w:numId="66" w16cid:durableId="1565751268">
    <w:abstractNumId w:val="75"/>
  </w:num>
  <w:num w:numId="67" w16cid:durableId="558244206">
    <w:abstractNumId w:val="93"/>
  </w:num>
  <w:num w:numId="68" w16cid:durableId="1907033227">
    <w:abstractNumId w:val="4"/>
  </w:num>
  <w:num w:numId="69" w16cid:durableId="883834676">
    <w:abstractNumId w:val="41"/>
  </w:num>
  <w:num w:numId="70" w16cid:durableId="944193361">
    <w:abstractNumId w:val="15"/>
  </w:num>
  <w:num w:numId="71" w16cid:durableId="1235362374">
    <w:abstractNumId w:val="102"/>
  </w:num>
  <w:num w:numId="72" w16cid:durableId="2140146063">
    <w:abstractNumId w:val="61"/>
  </w:num>
  <w:num w:numId="73" w16cid:durableId="1989354649">
    <w:abstractNumId w:val="92"/>
  </w:num>
  <w:num w:numId="74" w16cid:durableId="1133446550">
    <w:abstractNumId w:val="85"/>
  </w:num>
  <w:num w:numId="75" w16cid:durableId="1714958023">
    <w:abstractNumId w:val="49"/>
  </w:num>
  <w:num w:numId="76" w16cid:durableId="1412460769">
    <w:abstractNumId w:val="99"/>
  </w:num>
  <w:num w:numId="77" w16cid:durableId="749811617">
    <w:abstractNumId w:val="43"/>
  </w:num>
  <w:num w:numId="78" w16cid:durableId="484124454">
    <w:abstractNumId w:val="54"/>
  </w:num>
  <w:num w:numId="79" w16cid:durableId="1758089773">
    <w:abstractNumId w:val="27"/>
  </w:num>
  <w:num w:numId="80" w16cid:durableId="987246695">
    <w:abstractNumId w:val="100"/>
  </w:num>
  <w:num w:numId="81" w16cid:durableId="563297932">
    <w:abstractNumId w:val="47"/>
  </w:num>
  <w:num w:numId="82" w16cid:durableId="2120830783">
    <w:abstractNumId w:val="37"/>
  </w:num>
  <w:num w:numId="83" w16cid:durableId="633948931">
    <w:abstractNumId w:val="33"/>
  </w:num>
  <w:num w:numId="84" w16cid:durableId="1909460531">
    <w:abstractNumId w:val="2"/>
  </w:num>
  <w:num w:numId="85" w16cid:durableId="927155212">
    <w:abstractNumId w:val="96"/>
  </w:num>
  <w:num w:numId="86" w16cid:durableId="872614025">
    <w:abstractNumId w:val="68"/>
  </w:num>
  <w:num w:numId="87" w16cid:durableId="1394504519">
    <w:abstractNumId w:val="8"/>
  </w:num>
  <w:num w:numId="88" w16cid:durableId="955869278">
    <w:abstractNumId w:val="98"/>
  </w:num>
  <w:num w:numId="89" w16cid:durableId="2142263488">
    <w:abstractNumId w:val="5"/>
  </w:num>
  <w:num w:numId="90" w16cid:durableId="435684029">
    <w:abstractNumId w:val="55"/>
  </w:num>
  <w:num w:numId="91" w16cid:durableId="2044204247">
    <w:abstractNumId w:val="52"/>
  </w:num>
  <w:num w:numId="92" w16cid:durableId="1066607475">
    <w:abstractNumId w:val="50"/>
  </w:num>
  <w:num w:numId="93" w16cid:durableId="1562710310">
    <w:abstractNumId w:val="65"/>
  </w:num>
  <w:num w:numId="94" w16cid:durableId="613366337">
    <w:abstractNumId w:val="7"/>
  </w:num>
  <w:num w:numId="95" w16cid:durableId="1651712640">
    <w:abstractNumId w:val="90"/>
  </w:num>
  <w:num w:numId="96" w16cid:durableId="1078944212">
    <w:abstractNumId w:val="60"/>
  </w:num>
  <w:num w:numId="97" w16cid:durableId="2005544218">
    <w:abstractNumId w:val="19"/>
  </w:num>
  <w:num w:numId="98" w16cid:durableId="1501583299">
    <w:abstractNumId w:val="51"/>
  </w:num>
  <w:num w:numId="99" w16cid:durableId="1755592014">
    <w:abstractNumId w:val="70"/>
  </w:num>
  <w:num w:numId="100" w16cid:durableId="941452840">
    <w:abstractNumId w:val="38"/>
  </w:num>
  <w:num w:numId="101" w16cid:durableId="955480945">
    <w:abstractNumId w:val="86"/>
  </w:num>
  <w:num w:numId="102" w16cid:durableId="2096315913">
    <w:abstractNumId w:val="25"/>
  </w:num>
  <w:num w:numId="103" w16cid:durableId="1614747623">
    <w:abstractNumId w:val="48"/>
  </w:num>
  <w:num w:numId="104" w16cid:durableId="23910006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5D15"/>
    <w:rsid w:val="00014186"/>
    <w:rsid w:val="00037FF4"/>
    <w:rsid w:val="00061717"/>
    <w:rsid w:val="00064E3B"/>
    <w:rsid w:val="00070ED3"/>
    <w:rsid w:val="00092814"/>
    <w:rsid w:val="000955BB"/>
    <w:rsid w:val="00095B46"/>
    <w:rsid w:val="00097C43"/>
    <w:rsid w:val="000E3755"/>
    <w:rsid w:val="000F4E83"/>
    <w:rsid w:val="0010005B"/>
    <w:rsid w:val="00107F79"/>
    <w:rsid w:val="001418DE"/>
    <w:rsid w:val="00143F08"/>
    <w:rsid w:val="00147D7C"/>
    <w:rsid w:val="00151887"/>
    <w:rsid w:val="00164B76"/>
    <w:rsid w:val="001715AF"/>
    <w:rsid w:val="001716F4"/>
    <w:rsid w:val="00172AE4"/>
    <w:rsid w:val="00180ED8"/>
    <w:rsid w:val="001B6C4B"/>
    <w:rsid w:val="001C0E6E"/>
    <w:rsid w:val="001C31FB"/>
    <w:rsid w:val="001F1386"/>
    <w:rsid w:val="0021034E"/>
    <w:rsid w:val="002340EB"/>
    <w:rsid w:val="002375E9"/>
    <w:rsid w:val="00247CEC"/>
    <w:rsid w:val="0025283B"/>
    <w:rsid w:val="00257FBC"/>
    <w:rsid w:val="00261989"/>
    <w:rsid w:val="00265594"/>
    <w:rsid w:val="00274996"/>
    <w:rsid w:val="0027701A"/>
    <w:rsid w:val="00280688"/>
    <w:rsid w:val="0028377A"/>
    <w:rsid w:val="00292232"/>
    <w:rsid w:val="002B5D15"/>
    <w:rsid w:val="002C3A0B"/>
    <w:rsid w:val="002C4B16"/>
    <w:rsid w:val="002C7B00"/>
    <w:rsid w:val="002E1212"/>
    <w:rsid w:val="002E703A"/>
    <w:rsid w:val="002F5F92"/>
    <w:rsid w:val="003019FB"/>
    <w:rsid w:val="00301A7E"/>
    <w:rsid w:val="0032373A"/>
    <w:rsid w:val="00326F19"/>
    <w:rsid w:val="003304DB"/>
    <w:rsid w:val="0035471A"/>
    <w:rsid w:val="00381F95"/>
    <w:rsid w:val="003847D0"/>
    <w:rsid w:val="0039540E"/>
    <w:rsid w:val="003A065D"/>
    <w:rsid w:val="003A24EA"/>
    <w:rsid w:val="003B087F"/>
    <w:rsid w:val="003B3307"/>
    <w:rsid w:val="003B466F"/>
    <w:rsid w:val="003C77C1"/>
    <w:rsid w:val="003D4FC1"/>
    <w:rsid w:val="0040427D"/>
    <w:rsid w:val="004116AA"/>
    <w:rsid w:val="00423EB1"/>
    <w:rsid w:val="00444A86"/>
    <w:rsid w:val="00444D74"/>
    <w:rsid w:val="00445811"/>
    <w:rsid w:val="00453096"/>
    <w:rsid w:val="00490E9A"/>
    <w:rsid w:val="004A0EB3"/>
    <w:rsid w:val="004A6075"/>
    <w:rsid w:val="004C1E25"/>
    <w:rsid w:val="004C2DB5"/>
    <w:rsid w:val="004D6630"/>
    <w:rsid w:val="004F0F2A"/>
    <w:rsid w:val="005071F1"/>
    <w:rsid w:val="00513EF3"/>
    <w:rsid w:val="00572254"/>
    <w:rsid w:val="005804B7"/>
    <w:rsid w:val="00582BAF"/>
    <w:rsid w:val="00584656"/>
    <w:rsid w:val="00591CB3"/>
    <w:rsid w:val="0059680A"/>
    <w:rsid w:val="00596CB2"/>
    <w:rsid w:val="005A0BA3"/>
    <w:rsid w:val="005A5036"/>
    <w:rsid w:val="005B1696"/>
    <w:rsid w:val="005C3EF0"/>
    <w:rsid w:val="005E4C24"/>
    <w:rsid w:val="005F5C7C"/>
    <w:rsid w:val="0062253D"/>
    <w:rsid w:val="0063193E"/>
    <w:rsid w:val="0063666C"/>
    <w:rsid w:val="006461B5"/>
    <w:rsid w:val="00660D68"/>
    <w:rsid w:val="00672D02"/>
    <w:rsid w:val="006730B9"/>
    <w:rsid w:val="00673CAB"/>
    <w:rsid w:val="006768F3"/>
    <w:rsid w:val="00680A83"/>
    <w:rsid w:val="00694DE5"/>
    <w:rsid w:val="00695FB9"/>
    <w:rsid w:val="006965C6"/>
    <w:rsid w:val="006C6BCF"/>
    <w:rsid w:val="006D6B5C"/>
    <w:rsid w:val="006E2E84"/>
    <w:rsid w:val="0070059D"/>
    <w:rsid w:val="00703D42"/>
    <w:rsid w:val="00703F35"/>
    <w:rsid w:val="007124F9"/>
    <w:rsid w:val="00712D2A"/>
    <w:rsid w:val="0073057B"/>
    <w:rsid w:val="00734638"/>
    <w:rsid w:val="007400B3"/>
    <w:rsid w:val="00745FA0"/>
    <w:rsid w:val="00754279"/>
    <w:rsid w:val="007651E4"/>
    <w:rsid w:val="00773370"/>
    <w:rsid w:val="007A6193"/>
    <w:rsid w:val="007B1B7F"/>
    <w:rsid w:val="007D38D1"/>
    <w:rsid w:val="007D7A9B"/>
    <w:rsid w:val="008039A2"/>
    <w:rsid w:val="0083723A"/>
    <w:rsid w:val="008468D6"/>
    <w:rsid w:val="00865389"/>
    <w:rsid w:val="00870A36"/>
    <w:rsid w:val="00877E3A"/>
    <w:rsid w:val="00881B7A"/>
    <w:rsid w:val="00882E51"/>
    <w:rsid w:val="00882FD0"/>
    <w:rsid w:val="00883C1D"/>
    <w:rsid w:val="008B31A4"/>
    <w:rsid w:val="008D58CC"/>
    <w:rsid w:val="008F2EA9"/>
    <w:rsid w:val="008F60F7"/>
    <w:rsid w:val="00917D88"/>
    <w:rsid w:val="00921142"/>
    <w:rsid w:val="00941A78"/>
    <w:rsid w:val="00943A89"/>
    <w:rsid w:val="009449D3"/>
    <w:rsid w:val="009813E0"/>
    <w:rsid w:val="009860C3"/>
    <w:rsid w:val="009B480A"/>
    <w:rsid w:val="009B58DD"/>
    <w:rsid w:val="009D2457"/>
    <w:rsid w:val="009E3A84"/>
    <w:rsid w:val="009F5FA8"/>
    <w:rsid w:val="00A06F0A"/>
    <w:rsid w:val="00A0735D"/>
    <w:rsid w:val="00A14F67"/>
    <w:rsid w:val="00A355D3"/>
    <w:rsid w:val="00A44FE8"/>
    <w:rsid w:val="00A51032"/>
    <w:rsid w:val="00A7374C"/>
    <w:rsid w:val="00A912DE"/>
    <w:rsid w:val="00AC0E73"/>
    <w:rsid w:val="00AD0B2C"/>
    <w:rsid w:val="00AE59CE"/>
    <w:rsid w:val="00AE6A29"/>
    <w:rsid w:val="00B27817"/>
    <w:rsid w:val="00B31022"/>
    <w:rsid w:val="00B443B0"/>
    <w:rsid w:val="00B511B9"/>
    <w:rsid w:val="00B763D9"/>
    <w:rsid w:val="00BB0FDA"/>
    <w:rsid w:val="00BB6320"/>
    <w:rsid w:val="00BC04E6"/>
    <w:rsid w:val="00BC1EE5"/>
    <w:rsid w:val="00BC7DC5"/>
    <w:rsid w:val="00BE77ED"/>
    <w:rsid w:val="00BF49E5"/>
    <w:rsid w:val="00C011DA"/>
    <w:rsid w:val="00C176A8"/>
    <w:rsid w:val="00C32619"/>
    <w:rsid w:val="00C6282A"/>
    <w:rsid w:val="00C747C8"/>
    <w:rsid w:val="00C84BDE"/>
    <w:rsid w:val="00C91E3D"/>
    <w:rsid w:val="00CB35DA"/>
    <w:rsid w:val="00CC39B5"/>
    <w:rsid w:val="00CD5092"/>
    <w:rsid w:val="00CD5913"/>
    <w:rsid w:val="00CE0819"/>
    <w:rsid w:val="00CF194E"/>
    <w:rsid w:val="00CF1E25"/>
    <w:rsid w:val="00CF6DB9"/>
    <w:rsid w:val="00D00F66"/>
    <w:rsid w:val="00D21B37"/>
    <w:rsid w:val="00D2425C"/>
    <w:rsid w:val="00D30305"/>
    <w:rsid w:val="00D36811"/>
    <w:rsid w:val="00D47376"/>
    <w:rsid w:val="00D53D52"/>
    <w:rsid w:val="00D576F2"/>
    <w:rsid w:val="00D76855"/>
    <w:rsid w:val="00D808E7"/>
    <w:rsid w:val="00DA4397"/>
    <w:rsid w:val="00DB2AA1"/>
    <w:rsid w:val="00DC30D5"/>
    <w:rsid w:val="00DC53A0"/>
    <w:rsid w:val="00DD4A5C"/>
    <w:rsid w:val="00DF12F2"/>
    <w:rsid w:val="00E24A30"/>
    <w:rsid w:val="00E26888"/>
    <w:rsid w:val="00E33948"/>
    <w:rsid w:val="00E41FB8"/>
    <w:rsid w:val="00E44767"/>
    <w:rsid w:val="00E577E8"/>
    <w:rsid w:val="00E62D46"/>
    <w:rsid w:val="00E63853"/>
    <w:rsid w:val="00E73C82"/>
    <w:rsid w:val="00E74272"/>
    <w:rsid w:val="00E86DA1"/>
    <w:rsid w:val="00EB57AF"/>
    <w:rsid w:val="00EC05A2"/>
    <w:rsid w:val="00EE618E"/>
    <w:rsid w:val="00F220AE"/>
    <w:rsid w:val="00F41A71"/>
    <w:rsid w:val="00F46FEF"/>
    <w:rsid w:val="00F60BFA"/>
    <w:rsid w:val="00F611CA"/>
    <w:rsid w:val="00FA05EC"/>
    <w:rsid w:val="00FB15B0"/>
    <w:rsid w:val="00FB6A5B"/>
    <w:rsid w:val="00FC0072"/>
    <w:rsid w:val="00FC1088"/>
    <w:rsid w:val="00FD2D37"/>
    <w:rsid w:val="00FE265C"/>
    <w:rsid w:val="00FF07BD"/>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A879B88"/>
  <w15:chartTrackingRefBased/>
  <w15:docId w15:val="{9FA788A3-8B7D-48CF-8CC4-05D883633F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qFormat="1"/>
    <w:lsdException w:name="Smart Link" w:semiHidden="1" w:unhideWhenUsed="1"/>
  </w:latentStyles>
  <w:style w:type="paragraph" w:default="1" w:styleId="Normal">
    <w:name w:val="Normal"/>
    <w:qFormat/>
    <w:rsid w:val="005B1696"/>
    <w:rPr>
      <w:rFonts w:ascii="Calibri" w:hAnsi="Calibri"/>
    </w:rPr>
  </w:style>
  <w:style w:type="paragraph" w:styleId="Heading1">
    <w:name w:val="heading 1"/>
    <w:basedOn w:val="Title"/>
    <w:next w:val="Normal"/>
    <w:link w:val="Heading1Char"/>
    <w:uiPriority w:val="9"/>
    <w:qFormat/>
    <w:rsid w:val="00E24A30"/>
    <w:pPr>
      <w:keepNext/>
      <w:keepLines/>
      <w:spacing w:before="360" w:after="80"/>
      <w:outlineLvl w:val="0"/>
    </w:pPr>
    <w:rPr>
      <w:rFonts w:ascii="Calibri" w:hAnsi="Calibri"/>
      <w:color w:val="3B3838" w:themeColor="background2" w:themeShade="40"/>
      <w:sz w:val="40"/>
      <w:szCs w:val="40"/>
    </w:rPr>
  </w:style>
  <w:style w:type="paragraph" w:styleId="Heading2">
    <w:name w:val="heading 2"/>
    <w:basedOn w:val="Title"/>
    <w:next w:val="Normal"/>
    <w:link w:val="Heading2Char"/>
    <w:uiPriority w:val="9"/>
    <w:unhideWhenUsed/>
    <w:qFormat/>
    <w:rsid w:val="00E24A30"/>
    <w:pPr>
      <w:keepNext/>
      <w:keepLines/>
      <w:spacing w:before="160" w:after="80"/>
      <w:outlineLvl w:val="1"/>
    </w:pPr>
    <w:rPr>
      <w:rFonts w:ascii="Calibri" w:hAnsi="Calibri"/>
      <w:color w:val="3B3838" w:themeColor="background2" w:themeShade="40"/>
      <w:sz w:val="32"/>
      <w:szCs w:val="32"/>
    </w:rPr>
  </w:style>
  <w:style w:type="paragraph" w:styleId="Heading3">
    <w:name w:val="heading 3"/>
    <w:basedOn w:val="Title"/>
    <w:next w:val="Normal"/>
    <w:link w:val="Heading3Char"/>
    <w:uiPriority w:val="9"/>
    <w:unhideWhenUsed/>
    <w:qFormat/>
    <w:rsid w:val="00E24A30"/>
    <w:pPr>
      <w:keepNext/>
      <w:keepLines/>
      <w:spacing w:before="160" w:after="80"/>
      <w:outlineLvl w:val="2"/>
    </w:pPr>
    <w:rPr>
      <w:rFonts w:ascii="Calibri" w:hAnsi="Calibri"/>
      <w:color w:val="3B3838" w:themeColor="background2" w:themeShade="40"/>
      <w:sz w:val="28"/>
      <w:szCs w:val="28"/>
    </w:rPr>
  </w:style>
  <w:style w:type="paragraph" w:styleId="Heading4">
    <w:name w:val="heading 4"/>
    <w:basedOn w:val="Normal"/>
    <w:next w:val="Normal"/>
    <w:link w:val="Heading4Char"/>
    <w:uiPriority w:val="9"/>
    <w:unhideWhenUsed/>
    <w:qFormat/>
    <w:rsid w:val="004C1E2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804B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E24A30"/>
    <w:rPr>
      <w:rFonts w:ascii="Calibri" w:eastAsiaTheme="majorEastAsia" w:hAnsi="Calibri" w:cstheme="majorBidi"/>
      <w:color w:val="3B3838" w:themeColor="background2" w:themeShade="40"/>
      <w:spacing w:val="-10"/>
      <w:kern w:val="28"/>
      <w:sz w:val="40"/>
      <w:szCs w:val="40"/>
    </w:rPr>
  </w:style>
  <w:style w:type="character" w:customStyle="1" w:styleId="Heading2Char">
    <w:name w:val="Heading 2 Char"/>
    <w:basedOn w:val="DefaultParagraphFont"/>
    <w:link w:val="Heading2"/>
    <w:uiPriority w:val="9"/>
    <w:qFormat/>
    <w:rsid w:val="00E24A30"/>
    <w:rPr>
      <w:rFonts w:ascii="Calibri" w:eastAsiaTheme="majorEastAsia" w:hAnsi="Calibri" w:cstheme="majorBidi"/>
      <w:color w:val="3B3838" w:themeColor="background2" w:themeShade="40"/>
      <w:spacing w:val="-10"/>
      <w:kern w:val="28"/>
      <w:sz w:val="32"/>
      <w:szCs w:val="32"/>
    </w:rPr>
  </w:style>
  <w:style w:type="character" w:customStyle="1" w:styleId="Heading3Char">
    <w:name w:val="Heading 3 Char"/>
    <w:basedOn w:val="DefaultParagraphFont"/>
    <w:link w:val="Heading3"/>
    <w:uiPriority w:val="9"/>
    <w:qFormat/>
    <w:rsid w:val="00E24A30"/>
    <w:rPr>
      <w:rFonts w:ascii="Calibri" w:eastAsiaTheme="majorEastAsia" w:hAnsi="Calibri" w:cstheme="majorBidi"/>
      <w:color w:val="3B3838" w:themeColor="background2" w:themeShade="40"/>
      <w:spacing w:val="-10"/>
      <w:kern w:val="28"/>
      <w:sz w:val="28"/>
      <w:szCs w:val="28"/>
    </w:rPr>
  </w:style>
  <w:style w:type="paragraph" w:styleId="Footer">
    <w:name w:val="footer"/>
    <w:basedOn w:val="Normal"/>
    <w:link w:val="FooterChar"/>
    <w:uiPriority w:val="99"/>
    <w:unhideWhenUsed/>
    <w:rsid w:val="00E24A30"/>
    <w:pPr>
      <w:tabs>
        <w:tab w:val="center" w:pos="4513"/>
        <w:tab w:val="right" w:pos="9026"/>
      </w:tabs>
      <w:spacing w:after="0" w:line="240" w:lineRule="auto"/>
    </w:pPr>
  </w:style>
  <w:style w:type="character" w:customStyle="1" w:styleId="FooterChar">
    <w:name w:val="Footer Char"/>
    <w:basedOn w:val="DefaultParagraphFont"/>
    <w:link w:val="Footer"/>
    <w:uiPriority w:val="99"/>
    <w:qFormat/>
    <w:rsid w:val="00E24A30"/>
    <w:rPr>
      <w:rFonts w:ascii="Calibri" w:hAnsi="Calibri"/>
    </w:rPr>
  </w:style>
  <w:style w:type="character" w:styleId="SubtleReference">
    <w:name w:val="Subtle Reference"/>
    <w:basedOn w:val="DefaultParagraphFont"/>
    <w:uiPriority w:val="31"/>
    <w:qFormat/>
    <w:rsid w:val="00E24A30"/>
    <w:rPr>
      <w:smallCaps/>
      <w:color w:val="5A5A5A" w:themeColor="text1" w:themeTint="A5"/>
    </w:rPr>
  </w:style>
  <w:style w:type="paragraph" w:styleId="TOCHeading">
    <w:name w:val="TOC Heading"/>
    <w:basedOn w:val="Heading1"/>
    <w:next w:val="Normal"/>
    <w:uiPriority w:val="39"/>
    <w:unhideWhenUsed/>
    <w:qFormat/>
    <w:rsid w:val="00E24A30"/>
    <w:pPr>
      <w:spacing w:before="240" w:after="0"/>
      <w:outlineLvl w:val="9"/>
    </w:pPr>
    <w:rPr>
      <w:rFonts w:asciiTheme="majorHAnsi" w:hAnsiTheme="majorHAnsi"/>
      <w:color w:val="2F5496" w:themeColor="accent1" w:themeShade="BF"/>
      <w:kern w:val="0"/>
      <w:sz w:val="32"/>
      <w:szCs w:val="32"/>
      <w:lang w:val="en-US"/>
      <w14:ligatures w14:val="none"/>
    </w:rPr>
  </w:style>
  <w:style w:type="paragraph" w:styleId="TOC1">
    <w:name w:val="toc 1"/>
    <w:basedOn w:val="Normal"/>
    <w:next w:val="Normal"/>
    <w:autoRedefine/>
    <w:uiPriority w:val="39"/>
    <w:unhideWhenUsed/>
    <w:rsid w:val="00E24A30"/>
    <w:pPr>
      <w:spacing w:after="100"/>
    </w:pPr>
  </w:style>
  <w:style w:type="paragraph" w:styleId="TOC2">
    <w:name w:val="toc 2"/>
    <w:basedOn w:val="Normal"/>
    <w:next w:val="Normal"/>
    <w:autoRedefine/>
    <w:uiPriority w:val="39"/>
    <w:unhideWhenUsed/>
    <w:rsid w:val="00E24A30"/>
    <w:pPr>
      <w:spacing w:after="100"/>
      <w:ind w:left="220"/>
    </w:pPr>
  </w:style>
  <w:style w:type="paragraph" w:styleId="TOC3">
    <w:name w:val="toc 3"/>
    <w:basedOn w:val="Normal"/>
    <w:next w:val="Normal"/>
    <w:autoRedefine/>
    <w:uiPriority w:val="39"/>
    <w:unhideWhenUsed/>
    <w:rsid w:val="00E24A30"/>
    <w:pPr>
      <w:spacing w:after="100"/>
      <w:ind w:left="440"/>
    </w:pPr>
  </w:style>
  <w:style w:type="character" w:styleId="Hyperlink">
    <w:name w:val="Hyperlink"/>
    <w:basedOn w:val="DefaultParagraphFont"/>
    <w:unhideWhenUsed/>
    <w:rsid w:val="00E24A30"/>
    <w:rPr>
      <w:color w:val="0563C1" w:themeColor="hyperlink"/>
      <w:u w:val="single"/>
    </w:rPr>
  </w:style>
  <w:style w:type="table" w:styleId="TableGrid">
    <w:name w:val="Table Grid"/>
    <w:basedOn w:val="TableNormal"/>
    <w:uiPriority w:val="39"/>
    <w:rsid w:val="00E24A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E24A3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qFormat/>
    <w:rsid w:val="00E24A30"/>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E24A30"/>
    <w:pPr>
      <w:tabs>
        <w:tab w:val="center" w:pos="4513"/>
        <w:tab w:val="right" w:pos="9026"/>
      </w:tabs>
      <w:spacing w:after="0" w:line="240" w:lineRule="auto"/>
    </w:pPr>
  </w:style>
  <w:style w:type="character" w:customStyle="1" w:styleId="HeaderChar">
    <w:name w:val="Header Char"/>
    <w:basedOn w:val="DefaultParagraphFont"/>
    <w:link w:val="Header"/>
    <w:uiPriority w:val="99"/>
    <w:qFormat/>
    <w:rsid w:val="00E24A30"/>
    <w:rPr>
      <w:rFonts w:ascii="Calibri" w:hAnsi="Calibri"/>
    </w:rPr>
  </w:style>
  <w:style w:type="paragraph" w:styleId="BodyText">
    <w:name w:val="Body Text"/>
    <w:basedOn w:val="Normal"/>
    <w:link w:val="BodyTextChar"/>
    <w:uiPriority w:val="1"/>
    <w:qFormat/>
    <w:rsid w:val="00AC0E73"/>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character" w:customStyle="1" w:styleId="BodyTextChar">
    <w:name w:val="Body Text Char"/>
    <w:basedOn w:val="DefaultParagraphFont"/>
    <w:link w:val="BodyText"/>
    <w:uiPriority w:val="1"/>
    <w:qFormat/>
    <w:rsid w:val="00AC0E73"/>
    <w:rPr>
      <w:rFonts w:ascii="Times New Roman" w:eastAsia="Times New Roman" w:hAnsi="Times New Roman" w:cs="Times New Roman"/>
      <w:kern w:val="0"/>
      <w:lang w:val="en-US"/>
      <w14:ligatures w14:val="none"/>
    </w:rPr>
  </w:style>
  <w:style w:type="paragraph" w:styleId="NormalWeb">
    <w:name w:val="Normal (Web)"/>
    <w:basedOn w:val="Normal"/>
    <w:uiPriority w:val="99"/>
    <w:semiHidden/>
    <w:unhideWhenUsed/>
    <w:qFormat/>
    <w:rsid w:val="00660D68"/>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 w:type="character" w:styleId="Emphasis">
    <w:name w:val="Emphasis"/>
    <w:basedOn w:val="DefaultParagraphFont"/>
    <w:uiPriority w:val="20"/>
    <w:qFormat/>
    <w:rsid w:val="00660D68"/>
    <w:rPr>
      <w:i/>
      <w:iCs/>
    </w:rPr>
  </w:style>
  <w:style w:type="character" w:styleId="UnresolvedMention">
    <w:name w:val="Unresolved Mention"/>
    <w:basedOn w:val="DefaultParagraphFont"/>
    <w:uiPriority w:val="99"/>
    <w:semiHidden/>
    <w:unhideWhenUsed/>
    <w:qFormat/>
    <w:rsid w:val="00381F95"/>
    <w:rPr>
      <w:color w:val="605E5C"/>
      <w:shd w:val="clear" w:color="auto" w:fill="E1DFDD"/>
    </w:rPr>
  </w:style>
  <w:style w:type="character" w:styleId="CommentReference">
    <w:name w:val="annotation reference"/>
    <w:basedOn w:val="DefaultParagraphFont"/>
    <w:uiPriority w:val="99"/>
    <w:semiHidden/>
    <w:unhideWhenUsed/>
    <w:qFormat/>
    <w:rsid w:val="00CF1E25"/>
    <w:rPr>
      <w:sz w:val="16"/>
      <w:szCs w:val="16"/>
    </w:rPr>
  </w:style>
  <w:style w:type="paragraph" w:styleId="CommentText">
    <w:name w:val="annotation text"/>
    <w:basedOn w:val="Normal"/>
    <w:link w:val="CommentTextChar"/>
    <w:uiPriority w:val="99"/>
    <w:semiHidden/>
    <w:unhideWhenUsed/>
    <w:rsid w:val="00CF1E25"/>
    <w:pPr>
      <w:spacing w:line="240" w:lineRule="auto"/>
    </w:pPr>
    <w:rPr>
      <w:sz w:val="20"/>
      <w:szCs w:val="20"/>
    </w:rPr>
  </w:style>
  <w:style w:type="character" w:customStyle="1" w:styleId="CommentTextChar">
    <w:name w:val="Comment Text Char"/>
    <w:basedOn w:val="DefaultParagraphFont"/>
    <w:link w:val="CommentText"/>
    <w:uiPriority w:val="99"/>
    <w:semiHidden/>
    <w:qFormat/>
    <w:rsid w:val="00CF1E25"/>
    <w:rPr>
      <w:rFonts w:ascii="Calibri" w:hAnsi="Calibri"/>
      <w:sz w:val="20"/>
      <w:szCs w:val="20"/>
    </w:rPr>
  </w:style>
  <w:style w:type="paragraph" w:styleId="CommentSubject">
    <w:name w:val="annotation subject"/>
    <w:basedOn w:val="CommentText"/>
    <w:next w:val="CommentText"/>
    <w:link w:val="CommentSubjectChar"/>
    <w:uiPriority w:val="99"/>
    <w:semiHidden/>
    <w:unhideWhenUsed/>
    <w:qFormat/>
    <w:rsid w:val="00CF1E25"/>
    <w:rPr>
      <w:b/>
      <w:bCs/>
    </w:rPr>
  </w:style>
  <w:style w:type="character" w:customStyle="1" w:styleId="CommentSubjectChar">
    <w:name w:val="Comment Subject Char"/>
    <w:basedOn w:val="CommentTextChar"/>
    <w:link w:val="CommentSubject"/>
    <w:uiPriority w:val="99"/>
    <w:semiHidden/>
    <w:qFormat/>
    <w:rsid w:val="00CF1E25"/>
    <w:rPr>
      <w:rFonts w:ascii="Calibri" w:hAnsi="Calibri"/>
      <w:b/>
      <w:bCs/>
      <w:sz w:val="20"/>
      <w:szCs w:val="20"/>
    </w:rPr>
  </w:style>
  <w:style w:type="paragraph" w:styleId="ListParagraph">
    <w:name w:val="List Paragraph"/>
    <w:basedOn w:val="Normal"/>
    <w:uiPriority w:val="34"/>
    <w:qFormat/>
    <w:rsid w:val="00680A83"/>
    <w:pPr>
      <w:ind w:left="720"/>
      <w:contextualSpacing/>
    </w:pPr>
  </w:style>
  <w:style w:type="character" w:customStyle="1" w:styleId="Heading4Char">
    <w:name w:val="Heading 4 Char"/>
    <w:basedOn w:val="DefaultParagraphFont"/>
    <w:link w:val="Heading4"/>
    <w:uiPriority w:val="9"/>
    <w:qFormat/>
    <w:rsid w:val="004C1E25"/>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BE77ED"/>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qFormat/>
    <w:rsid w:val="005804B7"/>
    <w:rPr>
      <w:rFonts w:asciiTheme="majorHAnsi" w:eastAsiaTheme="majorEastAsia" w:hAnsiTheme="majorHAnsi" w:cstheme="majorBidi"/>
      <w:color w:val="2F5496" w:themeColor="accent1" w:themeShade="BF"/>
    </w:rPr>
  </w:style>
  <w:style w:type="character" w:styleId="Strong">
    <w:name w:val="Strong"/>
    <w:basedOn w:val="DefaultParagraphFont"/>
    <w:uiPriority w:val="22"/>
    <w:qFormat/>
    <w:rsid w:val="00247CEC"/>
    <w:rPr>
      <w:b/>
      <w:bCs/>
    </w:rPr>
  </w:style>
  <w:style w:type="character" w:styleId="HTMLCode">
    <w:name w:val="HTML Code"/>
    <w:basedOn w:val="DefaultParagraphFont"/>
    <w:uiPriority w:val="99"/>
    <w:semiHidden/>
    <w:unhideWhenUsed/>
    <w:qFormat/>
    <w:rsid w:val="006768F3"/>
    <w:rPr>
      <w:rFonts w:ascii="Courier New" w:eastAsia="Times New Roman" w:hAnsi="Courier New" w:cs="Courier New"/>
      <w:sz w:val="20"/>
      <w:szCs w:val="20"/>
    </w:rPr>
  </w:style>
  <w:style w:type="table" w:styleId="TableGridLight">
    <w:name w:val="Grid Table Light"/>
    <w:basedOn w:val="TableNormal"/>
    <w:uiPriority w:val="40"/>
    <w:rsid w:val="006768F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6768F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InternetLink">
    <w:name w:val="Internet Link"/>
    <w:basedOn w:val="DefaultParagraphFont"/>
    <w:uiPriority w:val="99"/>
    <w:unhideWhenUsed/>
    <w:qFormat/>
    <w:rsid w:val="00694DE5"/>
    <w:rPr>
      <w:color w:val="0563C1" w:themeColor="hyperlink"/>
      <w:u w:val="single"/>
    </w:rPr>
  </w:style>
  <w:style w:type="character" w:customStyle="1" w:styleId="Enlacedelndice">
    <w:name w:val="Enlace del índice"/>
    <w:qFormat/>
    <w:rsid w:val="00694DE5"/>
  </w:style>
  <w:style w:type="paragraph" w:customStyle="1" w:styleId="Ttulo">
    <w:name w:val="Título"/>
    <w:basedOn w:val="Normal"/>
    <w:next w:val="BodyText"/>
    <w:qFormat/>
    <w:rsid w:val="00694DE5"/>
    <w:pPr>
      <w:keepNext/>
      <w:suppressAutoHyphens/>
      <w:spacing w:before="240" w:after="120"/>
    </w:pPr>
    <w:rPr>
      <w:rFonts w:ascii="Roboto" w:eastAsia="Noto Sans CJK SC" w:hAnsi="Roboto" w:cs="Noto Sans Devanagari"/>
      <w:sz w:val="28"/>
      <w:szCs w:val="28"/>
    </w:rPr>
  </w:style>
  <w:style w:type="character" w:customStyle="1" w:styleId="BodyTextChar1">
    <w:name w:val="Body Text Char1"/>
    <w:basedOn w:val="DefaultParagraphFont"/>
    <w:uiPriority w:val="1"/>
    <w:semiHidden/>
    <w:rsid w:val="00694DE5"/>
  </w:style>
  <w:style w:type="paragraph" w:styleId="List">
    <w:name w:val="List"/>
    <w:basedOn w:val="BodyText"/>
    <w:rsid w:val="00694DE5"/>
    <w:pPr>
      <w:suppressAutoHyphens/>
      <w:autoSpaceDE/>
      <w:autoSpaceDN/>
    </w:pPr>
    <w:rPr>
      <w:rFonts w:ascii="Roboto" w:hAnsi="Roboto" w:cs="Noto Sans Devanagari"/>
    </w:rPr>
  </w:style>
  <w:style w:type="paragraph" w:customStyle="1" w:styleId="ndice">
    <w:name w:val="Índice"/>
    <w:basedOn w:val="Normal"/>
    <w:qFormat/>
    <w:rsid w:val="00694DE5"/>
    <w:pPr>
      <w:suppressLineNumbers/>
      <w:suppressAutoHyphens/>
    </w:pPr>
    <w:rPr>
      <w:rFonts w:ascii="Roboto" w:hAnsi="Roboto" w:cs="Noto Sans Devanagari"/>
    </w:rPr>
  </w:style>
  <w:style w:type="character" w:customStyle="1" w:styleId="TitleChar1">
    <w:name w:val="Title Char1"/>
    <w:basedOn w:val="DefaultParagraphFont"/>
    <w:uiPriority w:val="10"/>
    <w:rsid w:val="00694DE5"/>
    <w:rPr>
      <w:rFonts w:asciiTheme="majorHAnsi" w:eastAsiaTheme="majorEastAsia" w:hAnsiTheme="majorHAnsi" w:cstheme="majorBidi"/>
      <w:spacing w:val="-10"/>
      <w:kern w:val="28"/>
      <w:sz w:val="56"/>
      <w:szCs w:val="56"/>
    </w:rPr>
  </w:style>
  <w:style w:type="paragraph" w:customStyle="1" w:styleId="Cabeceraypie">
    <w:name w:val="Cabecera y pie"/>
    <w:basedOn w:val="Normal"/>
    <w:qFormat/>
    <w:rsid w:val="00694DE5"/>
    <w:pPr>
      <w:suppressAutoHyphens/>
    </w:pPr>
    <w:rPr>
      <w:rFonts w:asciiTheme="minorHAnsi" w:hAnsiTheme="minorHAnsi"/>
    </w:rPr>
  </w:style>
  <w:style w:type="character" w:customStyle="1" w:styleId="FooterChar1">
    <w:name w:val="Footer Char1"/>
    <w:basedOn w:val="DefaultParagraphFont"/>
    <w:uiPriority w:val="99"/>
    <w:semiHidden/>
    <w:rsid w:val="00694DE5"/>
  </w:style>
  <w:style w:type="paragraph" w:styleId="Index1">
    <w:name w:val="index 1"/>
    <w:basedOn w:val="Normal"/>
    <w:next w:val="Normal"/>
    <w:autoRedefine/>
    <w:uiPriority w:val="99"/>
    <w:semiHidden/>
    <w:unhideWhenUsed/>
    <w:rsid w:val="00694DE5"/>
    <w:pPr>
      <w:suppressAutoHyphens/>
      <w:spacing w:after="0" w:line="240" w:lineRule="auto"/>
      <w:ind w:left="220" w:hanging="220"/>
    </w:pPr>
    <w:rPr>
      <w:rFonts w:asciiTheme="minorHAnsi" w:hAnsiTheme="minorHAnsi"/>
    </w:rPr>
  </w:style>
  <w:style w:type="paragraph" w:styleId="IndexHeading">
    <w:name w:val="index heading"/>
    <w:basedOn w:val="Ttulo"/>
    <w:rsid w:val="00694DE5"/>
  </w:style>
  <w:style w:type="character" w:customStyle="1" w:styleId="HeaderChar1">
    <w:name w:val="Header Char1"/>
    <w:basedOn w:val="DefaultParagraphFont"/>
    <w:uiPriority w:val="99"/>
    <w:semiHidden/>
    <w:rsid w:val="00694DE5"/>
  </w:style>
  <w:style w:type="character" w:customStyle="1" w:styleId="CommentTextChar1">
    <w:name w:val="Comment Text Char1"/>
    <w:basedOn w:val="DefaultParagraphFont"/>
    <w:uiPriority w:val="99"/>
    <w:semiHidden/>
    <w:rsid w:val="00694DE5"/>
    <w:rPr>
      <w:sz w:val="20"/>
      <w:szCs w:val="20"/>
    </w:rPr>
  </w:style>
  <w:style w:type="character" w:customStyle="1" w:styleId="CommentSubjectChar1">
    <w:name w:val="Comment Subject Char1"/>
    <w:basedOn w:val="CommentTextChar1"/>
    <w:uiPriority w:val="99"/>
    <w:semiHidden/>
    <w:rsid w:val="00694DE5"/>
    <w:rPr>
      <w:b/>
      <w:bCs/>
      <w:sz w:val="20"/>
      <w:szCs w:val="20"/>
    </w:rPr>
  </w:style>
  <w:style w:type="paragraph" w:customStyle="1" w:styleId="Contenidodelmarco">
    <w:name w:val="Contenido del marco"/>
    <w:basedOn w:val="Normal"/>
    <w:qFormat/>
    <w:rsid w:val="00694DE5"/>
    <w:pPr>
      <w:suppressAutoHyphens/>
    </w:pPr>
    <w:rPr>
      <w:rFonts w:asciiTheme="minorHAnsi" w:hAnsiTheme="minorHAnsi"/>
    </w:rPr>
  </w:style>
  <w:style w:type="numbering" w:customStyle="1" w:styleId="Ningunalista">
    <w:name w:val="Ninguna lista"/>
    <w:uiPriority w:val="99"/>
    <w:semiHidden/>
    <w:unhideWhenUsed/>
    <w:qFormat/>
    <w:rsid w:val="00694D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834564">
      <w:bodyDiv w:val="1"/>
      <w:marLeft w:val="0"/>
      <w:marRight w:val="0"/>
      <w:marTop w:val="0"/>
      <w:marBottom w:val="0"/>
      <w:divBdr>
        <w:top w:val="none" w:sz="0" w:space="0" w:color="auto"/>
        <w:left w:val="none" w:sz="0" w:space="0" w:color="auto"/>
        <w:bottom w:val="none" w:sz="0" w:space="0" w:color="auto"/>
        <w:right w:val="none" w:sz="0" w:space="0" w:color="auto"/>
      </w:divBdr>
    </w:div>
    <w:div w:id="34549072">
      <w:bodyDiv w:val="1"/>
      <w:marLeft w:val="0"/>
      <w:marRight w:val="0"/>
      <w:marTop w:val="0"/>
      <w:marBottom w:val="0"/>
      <w:divBdr>
        <w:top w:val="none" w:sz="0" w:space="0" w:color="auto"/>
        <w:left w:val="none" w:sz="0" w:space="0" w:color="auto"/>
        <w:bottom w:val="none" w:sz="0" w:space="0" w:color="auto"/>
        <w:right w:val="none" w:sz="0" w:space="0" w:color="auto"/>
      </w:divBdr>
    </w:div>
    <w:div w:id="35935558">
      <w:bodyDiv w:val="1"/>
      <w:marLeft w:val="0"/>
      <w:marRight w:val="0"/>
      <w:marTop w:val="0"/>
      <w:marBottom w:val="0"/>
      <w:divBdr>
        <w:top w:val="none" w:sz="0" w:space="0" w:color="auto"/>
        <w:left w:val="none" w:sz="0" w:space="0" w:color="auto"/>
        <w:bottom w:val="none" w:sz="0" w:space="0" w:color="auto"/>
        <w:right w:val="none" w:sz="0" w:space="0" w:color="auto"/>
      </w:divBdr>
    </w:div>
    <w:div w:id="49309820">
      <w:bodyDiv w:val="1"/>
      <w:marLeft w:val="0"/>
      <w:marRight w:val="0"/>
      <w:marTop w:val="0"/>
      <w:marBottom w:val="0"/>
      <w:divBdr>
        <w:top w:val="none" w:sz="0" w:space="0" w:color="auto"/>
        <w:left w:val="none" w:sz="0" w:space="0" w:color="auto"/>
        <w:bottom w:val="none" w:sz="0" w:space="0" w:color="auto"/>
        <w:right w:val="none" w:sz="0" w:space="0" w:color="auto"/>
      </w:divBdr>
    </w:div>
    <w:div w:id="63332973">
      <w:bodyDiv w:val="1"/>
      <w:marLeft w:val="0"/>
      <w:marRight w:val="0"/>
      <w:marTop w:val="0"/>
      <w:marBottom w:val="0"/>
      <w:divBdr>
        <w:top w:val="none" w:sz="0" w:space="0" w:color="auto"/>
        <w:left w:val="none" w:sz="0" w:space="0" w:color="auto"/>
        <w:bottom w:val="none" w:sz="0" w:space="0" w:color="auto"/>
        <w:right w:val="none" w:sz="0" w:space="0" w:color="auto"/>
      </w:divBdr>
    </w:div>
    <w:div w:id="63838988">
      <w:bodyDiv w:val="1"/>
      <w:marLeft w:val="0"/>
      <w:marRight w:val="0"/>
      <w:marTop w:val="0"/>
      <w:marBottom w:val="0"/>
      <w:divBdr>
        <w:top w:val="none" w:sz="0" w:space="0" w:color="auto"/>
        <w:left w:val="none" w:sz="0" w:space="0" w:color="auto"/>
        <w:bottom w:val="none" w:sz="0" w:space="0" w:color="auto"/>
        <w:right w:val="none" w:sz="0" w:space="0" w:color="auto"/>
      </w:divBdr>
    </w:div>
    <w:div w:id="93984556">
      <w:bodyDiv w:val="1"/>
      <w:marLeft w:val="0"/>
      <w:marRight w:val="0"/>
      <w:marTop w:val="0"/>
      <w:marBottom w:val="0"/>
      <w:divBdr>
        <w:top w:val="none" w:sz="0" w:space="0" w:color="auto"/>
        <w:left w:val="none" w:sz="0" w:space="0" w:color="auto"/>
        <w:bottom w:val="none" w:sz="0" w:space="0" w:color="auto"/>
        <w:right w:val="none" w:sz="0" w:space="0" w:color="auto"/>
      </w:divBdr>
    </w:div>
    <w:div w:id="106778090">
      <w:bodyDiv w:val="1"/>
      <w:marLeft w:val="0"/>
      <w:marRight w:val="0"/>
      <w:marTop w:val="0"/>
      <w:marBottom w:val="0"/>
      <w:divBdr>
        <w:top w:val="none" w:sz="0" w:space="0" w:color="auto"/>
        <w:left w:val="none" w:sz="0" w:space="0" w:color="auto"/>
        <w:bottom w:val="none" w:sz="0" w:space="0" w:color="auto"/>
        <w:right w:val="none" w:sz="0" w:space="0" w:color="auto"/>
      </w:divBdr>
    </w:div>
    <w:div w:id="110323739">
      <w:bodyDiv w:val="1"/>
      <w:marLeft w:val="0"/>
      <w:marRight w:val="0"/>
      <w:marTop w:val="0"/>
      <w:marBottom w:val="0"/>
      <w:divBdr>
        <w:top w:val="none" w:sz="0" w:space="0" w:color="auto"/>
        <w:left w:val="none" w:sz="0" w:space="0" w:color="auto"/>
        <w:bottom w:val="none" w:sz="0" w:space="0" w:color="auto"/>
        <w:right w:val="none" w:sz="0" w:space="0" w:color="auto"/>
      </w:divBdr>
    </w:div>
    <w:div w:id="139731517">
      <w:bodyDiv w:val="1"/>
      <w:marLeft w:val="0"/>
      <w:marRight w:val="0"/>
      <w:marTop w:val="0"/>
      <w:marBottom w:val="0"/>
      <w:divBdr>
        <w:top w:val="none" w:sz="0" w:space="0" w:color="auto"/>
        <w:left w:val="none" w:sz="0" w:space="0" w:color="auto"/>
        <w:bottom w:val="none" w:sz="0" w:space="0" w:color="auto"/>
        <w:right w:val="none" w:sz="0" w:space="0" w:color="auto"/>
      </w:divBdr>
    </w:div>
    <w:div w:id="140586855">
      <w:bodyDiv w:val="1"/>
      <w:marLeft w:val="0"/>
      <w:marRight w:val="0"/>
      <w:marTop w:val="0"/>
      <w:marBottom w:val="0"/>
      <w:divBdr>
        <w:top w:val="none" w:sz="0" w:space="0" w:color="auto"/>
        <w:left w:val="none" w:sz="0" w:space="0" w:color="auto"/>
        <w:bottom w:val="none" w:sz="0" w:space="0" w:color="auto"/>
        <w:right w:val="none" w:sz="0" w:space="0" w:color="auto"/>
      </w:divBdr>
    </w:div>
    <w:div w:id="152647957">
      <w:bodyDiv w:val="1"/>
      <w:marLeft w:val="0"/>
      <w:marRight w:val="0"/>
      <w:marTop w:val="0"/>
      <w:marBottom w:val="0"/>
      <w:divBdr>
        <w:top w:val="none" w:sz="0" w:space="0" w:color="auto"/>
        <w:left w:val="none" w:sz="0" w:space="0" w:color="auto"/>
        <w:bottom w:val="none" w:sz="0" w:space="0" w:color="auto"/>
        <w:right w:val="none" w:sz="0" w:space="0" w:color="auto"/>
      </w:divBdr>
    </w:div>
    <w:div w:id="176236126">
      <w:bodyDiv w:val="1"/>
      <w:marLeft w:val="0"/>
      <w:marRight w:val="0"/>
      <w:marTop w:val="0"/>
      <w:marBottom w:val="0"/>
      <w:divBdr>
        <w:top w:val="none" w:sz="0" w:space="0" w:color="auto"/>
        <w:left w:val="none" w:sz="0" w:space="0" w:color="auto"/>
        <w:bottom w:val="none" w:sz="0" w:space="0" w:color="auto"/>
        <w:right w:val="none" w:sz="0" w:space="0" w:color="auto"/>
      </w:divBdr>
    </w:div>
    <w:div w:id="177352920">
      <w:bodyDiv w:val="1"/>
      <w:marLeft w:val="0"/>
      <w:marRight w:val="0"/>
      <w:marTop w:val="0"/>
      <w:marBottom w:val="0"/>
      <w:divBdr>
        <w:top w:val="none" w:sz="0" w:space="0" w:color="auto"/>
        <w:left w:val="none" w:sz="0" w:space="0" w:color="auto"/>
        <w:bottom w:val="none" w:sz="0" w:space="0" w:color="auto"/>
        <w:right w:val="none" w:sz="0" w:space="0" w:color="auto"/>
      </w:divBdr>
    </w:div>
    <w:div w:id="221068045">
      <w:bodyDiv w:val="1"/>
      <w:marLeft w:val="0"/>
      <w:marRight w:val="0"/>
      <w:marTop w:val="0"/>
      <w:marBottom w:val="0"/>
      <w:divBdr>
        <w:top w:val="none" w:sz="0" w:space="0" w:color="auto"/>
        <w:left w:val="none" w:sz="0" w:space="0" w:color="auto"/>
        <w:bottom w:val="none" w:sz="0" w:space="0" w:color="auto"/>
        <w:right w:val="none" w:sz="0" w:space="0" w:color="auto"/>
      </w:divBdr>
    </w:div>
    <w:div w:id="295330804">
      <w:bodyDiv w:val="1"/>
      <w:marLeft w:val="0"/>
      <w:marRight w:val="0"/>
      <w:marTop w:val="0"/>
      <w:marBottom w:val="0"/>
      <w:divBdr>
        <w:top w:val="none" w:sz="0" w:space="0" w:color="auto"/>
        <w:left w:val="none" w:sz="0" w:space="0" w:color="auto"/>
        <w:bottom w:val="none" w:sz="0" w:space="0" w:color="auto"/>
        <w:right w:val="none" w:sz="0" w:space="0" w:color="auto"/>
      </w:divBdr>
    </w:div>
    <w:div w:id="327178996">
      <w:bodyDiv w:val="1"/>
      <w:marLeft w:val="0"/>
      <w:marRight w:val="0"/>
      <w:marTop w:val="0"/>
      <w:marBottom w:val="0"/>
      <w:divBdr>
        <w:top w:val="none" w:sz="0" w:space="0" w:color="auto"/>
        <w:left w:val="none" w:sz="0" w:space="0" w:color="auto"/>
        <w:bottom w:val="none" w:sz="0" w:space="0" w:color="auto"/>
        <w:right w:val="none" w:sz="0" w:space="0" w:color="auto"/>
      </w:divBdr>
      <w:divsChild>
        <w:div w:id="764032319">
          <w:marLeft w:val="0"/>
          <w:marRight w:val="0"/>
          <w:marTop w:val="0"/>
          <w:marBottom w:val="0"/>
          <w:divBdr>
            <w:top w:val="single" w:sz="2" w:space="0" w:color="E3E3E3"/>
            <w:left w:val="single" w:sz="2" w:space="0" w:color="E3E3E3"/>
            <w:bottom w:val="single" w:sz="2" w:space="0" w:color="E3E3E3"/>
            <w:right w:val="single" w:sz="2" w:space="0" w:color="E3E3E3"/>
          </w:divBdr>
          <w:divsChild>
            <w:div w:id="1106537834">
              <w:marLeft w:val="0"/>
              <w:marRight w:val="0"/>
              <w:marTop w:val="0"/>
              <w:marBottom w:val="0"/>
              <w:divBdr>
                <w:top w:val="single" w:sz="2" w:space="0" w:color="E3E3E3"/>
                <w:left w:val="single" w:sz="2" w:space="0" w:color="E3E3E3"/>
                <w:bottom w:val="single" w:sz="2" w:space="0" w:color="E3E3E3"/>
                <w:right w:val="single" w:sz="2" w:space="0" w:color="E3E3E3"/>
              </w:divBdr>
              <w:divsChild>
                <w:div w:id="1485732711">
                  <w:marLeft w:val="0"/>
                  <w:marRight w:val="0"/>
                  <w:marTop w:val="0"/>
                  <w:marBottom w:val="0"/>
                  <w:divBdr>
                    <w:top w:val="single" w:sz="2" w:space="0" w:color="E3E3E3"/>
                    <w:left w:val="single" w:sz="2" w:space="0" w:color="E3E3E3"/>
                    <w:bottom w:val="single" w:sz="2" w:space="0" w:color="E3E3E3"/>
                    <w:right w:val="single" w:sz="2" w:space="0" w:color="E3E3E3"/>
                  </w:divBdr>
                  <w:divsChild>
                    <w:div w:id="1663967790">
                      <w:marLeft w:val="0"/>
                      <w:marRight w:val="0"/>
                      <w:marTop w:val="0"/>
                      <w:marBottom w:val="0"/>
                      <w:divBdr>
                        <w:top w:val="single" w:sz="2" w:space="0" w:color="E3E3E3"/>
                        <w:left w:val="single" w:sz="2" w:space="0" w:color="E3E3E3"/>
                        <w:bottom w:val="single" w:sz="2" w:space="0" w:color="E3E3E3"/>
                        <w:right w:val="single" w:sz="2" w:space="0" w:color="E3E3E3"/>
                      </w:divBdr>
                      <w:divsChild>
                        <w:div w:id="95949207">
                          <w:marLeft w:val="0"/>
                          <w:marRight w:val="0"/>
                          <w:marTop w:val="0"/>
                          <w:marBottom w:val="0"/>
                          <w:divBdr>
                            <w:top w:val="single" w:sz="2" w:space="0" w:color="E3E3E3"/>
                            <w:left w:val="single" w:sz="2" w:space="0" w:color="E3E3E3"/>
                            <w:bottom w:val="single" w:sz="2" w:space="0" w:color="E3E3E3"/>
                            <w:right w:val="single" w:sz="2" w:space="0" w:color="E3E3E3"/>
                          </w:divBdr>
                          <w:divsChild>
                            <w:div w:id="1288975520">
                              <w:marLeft w:val="0"/>
                              <w:marRight w:val="0"/>
                              <w:marTop w:val="100"/>
                              <w:marBottom w:val="100"/>
                              <w:divBdr>
                                <w:top w:val="single" w:sz="2" w:space="0" w:color="E3E3E3"/>
                                <w:left w:val="single" w:sz="2" w:space="0" w:color="E3E3E3"/>
                                <w:bottom w:val="single" w:sz="2" w:space="0" w:color="E3E3E3"/>
                                <w:right w:val="single" w:sz="2" w:space="0" w:color="E3E3E3"/>
                              </w:divBdr>
                              <w:divsChild>
                                <w:div w:id="2035376343">
                                  <w:marLeft w:val="0"/>
                                  <w:marRight w:val="0"/>
                                  <w:marTop w:val="0"/>
                                  <w:marBottom w:val="0"/>
                                  <w:divBdr>
                                    <w:top w:val="single" w:sz="2" w:space="0" w:color="E3E3E3"/>
                                    <w:left w:val="single" w:sz="2" w:space="0" w:color="E3E3E3"/>
                                    <w:bottom w:val="single" w:sz="2" w:space="0" w:color="E3E3E3"/>
                                    <w:right w:val="single" w:sz="2" w:space="0" w:color="E3E3E3"/>
                                  </w:divBdr>
                                  <w:divsChild>
                                    <w:div w:id="1622573031">
                                      <w:marLeft w:val="0"/>
                                      <w:marRight w:val="0"/>
                                      <w:marTop w:val="0"/>
                                      <w:marBottom w:val="0"/>
                                      <w:divBdr>
                                        <w:top w:val="single" w:sz="2" w:space="0" w:color="E3E3E3"/>
                                        <w:left w:val="single" w:sz="2" w:space="0" w:color="E3E3E3"/>
                                        <w:bottom w:val="single" w:sz="2" w:space="0" w:color="E3E3E3"/>
                                        <w:right w:val="single" w:sz="2" w:space="0" w:color="E3E3E3"/>
                                      </w:divBdr>
                                      <w:divsChild>
                                        <w:div w:id="293678836">
                                          <w:marLeft w:val="0"/>
                                          <w:marRight w:val="0"/>
                                          <w:marTop w:val="0"/>
                                          <w:marBottom w:val="0"/>
                                          <w:divBdr>
                                            <w:top w:val="single" w:sz="2" w:space="0" w:color="E3E3E3"/>
                                            <w:left w:val="single" w:sz="2" w:space="0" w:color="E3E3E3"/>
                                            <w:bottom w:val="single" w:sz="2" w:space="0" w:color="E3E3E3"/>
                                            <w:right w:val="single" w:sz="2" w:space="0" w:color="E3E3E3"/>
                                          </w:divBdr>
                                          <w:divsChild>
                                            <w:div w:id="336344622">
                                              <w:marLeft w:val="0"/>
                                              <w:marRight w:val="0"/>
                                              <w:marTop w:val="0"/>
                                              <w:marBottom w:val="0"/>
                                              <w:divBdr>
                                                <w:top w:val="single" w:sz="2" w:space="0" w:color="E3E3E3"/>
                                                <w:left w:val="single" w:sz="2" w:space="0" w:color="E3E3E3"/>
                                                <w:bottom w:val="single" w:sz="2" w:space="0" w:color="E3E3E3"/>
                                                <w:right w:val="single" w:sz="2" w:space="0" w:color="E3E3E3"/>
                                              </w:divBdr>
                                              <w:divsChild>
                                                <w:div w:id="2114394588">
                                                  <w:marLeft w:val="0"/>
                                                  <w:marRight w:val="0"/>
                                                  <w:marTop w:val="0"/>
                                                  <w:marBottom w:val="0"/>
                                                  <w:divBdr>
                                                    <w:top w:val="single" w:sz="2" w:space="0" w:color="E3E3E3"/>
                                                    <w:left w:val="single" w:sz="2" w:space="0" w:color="E3E3E3"/>
                                                    <w:bottom w:val="single" w:sz="2" w:space="0" w:color="E3E3E3"/>
                                                    <w:right w:val="single" w:sz="2" w:space="0" w:color="E3E3E3"/>
                                                  </w:divBdr>
                                                  <w:divsChild>
                                                    <w:div w:id="4769151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768307530">
          <w:marLeft w:val="0"/>
          <w:marRight w:val="0"/>
          <w:marTop w:val="0"/>
          <w:marBottom w:val="0"/>
          <w:divBdr>
            <w:top w:val="none" w:sz="0" w:space="0" w:color="auto"/>
            <w:left w:val="none" w:sz="0" w:space="0" w:color="auto"/>
            <w:bottom w:val="none" w:sz="0" w:space="0" w:color="auto"/>
            <w:right w:val="none" w:sz="0" w:space="0" w:color="auto"/>
          </w:divBdr>
        </w:div>
      </w:divsChild>
    </w:div>
    <w:div w:id="387463816">
      <w:bodyDiv w:val="1"/>
      <w:marLeft w:val="0"/>
      <w:marRight w:val="0"/>
      <w:marTop w:val="0"/>
      <w:marBottom w:val="0"/>
      <w:divBdr>
        <w:top w:val="none" w:sz="0" w:space="0" w:color="auto"/>
        <w:left w:val="none" w:sz="0" w:space="0" w:color="auto"/>
        <w:bottom w:val="none" w:sz="0" w:space="0" w:color="auto"/>
        <w:right w:val="none" w:sz="0" w:space="0" w:color="auto"/>
      </w:divBdr>
    </w:div>
    <w:div w:id="407459701">
      <w:bodyDiv w:val="1"/>
      <w:marLeft w:val="0"/>
      <w:marRight w:val="0"/>
      <w:marTop w:val="0"/>
      <w:marBottom w:val="0"/>
      <w:divBdr>
        <w:top w:val="none" w:sz="0" w:space="0" w:color="auto"/>
        <w:left w:val="none" w:sz="0" w:space="0" w:color="auto"/>
        <w:bottom w:val="none" w:sz="0" w:space="0" w:color="auto"/>
        <w:right w:val="none" w:sz="0" w:space="0" w:color="auto"/>
      </w:divBdr>
    </w:div>
    <w:div w:id="419912150">
      <w:bodyDiv w:val="1"/>
      <w:marLeft w:val="0"/>
      <w:marRight w:val="0"/>
      <w:marTop w:val="0"/>
      <w:marBottom w:val="0"/>
      <w:divBdr>
        <w:top w:val="none" w:sz="0" w:space="0" w:color="auto"/>
        <w:left w:val="none" w:sz="0" w:space="0" w:color="auto"/>
        <w:bottom w:val="none" w:sz="0" w:space="0" w:color="auto"/>
        <w:right w:val="none" w:sz="0" w:space="0" w:color="auto"/>
      </w:divBdr>
    </w:div>
    <w:div w:id="425425262">
      <w:bodyDiv w:val="1"/>
      <w:marLeft w:val="0"/>
      <w:marRight w:val="0"/>
      <w:marTop w:val="0"/>
      <w:marBottom w:val="0"/>
      <w:divBdr>
        <w:top w:val="none" w:sz="0" w:space="0" w:color="auto"/>
        <w:left w:val="none" w:sz="0" w:space="0" w:color="auto"/>
        <w:bottom w:val="none" w:sz="0" w:space="0" w:color="auto"/>
        <w:right w:val="none" w:sz="0" w:space="0" w:color="auto"/>
      </w:divBdr>
    </w:div>
    <w:div w:id="426578699">
      <w:bodyDiv w:val="1"/>
      <w:marLeft w:val="0"/>
      <w:marRight w:val="0"/>
      <w:marTop w:val="0"/>
      <w:marBottom w:val="0"/>
      <w:divBdr>
        <w:top w:val="none" w:sz="0" w:space="0" w:color="auto"/>
        <w:left w:val="none" w:sz="0" w:space="0" w:color="auto"/>
        <w:bottom w:val="none" w:sz="0" w:space="0" w:color="auto"/>
        <w:right w:val="none" w:sz="0" w:space="0" w:color="auto"/>
      </w:divBdr>
    </w:div>
    <w:div w:id="438453425">
      <w:bodyDiv w:val="1"/>
      <w:marLeft w:val="0"/>
      <w:marRight w:val="0"/>
      <w:marTop w:val="0"/>
      <w:marBottom w:val="0"/>
      <w:divBdr>
        <w:top w:val="none" w:sz="0" w:space="0" w:color="auto"/>
        <w:left w:val="none" w:sz="0" w:space="0" w:color="auto"/>
        <w:bottom w:val="none" w:sz="0" w:space="0" w:color="auto"/>
        <w:right w:val="none" w:sz="0" w:space="0" w:color="auto"/>
      </w:divBdr>
    </w:div>
    <w:div w:id="453139048">
      <w:bodyDiv w:val="1"/>
      <w:marLeft w:val="0"/>
      <w:marRight w:val="0"/>
      <w:marTop w:val="0"/>
      <w:marBottom w:val="0"/>
      <w:divBdr>
        <w:top w:val="none" w:sz="0" w:space="0" w:color="auto"/>
        <w:left w:val="none" w:sz="0" w:space="0" w:color="auto"/>
        <w:bottom w:val="none" w:sz="0" w:space="0" w:color="auto"/>
        <w:right w:val="none" w:sz="0" w:space="0" w:color="auto"/>
      </w:divBdr>
    </w:div>
    <w:div w:id="465002741">
      <w:bodyDiv w:val="1"/>
      <w:marLeft w:val="0"/>
      <w:marRight w:val="0"/>
      <w:marTop w:val="0"/>
      <w:marBottom w:val="0"/>
      <w:divBdr>
        <w:top w:val="none" w:sz="0" w:space="0" w:color="auto"/>
        <w:left w:val="none" w:sz="0" w:space="0" w:color="auto"/>
        <w:bottom w:val="none" w:sz="0" w:space="0" w:color="auto"/>
        <w:right w:val="none" w:sz="0" w:space="0" w:color="auto"/>
      </w:divBdr>
    </w:div>
    <w:div w:id="484708890">
      <w:bodyDiv w:val="1"/>
      <w:marLeft w:val="0"/>
      <w:marRight w:val="0"/>
      <w:marTop w:val="0"/>
      <w:marBottom w:val="0"/>
      <w:divBdr>
        <w:top w:val="none" w:sz="0" w:space="0" w:color="auto"/>
        <w:left w:val="none" w:sz="0" w:space="0" w:color="auto"/>
        <w:bottom w:val="none" w:sz="0" w:space="0" w:color="auto"/>
        <w:right w:val="none" w:sz="0" w:space="0" w:color="auto"/>
      </w:divBdr>
    </w:div>
    <w:div w:id="534007533">
      <w:bodyDiv w:val="1"/>
      <w:marLeft w:val="0"/>
      <w:marRight w:val="0"/>
      <w:marTop w:val="0"/>
      <w:marBottom w:val="0"/>
      <w:divBdr>
        <w:top w:val="none" w:sz="0" w:space="0" w:color="auto"/>
        <w:left w:val="none" w:sz="0" w:space="0" w:color="auto"/>
        <w:bottom w:val="none" w:sz="0" w:space="0" w:color="auto"/>
        <w:right w:val="none" w:sz="0" w:space="0" w:color="auto"/>
      </w:divBdr>
    </w:div>
    <w:div w:id="535847387">
      <w:bodyDiv w:val="1"/>
      <w:marLeft w:val="0"/>
      <w:marRight w:val="0"/>
      <w:marTop w:val="0"/>
      <w:marBottom w:val="0"/>
      <w:divBdr>
        <w:top w:val="none" w:sz="0" w:space="0" w:color="auto"/>
        <w:left w:val="none" w:sz="0" w:space="0" w:color="auto"/>
        <w:bottom w:val="none" w:sz="0" w:space="0" w:color="auto"/>
        <w:right w:val="none" w:sz="0" w:space="0" w:color="auto"/>
      </w:divBdr>
    </w:div>
    <w:div w:id="540479137">
      <w:bodyDiv w:val="1"/>
      <w:marLeft w:val="0"/>
      <w:marRight w:val="0"/>
      <w:marTop w:val="0"/>
      <w:marBottom w:val="0"/>
      <w:divBdr>
        <w:top w:val="none" w:sz="0" w:space="0" w:color="auto"/>
        <w:left w:val="none" w:sz="0" w:space="0" w:color="auto"/>
        <w:bottom w:val="none" w:sz="0" w:space="0" w:color="auto"/>
        <w:right w:val="none" w:sz="0" w:space="0" w:color="auto"/>
      </w:divBdr>
    </w:div>
    <w:div w:id="575171458">
      <w:bodyDiv w:val="1"/>
      <w:marLeft w:val="0"/>
      <w:marRight w:val="0"/>
      <w:marTop w:val="0"/>
      <w:marBottom w:val="0"/>
      <w:divBdr>
        <w:top w:val="none" w:sz="0" w:space="0" w:color="auto"/>
        <w:left w:val="none" w:sz="0" w:space="0" w:color="auto"/>
        <w:bottom w:val="none" w:sz="0" w:space="0" w:color="auto"/>
        <w:right w:val="none" w:sz="0" w:space="0" w:color="auto"/>
      </w:divBdr>
    </w:div>
    <w:div w:id="586883577">
      <w:bodyDiv w:val="1"/>
      <w:marLeft w:val="0"/>
      <w:marRight w:val="0"/>
      <w:marTop w:val="0"/>
      <w:marBottom w:val="0"/>
      <w:divBdr>
        <w:top w:val="none" w:sz="0" w:space="0" w:color="auto"/>
        <w:left w:val="none" w:sz="0" w:space="0" w:color="auto"/>
        <w:bottom w:val="none" w:sz="0" w:space="0" w:color="auto"/>
        <w:right w:val="none" w:sz="0" w:space="0" w:color="auto"/>
      </w:divBdr>
      <w:divsChild>
        <w:div w:id="590430809">
          <w:marLeft w:val="0"/>
          <w:marRight w:val="0"/>
          <w:marTop w:val="0"/>
          <w:marBottom w:val="0"/>
          <w:divBdr>
            <w:top w:val="single" w:sz="2" w:space="0" w:color="E3E3E3"/>
            <w:left w:val="single" w:sz="2" w:space="0" w:color="E3E3E3"/>
            <w:bottom w:val="single" w:sz="2" w:space="0" w:color="E3E3E3"/>
            <w:right w:val="single" w:sz="2" w:space="0" w:color="E3E3E3"/>
          </w:divBdr>
          <w:divsChild>
            <w:div w:id="1987078132">
              <w:marLeft w:val="0"/>
              <w:marRight w:val="0"/>
              <w:marTop w:val="0"/>
              <w:marBottom w:val="0"/>
              <w:divBdr>
                <w:top w:val="single" w:sz="2" w:space="0" w:color="E3E3E3"/>
                <w:left w:val="single" w:sz="2" w:space="0" w:color="E3E3E3"/>
                <w:bottom w:val="single" w:sz="2" w:space="0" w:color="E3E3E3"/>
                <w:right w:val="single" w:sz="2" w:space="0" w:color="E3E3E3"/>
              </w:divBdr>
              <w:divsChild>
                <w:div w:id="946617608">
                  <w:marLeft w:val="0"/>
                  <w:marRight w:val="0"/>
                  <w:marTop w:val="0"/>
                  <w:marBottom w:val="0"/>
                  <w:divBdr>
                    <w:top w:val="single" w:sz="2" w:space="0" w:color="E3E3E3"/>
                    <w:left w:val="single" w:sz="2" w:space="0" w:color="E3E3E3"/>
                    <w:bottom w:val="single" w:sz="2" w:space="0" w:color="E3E3E3"/>
                    <w:right w:val="single" w:sz="2" w:space="0" w:color="E3E3E3"/>
                  </w:divBdr>
                  <w:divsChild>
                    <w:div w:id="867454899">
                      <w:marLeft w:val="0"/>
                      <w:marRight w:val="0"/>
                      <w:marTop w:val="0"/>
                      <w:marBottom w:val="0"/>
                      <w:divBdr>
                        <w:top w:val="single" w:sz="2" w:space="0" w:color="E3E3E3"/>
                        <w:left w:val="single" w:sz="2" w:space="0" w:color="E3E3E3"/>
                        <w:bottom w:val="single" w:sz="2" w:space="0" w:color="E3E3E3"/>
                        <w:right w:val="single" w:sz="2" w:space="0" w:color="E3E3E3"/>
                      </w:divBdr>
                      <w:divsChild>
                        <w:div w:id="530804265">
                          <w:marLeft w:val="0"/>
                          <w:marRight w:val="0"/>
                          <w:marTop w:val="0"/>
                          <w:marBottom w:val="0"/>
                          <w:divBdr>
                            <w:top w:val="single" w:sz="2" w:space="0" w:color="E3E3E3"/>
                            <w:left w:val="single" w:sz="2" w:space="0" w:color="E3E3E3"/>
                            <w:bottom w:val="single" w:sz="2" w:space="0" w:color="E3E3E3"/>
                            <w:right w:val="single" w:sz="2" w:space="0" w:color="E3E3E3"/>
                          </w:divBdr>
                          <w:divsChild>
                            <w:div w:id="1350762964">
                              <w:marLeft w:val="0"/>
                              <w:marRight w:val="0"/>
                              <w:marTop w:val="100"/>
                              <w:marBottom w:val="100"/>
                              <w:divBdr>
                                <w:top w:val="single" w:sz="2" w:space="0" w:color="E3E3E3"/>
                                <w:left w:val="single" w:sz="2" w:space="0" w:color="E3E3E3"/>
                                <w:bottom w:val="single" w:sz="2" w:space="0" w:color="E3E3E3"/>
                                <w:right w:val="single" w:sz="2" w:space="0" w:color="E3E3E3"/>
                              </w:divBdr>
                              <w:divsChild>
                                <w:div w:id="1237861690">
                                  <w:marLeft w:val="0"/>
                                  <w:marRight w:val="0"/>
                                  <w:marTop w:val="0"/>
                                  <w:marBottom w:val="0"/>
                                  <w:divBdr>
                                    <w:top w:val="single" w:sz="2" w:space="0" w:color="E3E3E3"/>
                                    <w:left w:val="single" w:sz="2" w:space="0" w:color="E3E3E3"/>
                                    <w:bottom w:val="single" w:sz="2" w:space="0" w:color="E3E3E3"/>
                                    <w:right w:val="single" w:sz="2" w:space="0" w:color="E3E3E3"/>
                                  </w:divBdr>
                                  <w:divsChild>
                                    <w:div w:id="900484680">
                                      <w:marLeft w:val="0"/>
                                      <w:marRight w:val="0"/>
                                      <w:marTop w:val="0"/>
                                      <w:marBottom w:val="0"/>
                                      <w:divBdr>
                                        <w:top w:val="single" w:sz="2" w:space="0" w:color="E3E3E3"/>
                                        <w:left w:val="single" w:sz="2" w:space="0" w:color="E3E3E3"/>
                                        <w:bottom w:val="single" w:sz="2" w:space="0" w:color="E3E3E3"/>
                                        <w:right w:val="single" w:sz="2" w:space="0" w:color="E3E3E3"/>
                                      </w:divBdr>
                                      <w:divsChild>
                                        <w:div w:id="2099710848">
                                          <w:marLeft w:val="0"/>
                                          <w:marRight w:val="0"/>
                                          <w:marTop w:val="0"/>
                                          <w:marBottom w:val="0"/>
                                          <w:divBdr>
                                            <w:top w:val="single" w:sz="2" w:space="0" w:color="E3E3E3"/>
                                            <w:left w:val="single" w:sz="2" w:space="0" w:color="E3E3E3"/>
                                            <w:bottom w:val="single" w:sz="2" w:space="0" w:color="E3E3E3"/>
                                            <w:right w:val="single" w:sz="2" w:space="0" w:color="E3E3E3"/>
                                          </w:divBdr>
                                          <w:divsChild>
                                            <w:div w:id="1001080149">
                                              <w:marLeft w:val="0"/>
                                              <w:marRight w:val="0"/>
                                              <w:marTop w:val="0"/>
                                              <w:marBottom w:val="0"/>
                                              <w:divBdr>
                                                <w:top w:val="single" w:sz="2" w:space="0" w:color="E3E3E3"/>
                                                <w:left w:val="single" w:sz="2" w:space="0" w:color="E3E3E3"/>
                                                <w:bottom w:val="single" w:sz="2" w:space="0" w:color="E3E3E3"/>
                                                <w:right w:val="single" w:sz="2" w:space="0" w:color="E3E3E3"/>
                                              </w:divBdr>
                                              <w:divsChild>
                                                <w:div w:id="1787385653">
                                                  <w:marLeft w:val="0"/>
                                                  <w:marRight w:val="0"/>
                                                  <w:marTop w:val="0"/>
                                                  <w:marBottom w:val="0"/>
                                                  <w:divBdr>
                                                    <w:top w:val="single" w:sz="2" w:space="0" w:color="E3E3E3"/>
                                                    <w:left w:val="single" w:sz="2" w:space="0" w:color="E3E3E3"/>
                                                    <w:bottom w:val="single" w:sz="2" w:space="0" w:color="E3E3E3"/>
                                                    <w:right w:val="single" w:sz="2" w:space="0" w:color="E3E3E3"/>
                                                  </w:divBdr>
                                                  <w:divsChild>
                                                    <w:div w:id="344261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425855388">
          <w:marLeft w:val="0"/>
          <w:marRight w:val="0"/>
          <w:marTop w:val="0"/>
          <w:marBottom w:val="0"/>
          <w:divBdr>
            <w:top w:val="none" w:sz="0" w:space="0" w:color="auto"/>
            <w:left w:val="none" w:sz="0" w:space="0" w:color="auto"/>
            <w:bottom w:val="none" w:sz="0" w:space="0" w:color="auto"/>
            <w:right w:val="none" w:sz="0" w:space="0" w:color="auto"/>
          </w:divBdr>
        </w:div>
      </w:divsChild>
    </w:div>
    <w:div w:id="591669592">
      <w:bodyDiv w:val="1"/>
      <w:marLeft w:val="0"/>
      <w:marRight w:val="0"/>
      <w:marTop w:val="0"/>
      <w:marBottom w:val="0"/>
      <w:divBdr>
        <w:top w:val="none" w:sz="0" w:space="0" w:color="auto"/>
        <w:left w:val="none" w:sz="0" w:space="0" w:color="auto"/>
        <w:bottom w:val="none" w:sz="0" w:space="0" w:color="auto"/>
        <w:right w:val="none" w:sz="0" w:space="0" w:color="auto"/>
      </w:divBdr>
    </w:div>
    <w:div w:id="629630396">
      <w:bodyDiv w:val="1"/>
      <w:marLeft w:val="0"/>
      <w:marRight w:val="0"/>
      <w:marTop w:val="0"/>
      <w:marBottom w:val="0"/>
      <w:divBdr>
        <w:top w:val="none" w:sz="0" w:space="0" w:color="auto"/>
        <w:left w:val="none" w:sz="0" w:space="0" w:color="auto"/>
        <w:bottom w:val="none" w:sz="0" w:space="0" w:color="auto"/>
        <w:right w:val="none" w:sz="0" w:space="0" w:color="auto"/>
      </w:divBdr>
    </w:div>
    <w:div w:id="662782297">
      <w:bodyDiv w:val="1"/>
      <w:marLeft w:val="0"/>
      <w:marRight w:val="0"/>
      <w:marTop w:val="0"/>
      <w:marBottom w:val="0"/>
      <w:divBdr>
        <w:top w:val="none" w:sz="0" w:space="0" w:color="auto"/>
        <w:left w:val="none" w:sz="0" w:space="0" w:color="auto"/>
        <w:bottom w:val="none" w:sz="0" w:space="0" w:color="auto"/>
        <w:right w:val="none" w:sz="0" w:space="0" w:color="auto"/>
      </w:divBdr>
    </w:div>
    <w:div w:id="677923831">
      <w:bodyDiv w:val="1"/>
      <w:marLeft w:val="0"/>
      <w:marRight w:val="0"/>
      <w:marTop w:val="0"/>
      <w:marBottom w:val="0"/>
      <w:divBdr>
        <w:top w:val="none" w:sz="0" w:space="0" w:color="auto"/>
        <w:left w:val="none" w:sz="0" w:space="0" w:color="auto"/>
        <w:bottom w:val="none" w:sz="0" w:space="0" w:color="auto"/>
        <w:right w:val="none" w:sz="0" w:space="0" w:color="auto"/>
      </w:divBdr>
      <w:divsChild>
        <w:div w:id="1298756114">
          <w:marLeft w:val="0"/>
          <w:marRight w:val="0"/>
          <w:marTop w:val="0"/>
          <w:marBottom w:val="0"/>
          <w:divBdr>
            <w:top w:val="single" w:sz="2" w:space="0" w:color="E3E3E3"/>
            <w:left w:val="single" w:sz="2" w:space="0" w:color="E3E3E3"/>
            <w:bottom w:val="single" w:sz="2" w:space="0" w:color="E3E3E3"/>
            <w:right w:val="single" w:sz="2" w:space="0" w:color="E3E3E3"/>
          </w:divBdr>
          <w:divsChild>
            <w:div w:id="316887344">
              <w:marLeft w:val="0"/>
              <w:marRight w:val="0"/>
              <w:marTop w:val="0"/>
              <w:marBottom w:val="0"/>
              <w:divBdr>
                <w:top w:val="single" w:sz="2" w:space="0" w:color="E3E3E3"/>
                <w:left w:val="single" w:sz="2" w:space="0" w:color="E3E3E3"/>
                <w:bottom w:val="single" w:sz="2" w:space="0" w:color="E3E3E3"/>
                <w:right w:val="single" w:sz="2" w:space="0" w:color="E3E3E3"/>
              </w:divBdr>
              <w:divsChild>
                <w:div w:id="1173185623">
                  <w:marLeft w:val="0"/>
                  <w:marRight w:val="0"/>
                  <w:marTop w:val="0"/>
                  <w:marBottom w:val="0"/>
                  <w:divBdr>
                    <w:top w:val="single" w:sz="2" w:space="0" w:color="E3E3E3"/>
                    <w:left w:val="single" w:sz="2" w:space="0" w:color="E3E3E3"/>
                    <w:bottom w:val="single" w:sz="2" w:space="0" w:color="E3E3E3"/>
                    <w:right w:val="single" w:sz="2" w:space="0" w:color="E3E3E3"/>
                  </w:divBdr>
                  <w:divsChild>
                    <w:div w:id="1870533995">
                      <w:marLeft w:val="0"/>
                      <w:marRight w:val="0"/>
                      <w:marTop w:val="0"/>
                      <w:marBottom w:val="0"/>
                      <w:divBdr>
                        <w:top w:val="single" w:sz="2" w:space="0" w:color="E3E3E3"/>
                        <w:left w:val="single" w:sz="2" w:space="0" w:color="E3E3E3"/>
                        <w:bottom w:val="single" w:sz="2" w:space="0" w:color="E3E3E3"/>
                        <w:right w:val="single" w:sz="2" w:space="0" w:color="E3E3E3"/>
                      </w:divBdr>
                      <w:divsChild>
                        <w:div w:id="1765494462">
                          <w:marLeft w:val="0"/>
                          <w:marRight w:val="0"/>
                          <w:marTop w:val="0"/>
                          <w:marBottom w:val="0"/>
                          <w:divBdr>
                            <w:top w:val="single" w:sz="2" w:space="0" w:color="E3E3E3"/>
                            <w:left w:val="single" w:sz="2" w:space="0" w:color="E3E3E3"/>
                            <w:bottom w:val="single" w:sz="2" w:space="0" w:color="E3E3E3"/>
                            <w:right w:val="single" w:sz="2" w:space="0" w:color="E3E3E3"/>
                          </w:divBdr>
                          <w:divsChild>
                            <w:div w:id="1376389020">
                              <w:marLeft w:val="0"/>
                              <w:marRight w:val="0"/>
                              <w:marTop w:val="100"/>
                              <w:marBottom w:val="100"/>
                              <w:divBdr>
                                <w:top w:val="single" w:sz="2" w:space="0" w:color="E3E3E3"/>
                                <w:left w:val="single" w:sz="2" w:space="0" w:color="E3E3E3"/>
                                <w:bottom w:val="single" w:sz="2" w:space="0" w:color="E3E3E3"/>
                                <w:right w:val="single" w:sz="2" w:space="0" w:color="E3E3E3"/>
                              </w:divBdr>
                              <w:divsChild>
                                <w:div w:id="1553151952">
                                  <w:marLeft w:val="0"/>
                                  <w:marRight w:val="0"/>
                                  <w:marTop w:val="0"/>
                                  <w:marBottom w:val="0"/>
                                  <w:divBdr>
                                    <w:top w:val="single" w:sz="2" w:space="0" w:color="E3E3E3"/>
                                    <w:left w:val="single" w:sz="2" w:space="0" w:color="E3E3E3"/>
                                    <w:bottom w:val="single" w:sz="2" w:space="0" w:color="E3E3E3"/>
                                    <w:right w:val="single" w:sz="2" w:space="0" w:color="E3E3E3"/>
                                  </w:divBdr>
                                  <w:divsChild>
                                    <w:div w:id="348528384">
                                      <w:marLeft w:val="0"/>
                                      <w:marRight w:val="0"/>
                                      <w:marTop w:val="0"/>
                                      <w:marBottom w:val="0"/>
                                      <w:divBdr>
                                        <w:top w:val="single" w:sz="2" w:space="0" w:color="E3E3E3"/>
                                        <w:left w:val="single" w:sz="2" w:space="0" w:color="E3E3E3"/>
                                        <w:bottom w:val="single" w:sz="2" w:space="0" w:color="E3E3E3"/>
                                        <w:right w:val="single" w:sz="2" w:space="0" w:color="E3E3E3"/>
                                      </w:divBdr>
                                      <w:divsChild>
                                        <w:div w:id="2060932726">
                                          <w:marLeft w:val="0"/>
                                          <w:marRight w:val="0"/>
                                          <w:marTop w:val="0"/>
                                          <w:marBottom w:val="0"/>
                                          <w:divBdr>
                                            <w:top w:val="single" w:sz="2" w:space="0" w:color="E3E3E3"/>
                                            <w:left w:val="single" w:sz="2" w:space="0" w:color="E3E3E3"/>
                                            <w:bottom w:val="single" w:sz="2" w:space="0" w:color="E3E3E3"/>
                                            <w:right w:val="single" w:sz="2" w:space="0" w:color="E3E3E3"/>
                                          </w:divBdr>
                                          <w:divsChild>
                                            <w:div w:id="829783946">
                                              <w:marLeft w:val="0"/>
                                              <w:marRight w:val="0"/>
                                              <w:marTop w:val="0"/>
                                              <w:marBottom w:val="0"/>
                                              <w:divBdr>
                                                <w:top w:val="single" w:sz="2" w:space="0" w:color="E3E3E3"/>
                                                <w:left w:val="single" w:sz="2" w:space="0" w:color="E3E3E3"/>
                                                <w:bottom w:val="single" w:sz="2" w:space="0" w:color="E3E3E3"/>
                                                <w:right w:val="single" w:sz="2" w:space="0" w:color="E3E3E3"/>
                                              </w:divBdr>
                                              <w:divsChild>
                                                <w:div w:id="817772265">
                                                  <w:marLeft w:val="0"/>
                                                  <w:marRight w:val="0"/>
                                                  <w:marTop w:val="0"/>
                                                  <w:marBottom w:val="0"/>
                                                  <w:divBdr>
                                                    <w:top w:val="single" w:sz="2" w:space="0" w:color="E3E3E3"/>
                                                    <w:left w:val="single" w:sz="2" w:space="0" w:color="E3E3E3"/>
                                                    <w:bottom w:val="single" w:sz="2" w:space="0" w:color="E3E3E3"/>
                                                    <w:right w:val="single" w:sz="2" w:space="0" w:color="E3E3E3"/>
                                                  </w:divBdr>
                                                  <w:divsChild>
                                                    <w:div w:id="10875363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929697380">
          <w:marLeft w:val="0"/>
          <w:marRight w:val="0"/>
          <w:marTop w:val="0"/>
          <w:marBottom w:val="0"/>
          <w:divBdr>
            <w:top w:val="none" w:sz="0" w:space="0" w:color="auto"/>
            <w:left w:val="none" w:sz="0" w:space="0" w:color="auto"/>
            <w:bottom w:val="none" w:sz="0" w:space="0" w:color="auto"/>
            <w:right w:val="none" w:sz="0" w:space="0" w:color="auto"/>
          </w:divBdr>
        </w:div>
      </w:divsChild>
    </w:div>
    <w:div w:id="687760416">
      <w:bodyDiv w:val="1"/>
      <w:marLeft w:val="0"/>
      <w:marRight w:val="0"/>
      <w:marTop w:val="0"/>
      <w:marBottom w:val="0"/>
      <w:divBdr>
        <w:top w:val="none" w:sz="0" w:space="0" w:color="auto"/>
        <w:left w:val="none" w:sz="0" w:space="0" w:color="auto"/>
        <w:bottom w:val="none" w:sz="0" w:space="0" w:color="auto"/>
        <w:right w:val="none" w:sz="0" w:space="0" w:color="auto"/>
      </w:divBdr>
    </w:div>
    <w:div w:id="690228299">
      <w:bodyDiv w:val="1"/>
      <w:marLeft w:val="0"/>
      <w:marRight w:val="0"/>
      <w:marTop w:val="0"/>
      <w:marBottom w:val="0"/>
      <w:divBdr>
        <w:top w:val="none" w:sz="0" w:space="0" w:color="auto"/>
        <w:left w:val="none" w:sz="0" w:space="0" w:color="auto"/>
        <w:bottom w:val="none" w:sz="0" w:space="0" w:color="auto"/>
        <w:right w:val="none" w:sz="0" w:space="0" w:color="auto"/>
      </w:divBdr>
    </w:div>
    <w:div w:id="705906638">
      <w:bodyDiv w:val="1"/>
      <w:marLeft w:val="0"/>
      <w:marRight w:val="0"/>
      <w:marTop w:val="0"/>
      <w:marBottom w:val="0"/>
      <w:divBdr>
        <w:top w:val="none" w:sz="0" w:space="0" w:color="auto"/>
        <w:left w:val="none" w:sz="0" w:space="0" w:color="auto"/>
        <w:bottom w:val="none" w:sz="0" w:space="0" w:color="auto"/>
        <w:right w:val="none" w:sz="0" w:space="0" w:color="auto"/>
      </w:divBdr>
    </w:div>
    <w:div w:id="734623972">
      <w:bodyDiv w:val="1"/>
      <w:marLeft w:val="0"/>
      <w:marRight w:val="0"/>
      <w:marTop w:val="0"/>
      <w:marBottom w:val="0"/>
      <w:divBdr>
        <w:top w:val="none" w:sz="0" w:space="0" w:color="auto"/>
        <w:left w:val="none" w:sz="0" w:space="0" w:color="auto"/>
        <w:bottom w:val="none" w:sz="0" w:space="0" w:color="auto"/>
        <w:right w:val="none" w:sz="0" w:space="0" w:color="auto"/>
      </w:divBdr>
    </w:div>
    <w:div w:id="748381324">
      <w:bodyDiv w:val="1"/>
      <w:marLeft w:val="0"/>
      <w:marRight w:val="0"/>
      <w:marTop w:val="0"/>
      <w:marBottom w:val="0"/>
      <w:divBdr>
        <w:top w:val="none" w:sz="0" w:space="0" w:color="auto"/>
        <w:left w:val="none" w:sz="0" w:space="0" w:color="auto"/>
        <w:bottom w:val="none" w:sz="0" w:space="0" w:color="auto"/>
        <w:right w:val="none" w:sz="0" w:space="0" w:color="auto"/>
      </w:divBdr>
    </w:div>
    <w:div w:id="766661758">
      <w:bodyDiv w:val="1"/>
      <w:marLeft w:val="0"/>
      <w:marRight w:val="0"/>
      <w:marTop w:val="0"/>
      <w:marBottom w:val="0"/>
      <w:divBdr>
        <w:top w:val="none" w:sz="0" w:space="0" w:color="auto"/>
        <w:left w:val="none" w:sz="0" w:space="0" w:color="auto"/>
        <w:bottom w:val="none" w:sz="0" w:space="0" w:color="auto"/>
        <w:right w:val="none" w:sz="0" w:space="0" w:color="auto"/>
      </w:divBdr>
    </w:div>
    <w:div w:id="786243293">
      <w:bodyDiv w:val="1"/>
      <w:marLeft w:val="0"/>
      <w:marRight w:val="0"/>
      <w:marTop w:val="0"/>
      <w:marBottom w:val="0"/>
      <w:divBdr>
        <w:top w:val="none" w:sz="0" w:space="0" w:color="auto"/>
        <w:left w:val="none" w:sz="0" w:space="0" w:color="auto"/>
        <w:bottom w:val="none" w:sz="0" w:space="0" w:color="auto"/>
        <w:right w:val="none" w:sz="0" w:space="0" w:color="auto"/>
      </w:divBdr>
    </w:div>
    <w:div w:id="794642828">
      <w:bodyDiv w:val="1"/>
      <w:marLeft w:val="0"/>
      <w:marRight w:val="0"/>
      <w:marTop w:val="0"/>
      <w:marBottom w:val="0"/>
      <w:divBdr>
        <w:top w:val="none" w:sz="0" w:space="0" w:color="auto"/>
        <w:left w:val="none" w:sz="0" w:space="0" w:color="auto"/>
        <w:bottom w:val="none" w:sz="0" w:space="0" w:color="auto"/>
        <w:right w:val="none" w:sz="0" w:space="0" w:color="auto"/>
      </w:divBdr>
    </w:div>
    <w:div w:id="808590685">
      <w:bodyDiv w:val="1"/>
      <w:marLeft w:val="0"/>
      <w:marRight w:val="0"/>
      <w:marTop w:val="0"/>
      <w:marBottom w:val="0"/>
      <w:divBdr>
        <w:top w:val="none" w:sz="0" w:space="0" w:color="auto"/>
        <w:left w:val="none" w:sz="0" w:space="0" w:color="auto"/>
        <w:bottom w:val="none" w:sz="0" w:space="0" w:color="auto"/>
        <w:right w:val="none" w:sz="0" w:space="0" w:color="auto"/>
      </w:divBdr>
    </w:div>
    <w:div w:id="833104272">
      <w:bodyDiv w:val="1"/>
      <w:marLeft w:val="0"/>
      <w:marRight w:val="0"/>
      <w:marTop w:val="0"/>
      <w:marBottom w:val="0"/>
      <w:divBdr>
        <w:top w:val="none" w:sz="0" w:space="0" w:color="auto"/>
        <w:left w:val="none" w:sz="0" w:space="0" w:color="auto"/>
        <w:bottom w:val="none" w:sz="0" w:space="0" w:color="auto"/>
        <w:right w:val="none" w:sz="0" w:space="0" w:color="auto"/>
      </w:divBdr>
    </w:div>
    <w:div w:id="848328879">
      <w:bodyDiv w:val="1"/>
      <w:marLeft w:val="0"/>
      <w:marRight w:val="0"/>
      <w:marTop w:val="0"/>
      <w:marBottom w:val="0"/>
      <w:divBdr>
        <w:top w:val="none" w:sz="0" w:space="0" w:color="auto"/>
        <w:left w:val="none" w:sz="0" w:space="0" w:color="auto"/>
        <w:bottom w:val="none" w:sz="0" w:space="0" w:color="auto"/>
        <w:right w:val="none" w:sz="0" w:space="0" w:color="auto"/>
      </w:divBdr>
    </w:div>
    <w:div w:id="879898466">
      <w:bodyDiv w:val="1"/>
      <w:marLeft w:val="0"/>
      <w:marRight w:val="0"/>
      <w:marTop w:val="0"/>
      <w:marBottom w:val="0"/>
      <w:divBdr>
        <w:top w:val="none" w:sz="0" w:space="0" w:color="auto"/>
        <w:left w:val="none" w:sz="0" w:space="0" w:color="auto"/>
        <w:bottom w:val="none" w:sz="0" w:space="0" w:color="auto"/>
        <w:right w:val="none" w:sz="0" w:space="0" w:color="auto"/>
      </w:divBdr>
    </w:div>
    <w:div w:id="939602836">
      <w:bodyDiv w:val="1"/>
      <w:marLeft w:val="0"/>
      <w:marRight w:val="0"/>
      <w:marTop w:val="0"/>
      <w:marBottom w:val="0"/>
      <w:divBdr>
        <w:top w:val="none" w:sz="0" w:space="0" w:color="auto"/>
        <w:left w:val="none" w:sz="0" w:space="0" w:color="auto"/>
        <w:bottom w:val="none" w:sz="0" w:space="0" w:color="auto"/>
        <w:right w:val="none" w:sz="0" w:space="0" w:color="auto"/>
      </w:divBdr>
    </w:div>
    <w:div w:id="951018357">
      <w:bodyDiv w:val="1"/>
      <w:marLeft w:val="0"/>
      <w:marRight w:val="0"/>
      <w:marTop w:val="0"/>
      <w:marBottom w:val="0"/>
      <w:divBdr>
        <w:top w:val="none" w:sz="0" w:space="0" w:color="auto"/>
        <w:left w:val="none" w:sz="0" w:space="0" w:color="auto"/>
        <w:bottom w:val="none" w:sz="0" w:space="0" w:color="auto"/>
        <w:right w:val="none" w:sz="0" w:space="0" w:color="auto"/>
      </w:divBdr>
    </w:div>
    <w:div w:id="970330774">
      <w:bodyDiv w:val="1"/>
      <w:marLeft w:val="0"/>
      <w:marRight w:val="0"/>
      <w:marTop w:val="0"/>
      <w:marBottom w:val="0"/>
      <w:divBdr>
        <w:top w:val="none" w:sz="0" w:space="0" w:color="auto"/>
        <w:left w:val="none" w:sz="0" w:space="0" w:color="auto"/>
        <w:bottom w:val="none" w:sz="0" w:space="0" w:color="auto"/>
        <w:right w:val="none" w:sz="0" w:space="0" w:color="auto"/>
      </w:divBdr>
    </w:div>
    <w:div w:id="990139799">
      <w:bodyDiv w:val="1"/>
      <w:marLeft w:val="0"/>
      <w:marRight w:val="0"/>
      <w:marTop w:val="0"/>
      <w:marBottom w:val="0"/>
      <w:divBdr>
        <w:top w:val="none" w:sz="0" w:space="0" w:color="auto"/>
        <w:left w:val="none" w:sz="0" w:space="0" w:color="auto"/>
        <w:bottom w:val="none" w:sz="0" w:space="0" w:color="auto"/>
        <w:right w:val="none" w:sz="0" w:space="0" w:color="auto"/>
      </w:divBdr>
    </w:div>
    <w:div w:id="996226541">
      <w:bodyDiv w:val="1"/>
      <w:marLeft w:val="0"/>
      <w:marRight w:val="0"/>
      <w:marTop w:val="0"/>
      <w:marBottom w:val="0"/>
      <w:divBdr>
        <w:top w:val="none" w:sz="0" w:space="0" w:color="auto"/>
        <w:left w:val="none" w:sz="0" w:space="0" w:color="auto"/>
        <w:bottom w:val="none" w:sz="0" w:space="0" w:color="auto"/>
        <w:right w:val="none" w:sz="0" w:space="0" w:color="auto"/>
      </w:divBdr>
    </w:div>
    <w:div w:id="1039359602">
      <w:bodyDiv w:val="1"/>
      <w:marLeft w:val="0"/>
      <w:marRight w:val="0"/>
      <w:marTop w:val="0"/>
      <w:marBottom w:val="0"/>
      <w:divBdr>
        <w:top w:val="none" w:sz="0" w:space="0" w:color="auto"/>
        <w:left w:val="none" w:sz="0" w:space="0" w:color="auto"/>
        <w:bottom w:val="none" w:sz="0" w:space="0" w:color="auto"/>
        <w:right w:val="none" w:sz="0" w:space="0" w:color="auto"/>
      </w:divBdr>
    </w:div>
    <w:div w:id="1044989279">
      <w:bodyDiv w:val="1"/>
      <w:marLeft w:val="0"/>
      <w:marRight w:val="0"/>
      <w:marTop w:val="0"/>
      <w:marBottom w:val="0"/>
      <w:divBdr>
        <w:top w:val="none" w:sz="0" w:space="0" w:color="auto"/>
        <w:left w:val="none" w:sz="0" w:space="0" w:color="auto"/>
        <w:bottom w:val="none" w:sz="0" w:space="0" w:color="auto"/>
        <w:right w:val="none" w:sz="0" w:space="0" w:color="auto"/>
      </w:divBdr>
    </w:div>
    <w:div w:id="1066101703">
      <w:bodyDiv w:val="1"/>
      <w:marLeft w:val="0"/>
      <w:marRight w:val="0"/>
      <w:marTop w:val="0"/>
      <w:marBottom w:val="0"/>
      <w:divBdr>
        <w:top w:val="none" w:sz="0" w:space="0" w:color="auto"/>
        <w:left w:val="none" w:sz="0" w:space="0" w:color="auto"/>
        <w:bottom w:val="none" w:sz="0" w:space="0" w:color="auto"/>
        <w:right w:val="none" w:sz="0" w:space="0" w:color="auto"/>
      </w:divBdr>
    </w:div>
    <w:div w:id="1105078606">
      <w:bodyDiv w:val="1"/>
      <w:marLeft w:val="0"/>
      <w:marRight w:val="0"/>
      <w:marTop w:val="0"/>
      <w:marBottom w:val="0"/>
      <w:divBdr>
        <w:top w:val="none" w:sz="0" w:space="0" w:color="auto"/>
        <w:left w:val="none" w:sz="0" w:space="0" w:color="auto"/>
        <w:bottom w:val="none" w:sz="0" w:space="0" w:color="auto"/>
        <w:right w:val="none" w:sz="0" w:space="0" w:color="auto"/>
      </w:divBdr>
      <w:divsChild>
        <w:div w:id="1584290218">
          <w:marLeft w:val="0"/>
          <w:marRight w:val="0"/>
          <w:marTop w:val="0"/>
          <w:marBottom w:val="0"/>
          <w:divBdr>
            <w:top w:val="single" w:sz="2" w:space="0" w:color="E3E3E3"/>
            <w:left w:val="single" w:sz="2" w:space="0" w:color="E3E3E3"/>
            <w:bottom w:val="single" w:sz="2" w:space="0" w:color="E3E3E3"/>
            <w:right w:val="single" w:sz="2" w:space="0" w:color="E3E3E3"/>
          </w:divBdr>
          <w:divsChild>
            <w:div w:id="801072227">
              <w:marLeft w:val="0"/>
              <w:marRight w:val="0"/>
              <w:marTop w:val="0"/>
              <w:marBottom w:val="0"/>
              <w:divBdr>
                <w:top w:val="single" w:sz="2" w:space="0" w:color="E3E3E3"/>
                <w:left w:val="single" w:sz="2" w:space="0" w:color="E3E3E3"/>
                <w:bottom w:val="single" w:sz="2" w:space="0" w:color="E3E3E3"/>
                <w:right w:val="single" w:sz="2" w:space="0" w:color="E3E3E3"/>
              </w:divBdr>
              <w:divsChild>
                <w:div w:id="1135177727">
                  <w:marLeft w:val="0"/>
                  <w:marRight w:val="0"/>
                  <w:marTop w:val="0"/>
                  <w:marBottom w:val="0"/>
                  <w:divBdr>
                    <w:top w:val="single" w:sz="2" w:space="0" w:color="E3E3E3"/>
                    <w:left w:val="single" w:sz="2" w:space="0" w:color="E3E3E3"/>
                    <w:bottom w:val="single" w:sz="2" w:space="0" w:color="E3E3E3"/>
                    <w:right w:val="single" w:sz="2" w:space="0" w:color="E3E3E3"/>
                  </w:divBdr>
                  <w:divsChild>
                    <w:div w:id="1726680483">
                      <w:marLeft w:val="0"/>
                      <w:marRight w:val="0"/>
                      <w:marTop w:val="0"/>
                      <w:marBottom w:val="0"/>
                      <w:divBdr>
                        <w:top w:val="single" w:sz="2" w:space="0" w:color="E3E3E3"/>
                        <w:left w:val="single" w:sz="2" w:space="0" w:color="E3E3E3"/>
                        <w:bottom w:val="single" w:sz="2" w:space="0" w:color="E3E3E3"/>
                        <w:right w:val="single" w:sz="2" w:space="0" w:color="E3E3E3"/>
                      </w:divBdr>
                      <w:divsChild>
                        <w:div w:id="1617710919">
                          <w:marLeft w:val="0"/>
                          <w:marRight w:val="0"/>
                          <w:marTop w:val="0"/>
                          <w:marBottom w:val="0"/>
                          <w:divBdr>
                            <w:top w:val="single" w:sz="2" w:space="0" w:color="E3E3E3"/>
                            <w:left w:val="single" w:sz="2" w:space="0" w:color="E3E3E3"/>
                            <w:bottom w:val="single" w:sz="2" w:space="0" w:color="E3E3E3"/>
                            <w:right w:val="single" w:sz="2" w:space="0" w:color="E3E3E3"/>
                          </w:divBdr>
                          <w:divsChild>
                            <w:div w:id="226840964">
                              <w:marLeft w:val="0"/>
                              <w:marRight w:val="0"/>
                              <w:marTop w:val="100"/>
                              <w:marBottom w:val="100"/>
                              <w:divBdr>
                                <w:top w:val="single" w:sz="2" w:space="0" w:color="E3E3E3"/>
                                <w:left w:val="single" w:sz="2" w:space="0" w:color="E3E3E3"/>
                                <w:bottom w:val="single" w:sz="2" w:space="0" w:color="E3E3E3"/>
                                <w:right w:val="single" w:sz="2" w:space="0" w:color="E3E3E3"/>
                              </w:divBdr>
                              <w:divsChild>
                                <w:div w:id="189758746">
                                  <w:marLeft w:val="0"/>
                                  <w:marRight w:val="0"/>
                                  <w:marTop w:val="0"/>
                                  <w:marBottom w:val="0"/>
                                  <w:divBdr>
                                    <w:top w:val="single" w:sz="2" w:space="0" w:color="E3E3E3"/>
                                    <w:left w:val="single" w:sz="2" w:space="0" w:color="E3E3E3"/>
                                    <w:bottom w:val="single" w:sz="2" w:space="0" w:color="E3E3E3"/>
                                    <w:right w:val="single" w:sz="2" w:space="0" w:color="E3E3E3"/>
                                  </w:divBdr>
                                  <w:divsChild>
                                    <w:div w:id="1719280743">
                                      <w:marLeft w:val="0"/>
                                      <w:marRight w:val="0"/>
                                      <w:marTop w:val="0"/>
                                      <w:marBottom w:val="0"/>
                                      <w:divBdr>
                                        <w:top w:val="single" w:sz="2" w:space="0" w:color="E3E3E3"/>
                                        <w:left w:val="single" w:sz="2" w:space="0" w:color="E3E3E3"/>
                                        <w:bottom w:val="single" w:sz="2" w:space="0" w:color="E3E3E3"/>
                                        <w:right w:val="single" w:sz="2" w:space="0" w:color="E3E3E3"/>
                                      </w:divBdr>
                                      <w:divsChild>
                                        <w:div w:id="181017121">
                                          <w:marLeft w:val="0"/>
                                          <w:marRight w:val="0"/>
                                          <w:marTop w:val="0"/>
                                          <w:marBottom w:val="0"/>
                                          <w:divBdr>
                                            <w:top w:val="single" w:sz="2" w:space="0" w:color="E3E3E3"/>
                                            <w:left w:val="single" w:sz="2" w:space="0" w:color="E3E3E3"/>
                                            <w:bottom w:val="single" w:sz="2" w:space="0" w:color="E3E3E3"/>
                                            <w:right w:val="single" w:sz="2" w:space="0" w:color="E3E3E3"/>
                                          </w:divBdr>
                                          <w:divsChild>
                                            <w:div w:id="922910646">
                                              <w:marLeft w:val="0"/>
                                              <w:marRight w:val="0"/>
                                              <w:marTop w:val="0"/>
                                              <w:marBottom w:val="0"/>
                                              <w:divBdr>
                                                <w:top w:val="single" w:sz="2" w:space="0" w:color="E3E3E3"/>
                                                <w:left w:val="single" w:sz="2" w:space="0" w:color="E3E3E3"/>
                                                <w:bottom w:val="single" w:sz="2" w:space="0" w:color="E3E3E3"/>
                                                <w:right w:val="single" w:sz="2" w:space="0" w:color="E3E3E3"/>
                                              </w:divBdr>
                                              <w:divsChild>
                                                <w:div w:id="1296643000">
                                                  <w:marLeft w:val="0"/>
                                                  <w:marRight w:val="0"/>
                                                  <w:marTop w:val="0"/>
                                                  <w:marBottom w:val="0"/>
                                                  <w:divBdr>
                                                    <w:top w:val="single" w:sz="2" w:space="0" w:color="E3E3E3"/>
                                                    <w:left w:val="single" w:sz="2" w:space="0" w:color="E3E3E3"/>
                                                    <w:bottom w:val="single" w:sz="2" w:space="0" w:color="E3E3E3"/>
                                                    <w:right w:val="single" w:sz="2" w:space="0" w:color="E3E3E3"/>
                                                  </w:divBdr>
                                                  <w:divsChild>
                                                    <w:div w:id="7551318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457062640">
          <w:marLeft w:val="0"/>
          <w:marRight w:val="0"/>
          <w:marTop w:val="0"/>
          <w:marBottom w:val="0"/>
          <w:divBdr>
            <w:top w:val="none" w:sz="0" w:space="0" w:color="auto"/>
            <w:left w:val="none" w:sz="0" w:space="0" w:color="auto"/>
            <w:bottom w:val="none" w:sz="0" w:space="0" w:color="auto"/>
            <w:right w:val="none" w:sz="0" w:space="0" w:color="auto"/>
          </w:divBdr>
        </w:div>
      </w:divsChild>
    </w:div>
    <w:div w:id="1136947220">
      <w:bodyDiv w:val="1"/>
      <w:marLeft w:val="0"/>
      <w:marRight w:val="0"/>
      <w:marTop w:val="0"/>
      <w:marBottom w:val="0"/>
      <w:divBdr>
        <w:top w:val="none" w:sz="0" w:space="0" w:color="auto"/>
        <w:left w:val="none" w:sz="0" w:space="0" w:color="auto"/>
        <w:bottom w:val="none" w:sz="0" w:space="0" w:color="auto"/>
        <w:right w:val="none" w:sz="0" w:space="0" w:color="auto"/>
      </w:divBdr>
    </w:div>
    <w:div w:id="1157840658">
      <w:bodyDiv w:val="1"/>
      <w:marLeft w:val="0"/>
      <w:marRight w:val="0"/>
      <w:marTop w:val="0"/>
      <w:marBottom w:val="0"/>
      <w:divBdr>
        <w:top w:val="none" w:sz="0" w:space="0" w:color="auto"/>
        <w:left w:val="none" w:sz="0" w:space="0" w:color="auto"/>
        <w:bottom w:val="none" w:sz="0" w:space="0" w:color="auto"/>
        <w:right w:val="none" w:sz="0" w:space="0" w:color="auto"/>
      </w:divBdr>
    </w:div>
    <w:div w:id="1198154992">
      <w:bodyDiv w:val="1"/>
      <w:marLeft w:val="0"/>
      <w:marRight w:val="0"/>
      <w:marTop w:val="0"/>
      <w:marBottom w:val="0"/>
      <w:divBdr>
        <w:top w:val="none" w:sz="0" w:space="0" w:color="auto"/>
        <w:left w:val="none" w:sz="0" w:space="0" w:color="auto"/>
        <w:bottom w:val="none" w:sz="0" w:space="0" w:color="auto"/>
        <w:right w:val="none" w:sz="0" w:space="0" w:color="auto"/>
      </w:divBdr>
    </w:div>
    <w:div w:id="1202787919">
      <w:bodyDiv w:val="1"/>
      <w:marLeft w:val="0"/>
      <w:marRight w:val="0"/>
      <w:marTop w:val="0"/>
      <w:marBottom w:val="0"/>
      <w:divBdr>
        <w:top w:val="none" w:sz="0" w:space="0" w:color="auto"/>
        <w:left w:val="none" w:sz="0" w:space="0" w:color="auto"/>
        <w:bottom w:val="none" w:sz="0" w:space="0" w:color="auto"/>
        <w:right w:val="none" w:sz="0" w:space="0" w:color="auto"/>
      </w:divBdr>
      <w:divsChild>
        <w:div w:id="279845530">
          <w:marLeft w:val="0"/>
          <w:marRight w:val="0"/>
          <w:marTop w:val="0"/>
          <w:marBottom w:val="0"/>
          <w:divBdr>
            <w:top w:val="single" w:sz="2" w:space="0" w:color="E3E3E3"/>
            <w:left w:val="single" w:sz="2" w:space="0" w:color="E3E3E3"/>
            <w:bottom w:val="single" w:sz="2" w:space="0" w:color="E3E3E3"/>
            <w:right w:val="single" w:sz="2" w:space="0" w:color="E3E3E3"/>
          </w:divBdr>
          <w:divsChild>
            <w:div w:id="892347705">
              <w:marLeft w:val="0"/>
              <w:marRight w:val="0"/>
              <w:marTop w:val="100"/>
              <w:marBottom w:val="100"/>
              <w:divBdr>
                <w:top w:val="single" w:sz="2" w:space="0" w:color="E3E3E3"/>
                <w:left w:val="single" w:sz="2" w:space="0" w:color="E3E3E3"/>
                <w:bottom w:val="single" w:sz="2" w:space="0" w:color="E3E3E3"/>
                <w:right w:val="single" w:sz="2" w:space="0" w:color="E3E3E3"/>
              </w:divBdr>
              <w:divsChild>
                <w:div w:id="263272577">
                  <w:marLeft w:val="0"/>
                  <w:marRight w:val="0"/>
                  <w:marTop w:val="0"/>
                  <w:marBottom w:val="0"/>
                  <w:divBdr>
                    <w:top w:val="single" w:sz="2" w:space="0" w:color="E3E3E3"/>
                    <w:left w:val="single" w:sz="2" w:space="0" w:color="E3E3E3"/>
                    <w:bottom w:val="single" w:sz="2" w:space="0" w:color="E3E3E3"/>
                    <w:right w:val="single" w:sz="2" w:space="0" w:color="E3E3E3"/>
                  </w:divBdr>
                  <w:divsChild>
                    <w:div w:id="430584662">
                      <w:marLeft w:val="0"/>
                      <w:marRight w:val="0"/>
                      <w:marTop w:val="0"/>
                      <w:marBottom w:val="0"/>
                      <w:divBdr>
                        <w:top w:val="single" w:sz="2" w:space="0" w:color="E3E3E3"/>
                        <w:left w:val="single" w:sz="2" w:space="0" w:color="E3E3E3"/>
                        <w:bottom w:val="single" w:sz="2" w:space="0" w:color="E3E3E3"/>
                        <w:right w:val="single" w:sz="2" w:space="0" w:color="E3E3E3"/>
                      </w:divBdr>
                      <w:divsChild>
                        <w:div w:id="769158316">
                          <w:marLeft w:val="0"/>
                          <w:marRight w:val="0"/>
                          <w:marTop w:val="0"/>
                          <w:marBottom w:val="0"/>
                          <w:divBdr>
                            <w:top w:val="single" w:sz="2" w:space="0" w:color="E3E3E3"/>
                            <w:left w:val="single" w:sz="2" w:space="0" w:color="E3E3E3"/>
                            <w:bottom w:val="single" w:sz="2" w:space="0" w:color="E3E3E3"/>
                            <w:right w:val="single" w:sz="2" w:space="0" w:color="E3E3E3"/>
                          </w:divBdr>
                          <w:divsChild>
                            <w:div w:id="1586450185">
                              <w:marLeft w:val="0"/>
                              <w:marRight w:val="0"/>
                              <w:marTop w:val="0"/>
                              <w:marBottom w:val="0"/>
                              <w:divBdr>
                                <w:top w:val="single" w:sz="2" w:space="0" w:color="E3E3E3"/>
                                <w:left w:val="single" w:sz="2" w:space="0" w:color="E3E3E3"/>
                                <w:bottom w:val="single" w:sz="2" w:space="0" w:color="E3E3E3"/>
                                <w:right w:val="single" w:sz="2" w:space="0" w:color="E3E3E3"/>
                              </w:divBdr>
                              <w:divsChild>
                                <w:div w:id="844704553">
                                  <w:marLeft w:val="0"/>
                                  <w:marRight w:val="0"/>
                                  <w:marTop w:val="0"/>
                                  <w:marBottom w:val="0"/>
                                  <w:divBdr>
                                    <w:top w:val="single" w:sz="2" w:space="0" w:color="E3E3E3"/>
                                    <w:left w:val="single" w:sz="2" w:space="0" w:color="E3E3E3"/>
                                    <w:bottom w:val="single" w:sz="2" w:space="0" w:color="E3E3E3"/>
                                    <w:right w:val="single" w:sz="2" w:space="0" w:color="E3E3E3"/>
                                  </w:divBdr>
                                  <w:divsChild>
                                    <w:div w:id="876704417">
                                      <w:marLeft w:val="0"/>
                                      <w:marRight w:val="0"/>
                                      <w:marTop w:val="0"/>
                                      <w:marBottom w:val="0"/>
                                      <w:divBdr>
                                        <w:top w:val="single" w:sz="2" w:space="2" w:color="E3E3E3"/>
                                        <w:left w:val="single" w:sz="2" w:space="0" w:color="E3E3E3"/>
                                        <w:bottom w:val="single" w:sz="2" w:space="0" w:color="E3E3E3"/>
                                        <w:right w:val="single" w:sz="2" w:space="0" w:color="E3E3E3"/>
                                      </w:divBdr>
                                      <w:divsChild>
                                        <w:div w:id="8787787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203982334">
      <w:bodyDiv w:val="1"/>
      <w:marLeft w:val="0"/>
      <w:marRight w:val="0"/>
      <w:marTop w:val="0"/>
      <w:marBottom w:val="0"/>
      <w:divBdr>
        <w:top w:val="none" w:sz="0" w:space="0" w:color="auto"/>
        <w:left w:val="none" w:sz="0" w:space="0" w:color="auto"/>
        <w:bottom w:val="none" w:sz="0" w:space="0" w:color="auto"/>
        <w:right w:val="none" w:sz="0" w:space="0" w:color="auto"/>
      </w:divBdr>
    </w:div>
    <w:div w:id="1251351014">
      <w:bodyDiv w:val="1"/>
      <w:marLeft w:val="0"/>
      <w:marRight w:val="0"/>
      <w:marTop w:val="0"/>
      <w:marBottom w:val="0"/>
      <w:divBdr>
        <w:top w:val="none" w:sz="0" w:space="0" w:color="auto"/>
        <w:left w:val="none" w:sz="0" w:space="0" w:color="auto"/>
        <w:bottom w:val="none" w:sz="0" w:space="0" w:color="auto"/>
        <w:right w:val="none" w:sz="0" w:space="0" w:color="auto"/>
      </w:divBdr>
    </w:div>
    <w:div w:id="1256208839">
      <w:bodyDiv w:val="1"/>
      <w:marLeft w:val="0"/>
      <w:marRight w:val="0"/>
      <w:marTop w:val="0"/>
      <w:marBottom w:val="0"/>
      <w:divBdr>
        <w:top w:val="none" w:sz="0" w:space="0" w:color="auto"/>
        <w:left w:val="none" w:sz="0" w:space="0" w:color="auto"/>
        <w:bottom w:val="none" w:sz="0" w:space="0" w:color="auto"/>
        <w:right w:val="none" w:sz="0" w:space="0" w:color="auto"/>
      </w:divBdr>
    </w:div>
    <w:div w:id="1262445531">
      <w:bodyDiv w:val="1"/>
      <w:marLeft w:val="0"/>
      <w:marRight w:val="0"/>
      <w:marTop w:val="0"/>
      <w:marBottom w:val="0"/>
      <w:divBdr>
        <w:top w:val="none" w:sz="0" w:space="0" w:color="auto"/>
        <w:left w:val="none" w:sz="0" w:space="0" w:color="auto"/>
        <w:bottom w:val="none" w:sz="0" w:space="0" w:color="auto"/>
        <w:right w:val="none" w:sz="0" w:space="0" w:color="auto"/>
      </w:divBdr>
    </w:div>
    <w:div w:id="1268777512">
      <w:bodyDiv w:val="1"/>
      <w:marLeft w:val="0"/>
      <w:marRight w:val="0"/>
      <w:marTop w:val="0"/>
      <w:marBottom w:val="0"/>
      <w:divBdr>
        <w:top w:val="none" w:sz="0" w:space="0" w:color="auto"/>
        <w:left w:val="none" w:sz="0" w:space="0" w:color="auto"/>
        <w:bottom w:val="none" w:sz="0" w:space="0" w:color="auto"/>
        <w:right w:val="none" w:sz="0" w:space="0" w:color="auto"/>
      </w:divBdr>
    </w:div>
    <w:div w:id="1271357286">
      <w:bodyDiv w:val="1"/>
      <w:marLeft w:val="0"/>
      <w:marRight w:val="0"/>
      <w:marTop w:val="0"/>
      <w:marBottom w:val="0"/>
      <w:divBdr>
        <w:top w:val="none" w:sz="0" w:space="0" w:color="auto"/>
        <w:left w:val="none" w:sz="0" w:space="0" w:color="auto"/>
        <w:bottom w:val="none" w:sz="0" w:space="0" w:color="auto"/>
        <w:right w:val="none" w:sz="0" w:space="0" w:color="auto"/>
      </w:divBdr>
    </w:div>
    <w:div w:id="1287083626">
      <w:bodyDiv w:val="1"/>
      <w:marLeft w:val="0"/>
      <w:marRight w:val="0"/>
      <w:marTop w:val="0"/>
      <w:marBottom w:val="0"/>
      <w:divBdr>
        <w:top w:val="none" w:sz="0" w:space="0" w:color="auto"/>
        <w:left w:val="none" w:sz="0" w:space="0" w:color="auto"/>
        <w:bottom w:val="none" w:sz="0" w:space="0" w:color="auto"/>
        <w:right w:val="none" w:sz="0" w:space="0" w:color="auto"/>
      </w:divBdr>
    </w:div>
    <w:div w:id="1307784088">
      <w:bodyDiv w:val="1"/>
      <w:marLeft w:val="0"/>
      <w:marRight w:val="0"/>
      <w:marTop w:val="0"/>
      <w:marBottom w:val="0"/>
      <w:divBdr>
        <w:top w:val="none" w:sz="0" w:space="0" w:color="auto"/>
        <w:left w:val="none" w:sz="0" w:space="0" w:color="auto"/>
        <w:bottom w:val="none" w:sz="0" w:space="0" w:color="auto"/>
        <w:right w:val="none" w:sz="0" w:space="0" w:color="auto"/>
      </w:divBdr>
    </w:div>
    <w:div w:id="1324700900">
      <w:bodyDiv w:val="1"/>
      <w:marLeft w:val="0"/>
      <w:marRight w:val="0"/>
      <w:marTop w:val="0"/>
      <w:marBottom w:val="0"/>
      <w:divBdr>
        <w:top w:val="none" w:sz="0" w:space="0" w:color="auto"/>
        <w:left w:val="none" w:sz="0" w:space="0" w:color="auto"/>
        <w:bottom w:val="none" w:sz="0" w:space="0" w:color="auto"/>
        <w:right w:val="none" w:sz="0" w:space="0" w:color="auto"/>
      </w:divBdr>
    </w:div>
    <w:div w:id="1327703417">
      <w:bodyDiv w:val="1"/>
      <w:marLeft w:val="0"/>
      <w:marRight w:val="0"/>
      <w:marTop w:val="0"/>
      <w:marBottom w:val="0"/>
      <w:divBdr>
        <w:top w:val="none" w:sz="0" w:space="0" w:color="auto"/>
        <w:left w:val="none" w:sz="0" w:space="0" w:color="auto"/>
        <w:bottom w:val="none" w:sz="0" w:space="0" w:color="auto"/>
        <w:right w:val="none" w:sz="0" w:space="0" w:color="auto"/>
      </w:divBdr>
    </w:div>
    <w:div w:id="1328021795">
      <w:bodyDiv w:val="1"/>
      <w:marLeft w:val="0"/>
      <w:marRight w:val="0"/>
      <w:marTop w:val="0"/>
      <w:marBottom w:val="0"/>
      <w:divBdr>
        <w:top w:val="none" w:sz="0" w:space="0" w:color="auto"/>
        <w:left w:val="none" w:sz="0" w:space="0" w:color="auto"/>
        <w:bottom w:val="none" w:sz="0" w:space="0" w:color="auto"/>
        <w:right w:val="none" w:sz="0" w:space="0" w:color="auto"/>
      </w:divBdr>
    </w:div>
    <w:div w:id="1355225021">
      <w:bodyDiv w:val="1"/>
      <w:marLeft w:val="0"/>
      <w:marRight w:val="0"/>
      <w:marTop w:val="0"/>
      <w:marBottom w:val="0"/>
      <w:divBdr>
        <w:top w:val="none" w:sz="0" w:space="0" w:color="auto"/>
        <w:left w:val="none" w:sz="0" w:space="0" w:color="auto"/>
        <w:bottom w:val="none" w:sz="0" w:space="0" w:color="auto"/>
        <w:right w:val="none" w:sz="0" w:space="0" w:color="auto"/>
      </w:divBdr>
      <w:divsChild>
        <w:div w:id="375934567">
          <w:marLeft w:val="0"/>
          <w:marRight w:val="0"/>
          <w:marTop w:val="0"/>
          <w:marBottom w:val="0"/>
          <w:divBdr>
            <w:top w:val="single" w:sz="2" w:space="0" w:color="E3E3E3"/>
            <w:left w:val="single" w:sz="2" w:space="0" w:color="E3E3E3"/>
            <w:bottom w:val="single" w:sz="2" w:space="0" w:color="E3E3E3"/>
            <w:right w:val="single" w:sz="2" w:space="0" w:color="E3E3E3"/>
          </w:divBdr>
          <w:divsChild>
            <w:div w:id="2027826920">
              <w:marLeft w:val="0"/>
              <w:marRight w:val="0"/>
              <w:marTop w:val="0"/>
              <w:marBottom w:val="0"/>
              <w:divBdr>
                <w:top w:val="single" w:sz="2" w:space="0" w:color="E3E3E3"/>
                <w:left w:val="single" w:sz="2" w:space="0" w:color="E3E3E3"/>
                <w:bottom w:val="single" w:sz="2" w:space="0" w:color="E3E3E3"/>
                <w:right w:val="single" w:sz="2" w:space="0" w:color="E3E3E3"/>
              </w:divBdr>
              <w:divsChild>
                <w:div w:id="181632319">
                  <w:marLeft w:val="0"/>
                  <w:marRight w:val="0"/>
                  <w:marTop w:val="0"/>
                  <w:marBottom w:val="0"/>
                  <w:divBdr>
                    <w:top w:val="single" w:sz="2" w:space="0" w:color="E3E3E3"/>
                    <w:left w:val="single" w:sz="2" w:space="0" w:color="E3E3E3"/>
                    <w:bottom w:val="single" w:sz="2" w:space="0" w:color="E3E3E3"/>
                    <w:right w:val="single" w:sz="2" w:space="0" w:color="E3E3E3"/>
                  </w:divBdr>
                  <w:divsChild>
                    <w:div w:id="1663191332">
                      <w:marLeft w:val="0"/>
                      <w:marRight w:val="0"/>
                      <w:marTop w:val="0"/>
                      <w:marBottom w:val="0"/>
                      <w:divBdr>
                        <w:top w:val="single" w:sz="2" w:space="0" w:color="E3E3E3"/>
                        <w:left w:val="single" w:sz="2" w:space="0" w:color="E3E3E3"/>
                        <w:bottom w:val="single" w:sz="2" w:space="0" w:color="E3E3E3"/>
                        <w:right w:val="single" w:sz="2" w:space="0" w:color="E3E3E3"/>
                      </w:divBdr>
                      <w:divsChild>
                        <w:div w:id="1947813528">
                          <w:marLeft w:val="0"/>
                          <w:marRight w:val="0"/>
                          <w:marTop w:val="0"/>
                          <w:marBottom w:val="0"/>
                          <w:divBdr>
                            <w:top w:val="single" w:sz="2" w:space="0" w:color="E3E3E3"/>
                            <w:left w:val="single" w:sz="2" w:space="0" w:color="E3E3E3"/>
                            <w:bottom w:val="single" w:sz="2" w:space="0" w:color="E3E3E3"/>
                            <w:right w:val="single" w:sz="2" w:space="0" w:color="E3E3E3"/>
                          </w:divBdr>
                          <w:divsChild>
                            <w:div w:id="1097797766">
                              <w:marLeft w:val="0"/>
                              <w:marRight w:val="0"/>
                              <w:marTop w:val="100"/>
                              <w:marBottom w:val="100"/>
                              <w:divBdr>
                                <w:top w:val="single" w:sz="2" w:space="0" w:color="E3E3E3"/>
                                <w:left w:val="single" w:sz="2" w:space="0" w:color="E3E3E3"/>
                                <w:bottom w:val="single" w:sz="2" w:space="0" w:color="E3E3E3"/>
                                <w:right w:val="single" w:sz="2" w:space="0" w:color="E3E3E3"/>
                              </w:divBdr>
                              <w:divsChild>
                                <w:div w:id="1047754055">
                                  <w:marLeft w:val="0"/>
                                  <w:marRight w:val="0"/>
                                  <w:marTop w:val="0"/>
                                  <w:marBottom w:val="0"/>
                                  <w:divBdr>
                                    <w:top w:val="single" w:sz="2" w:space="0" w:color="E3E3E3"/>
                                    <w:left w:val="single" w:sz="2" w:space="0" w:color="E3E3E3"/>
                                    <w:bottom w:val="single" w:sz="2" w:space="0" w:color="E3E3E3"/>
                                    <w:right w:val="single" w:sz="2" w:space="0" w:color="E3E3E3"/>
                                  </w:divBdr>
                                  <w:divsChild>
                                    <w:div w:id="2007441892">
                                      <w:marLeft w:val="0"/>
                                      <w:marRight w:val="0"/>
                                      <w:marTop w:val="0"/>
                                      <w:marBottom w:val="0"/>
                                      <w:divBdr>
                                        <w:top w:val="single" w:sz="2" w:space="0" w:color="E3E3E3"/>
                                        <w:left w:val="single" w:sz="2" w:space="0" w:color="E3E3E3"/>
                                        <w:bottom w:val="single" w:sz="2" w:space="0" w:color="E3E3E3"/>
                                        <w:right w:val="single" w:sz="2" w:space="0" w:color="E3E3E3"/>
                                      </w:divBdr>
                                      <w:divsChild>
                                        <w:div w:id="1466310554">
                                          <w:marLeft w:val="0"/>
                                          <w:marRight w:val="0"/>
                                          <w:marTop w:val="0"/>
                                          <w:marBottom w:val="0"/>
                                          <w:divBdr>
                                            <w:top w:val="single" w:sz="2" w:space="0" w:color="E3E3E3"/>
                                            <w:left w:val="single" w:sz="2" w:space="0" w:color="E3E3E3"/>
                                            <w:bottom w:val="single" w:sz="2" w:space="0" w:color="E3E3E3"/>
                                            <w:right w:val="single" w:sz="2" w:space="0" w:color="E3E3E3"/>
                                          </w:divBdr>
                                          <w:divsChild>
                                            <w:div w:id="278952337">
                                              <w:marLeft w:val="0"/>
                                              <w:marRight w:val="0"/>
                                              <w:marTop w:val="0"/>
                                              <w:marBottom w:val="0"/>
                                              <w:divBdr>
                                                <w:top w:val="single" w:sz="2" w:space="0" w:color="E3E3E3"/>
                                                <w:left w:val="single" w:sz="2" w:space="0" w:color="E3E3E3"/>
                                                <w:bottom w:val="single" w:sz="2" w:space="0" w:color="E3E3E3"/>
                                                <w:right w:val="single" w:sz="2" w:space="0" w:color="E3E3E3"/>
                                              </w:divBdr>
                                              <w:divsChild>
                                                <w:div w:id="1319574994">
                                                  <w:marLeft w:val="0"/>
                                                  <w:marRight w:val="0"/>
                                                  <w:marTop w:val="0"/>
                                                  <w:marBottom w:val="0"/>
                                                  <w:divBdr>
                                                    <w:top w:val="single" w:sz="2" w:space="0" w:color="E3E3E3"/>
                                                    <w:left w:val="single" w:sz="2" w:space="0" w:color="E3E3E3"/>
                                                    <w:bottom w:val="single" w:sz="2" w:space="0" w:color="E3E3E3"/>
                                                    <w:right w:val="single" w:sz="2" w:space="0" w:color="E3E3E3"/>
                                                  </w:divBdr>
                                                  <w:divsChild>
                                                    <w:div w:id="11619677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5983423">
          <w:marLeft w:val="0"/>
          <w:marRight w:val="0"/>
          <w:marTop w:val="0"/>
          <w:marBottom w:val="0"/>
          <w:divBdr>
            <w:top w:val="none" w:sz="0" w:space="0" w:color="auto"/>
            <w:left w:val="none" w:sz="0" w:space="0" w:color="auto"/>
            <w:bottom w:val="none" w:sz="0" w:space="0" w:color="auto"/>
            <w:right w:val="none" w:sz="0" w:space="0" w:color="auto"/>
          </w:divBdr>
        </w:div>
      </w:divsChild>
    </w:div>
    <w:div w:id="1369329252">
      <w:bodyDiv w:val="1"/>
      <w:marLeft w:val="0"/>
      <w:marRight w:val="0"/>
      <w:marTop w:val="0"/>
      <w:marBottom w:val="0"/>
      <w:divBdr>
        <w:top w:val="none" w:sz="0" w:space="0" w:color="auto"/>
        <w:left w:val="none" w:sz="0" w:space="0" w:color="auto"/>
        <w:bottom w:val="none" w:sz="0" w:space="0" w:color="auto"/>
        <w:right w:val="none" w:sz="0" w:space="0" w:color="auto"/>
      </w:divBdr>
    </w:div>
    <w:div w:id="1442411907">
      <w:bodyDiv w:val="1"/>
      <w:marLeft w:val="0"/>
      <w:marRight w:val="0"/>
      <w:marTop w:val="0"/>
      <w:marBottom w:val="0"/>
      <w:divBdr>
        <w:top w:val="none" w:sz="0" w:space="0" w:color="auto"/>
        <w:left w:val="none" w:sz="0" w:space="0" w:color="auto"/>
        <w:bottom w:val="none" w:sz="0" w:space="0" w:color="auto"/>
        <w:right w:val="none" w:sz="0" w:space="0" w:color="auto"/>
      </w:divBdr>
    </w:div>
    <w:div w:id="1523325812">
      <w:bodyDiv w:val="1"/>
      <w:marLeft w:val="0"/>
      <w:marRight w:val="0"/>
      <w:marTop w:val="0"/>
      <w:marBottom w:val="0"/>
      <w:divBdr>
        <w:top w:val="none" w:sz="0" w:space="0" w:color="auto"/>
        <w:left w:val="none" w:sz="0" w:space="0" w:color="auto"/>
        <w:bottom w:val="none" w:sz="0" w:space="0" w:color="auto"/>
        <w:right w:val="none" w:sz="0" w:space="0" w:color="auto"/>
      </w:divBdr>
    </w:div>
    <w:div w:id="1540311818">
      <w:bodyDiv w:val="1"/>
      <w:marLeft w:val="0"/>
      <w:marRight w:val="0"/>
      <w:marTop w:val="0"/>
      <w:marBottom w:val="0"/>
      <w:divBdr>
        <w:top w:val="none" w:sz="0" w:space="0" w:color="auto"/>
        <w:left w:val="none" w:sz="0" w:space="0" w:color="auto"/>
        <w:bottom w:val="none" w:sz="0" w:space="0" w:color="auto"/>
        <w:right w:val="none" w:sz="0" w:space="0" w:color="auto"/>
      </w:divBdr>
    </w:div>
    <w:div w:id="1557084295">
      <w:bodyDiv w:val="1"/>
      <w:marLeft w:val="0"/>
      <w:marRight w:val="0"/>
      <w:marTop w:val="0"/>
      <w:marBottom w:val="0"/>
      <w:divBdr>
        <w:top w:val="none" w:sz="0" w:space="0" w:color="auto"/>
        <w:left w:val="none" w:sz="0" w:space="0" w:color="auto"/>
        <w:bottom w:val="none" w:sz="0" w:space="0" w:color="auto"/>
        <w:right w:val="none" w:sz="0" w:space="0" w:color="auto"/>
      </w:divBdr>
    </w:div>
    <w:div w:id="1637031712">
      <w:bodyDiv w:val="1"/>
      <w:marLeft w:val="0"/>
      <w:marRight w:val="0"/>
      <w:marTop w:val="0"/>
      <w:marBottom w:val="0"/>
      <w:divBdr>
        <w:top w:val="none" w:sz="0" w:space="0" w:color="auto"/>
        <w:left w:val="none" w:sz="0" w:space="0" w:color="auto"/>
        <w:bottom w:val="none" w:sz="0" w:space="0" w:color="auto"/>
        <w:right w:val="none" w:sz="0" w:space="0" w:color="auto"/>
      </w:divBdr>
    </w:div>
    <w:div w:id="1643729488">
      <w:bodyDiv w:val="1"/>
      <w:marLeft w:val="0"/>
      <w:marRight w:val="0"/>
      <w:marTop w:val="0"/>
      <w:marBottom w:val="0"/>
      <w:divBdr>
        <w:top w:val="none" w:sz="0" w:space="0" w:color="auto"/>
        <w:left w:val="none" w:sz="0" w:space="0" w:color="auto"/>
        <w:bottom w:val="none" w:sz="0" w:space="0" w:color="auto"/>
        <w:right w:val="none" w:sz="0" w:space="0" w:color="auto"/>
      </w:divBdr>
    </w:div>
    <w:div w:id="1738091085">
      <w:bodyDiv w:val="1"/>
      <w:marLeft w:val="0"/>
      <w:marRight w:val="0"/>
      <w:marTop w:val="0"/>
      <w:marBottom w:val="0"/>
      <w:divBdr>
        <w:top w:val="none" w:sz="0" w:space="0" w:color="auto"/>
        <w:left w:val="none" w:sz="0" w:space="0" w:color="auto"/>
        <w:bottom w:val="none" w:sz="0" w:space="0" w:color="auto"/>
        <w:right w:val="none" w:sz="0" w:space="0" w:color="auto"/>
      </w:divBdr>
    </w:div>
    <w:div w:id="1738476095">
      <w:bodyDiv w:val="1"/>
      <w:marLeft w:val="0"/>
      <w:marRight w:val="0"/>
      <w:marTop w:val="0"/>
      <w:marBottom w:val="0"/>
      <w:divBdr>
        <w:top w:val="none" w:sz="0" w:space="0" w:color="auto"/>
        <w:left w:val="none" w:sz="0" w:space="0" w:color="auto"/>
        <w:bottom w:val="none" w:sz="0" w:space="0" w:color="auto"/>
        <w:right w:val="none" w:sz="0" w:space="0" w:color="auto"/>
      </w:divBdr>
    </w:div>
    <w:div w:id="1746029749">
      <w:bodyDiv w:val="1"/>
      <w:marLeft w:val="0"/>
      <w:marRight w:val="0"/>
      <w:marTop w:val="0"/>
      <w:marBottom w:val="0"/>
      <w:divBdr>
        <w:top w:val="none" w:sz="0" w:space="0" w:color="auto"/>
        <w:left w:val="none" w:sz="0" w:space="0" w:color="auto"/>
        <w:bottom w:val="none" w:sz="0" w:space="0" w:color="auto"/>
        <w:right w:val="none" w:sz="0" w:space="0" w:color="auto"/>
      </w:divBdr>
    </w:div>
    <w:div w:id="1779064567">
      <w:bodyDiv w:val="1"/>
      <w:marLeft w:val="0"/>
      <w:marRight w:val="0"/>
      <w:marTop w:val="0"/>
      <w:marBottom w:val="0"/>
      <w:divBdr>
        <w:top w:val="none" w:sz="0" w:space="0" w:color="auto"/>
        <w:left w:val="none" w:sz="0" w:space="0" w:color="auto"/>
        <w:bottom w:val="none" w:sz="0" w:space="0" w:color="auto"/>
        <w:right w:val="none" w:sz="0" w:space="0" w:color="auto"/>
      </w:divBdr>
    </w:div>
    <w:div w:id="1780953671">
      <w:bodyDiv w:val="1"/>
      <w:marLeft w:val="0"/>
      <w:marRight w:val="0"/>
      <w:marTop w:val="0"/>
      <w:marBottom w:val="0"/>
      <w:divBdr>
        <w:top w:val="none" w:sz="0" w:space="0" w:color="auto"/>
        <w:left w:val="none" w:sz="0" w:space="0" w:color="auto"/>
        <w:bottom w:val="none" w:sz="0" w:space="0" w:color="auto"/>
        <w:right w:val="none" w:sz="0" w:space="0" w:color="auto"/>
      </w:divBdr>
    </w:div>
    <w:div w:id="1873299829">
      <w:bodyDiv w:val="1"/>
      <w:marLeft w:val="0"/>
      <w:marRight w:val="0"/>
      <w:marTop w:val="0"/>
      <w:marBottom w:val="0"/>
      <w:divBdr>
        <w:top w:val="none" w:sz="0" w:space="0" w:color="auto"/>
        <w:left w:val="none" w:sz="0" w:space="0" w:color="auto"/>
        <w:bottom w:val="none" w:sz="0" w:space="0" w:color="auto"/>
        <w:right w:val="none" w:sz="0" w:space="0" w:color="auto"/>
      </w:divBdr>
      <w:divsChild>
        <w:div w:id="635139732">
          <w:marLeft w:val="0"/>
          <w:marRight w:val="0"/>
          <w:marTop w:val="0"/>
          <w:marBottom w:val="0"/>
          <w:divBdr>
            <w:top w:val="single" w:sz="2" w:space="0" w:color="E3E3E3"/>
            <w:left w:val="single" w:sz="2" w:space="0" w:color="E3E3E3"/>
            <w:bottom w:val="single" w:sz="2" w:space="0" w:color="E3E3E3"/>
            <w:right w:val="single" w:sz="2" w:space="0" w:color="E3E3E3"/>
          </w:divBdr>
          <w:divsChild>
            <w:div w:id="238373117">
              <w:marLeft w:val="0"/>
              <w:marRight w:val="0"/>
              <w:marTop w:val="0"/>
              <w:marBottom w:val="0"/>
              <w:divBdr>
                <w:top w:val="single" w:sz="2" w:space="0" w:color="E3E3E3"/>
                <w:left w:val="single" w:sz="2" w:space="0" w:color="E3E3E3"/>
                <w:bottom w:val="single" w:sz="2" w:space="0" w:color="E3E3E3"/>
                <w:right w:val="single" w:sz="2" w:space="0" w:color="E3E3E3"/>
              </w:divBdr>
              <w:divsChild>
                <w:div w:id="1176581010">
                  <w:marLeft w:val="0"/>
                  <w:marRight w:val="0"/>
                  <w:marTop w:val="0"/>
                  <w:marBottom w:val="0"/>
                  <w:divBdr>
                    <w:top w:val="single" w:sz="2" w:space="0" w:color="E3E3E3"/>
                    <w:left w:val="single" w:sz="2" w:space="0" w:color="E3E3E3"/>
                    <w:bottom w:val="single" w:sz="2" w:space="0" w:color="E3E3E3"/>
                    <w:right w:val="single" w:sz="2" w:space="0" w:color="E3E3E3"/>
                  </w:divBdr>
                  <w:divsChild>
                    <w:div w:id="1612278913">
                      <w:marLeft w:val="0"/>
                      <w:marRight w:val="0"/>
                      <w:marTop w:val="0"/>
                      <w:marBottom w:val="0"/>
                      <w:divBdr>
                        <w:top w:val="single" w:sz="2" w:space="0" w:color="E3E3E3"/>
                        <w:left w:val="single" w:sz="2" w:space="0" w:color="E3E3E3"/>
                        <w:bottom w:val="single" w:sz="2" w:space="0" w:color="E3E3E3"/>
                        <w:right w:val="single" w:sz="2" w:space="0" w:color="E3E3E3"/>
                      </w:divBdr>
                      <w:divsChild>
                        <w:div w:id="1119106708">
                          <w:marLeft w:val="0"/>
                          <w:marRight w:val="0"/>
                          <w:marTop w:val="0"/>
                          <w:marBottom w:val="0"/>
                          <w:divBdr>
                            <w:top w:val="single" w:sz="2" w:space="0" w:color="E3E3E3"/>
                            <w:left w:val="single" w:sz="2" w:space="0" w:color="E3E3E3"/>
                            <w:bottom w:val="single" w:sz="2" w:space="0" w:color="E3E3E3"/>
                            <w:right w:val="single" w:sz="2" w:space="0" w:color="E3E3E3"/>
                          </w:divBdr>
                          <w:divsChild>
                            <w:div w:id="26566381">
                              <w:marLeft w:val="0"/>
                              <w:marRight w:val="0"/>
                              <w:marTop w:val="100"/>
                              <w:marBottom w:val="100"/>
                              <w:divBdr>
                                <w:top w:val="single" w:sz="2" w:space="0" w:color="E3E3E3"/>
                                <w:left w:val="single" w:sz="2" w:space="0" w:color="E3E3E3"/>
                                <w:bottom w:val="single" w:sz="2" w:space="0" w:color="E3E3E3"/>
                                <w:right w:val="single" w:sz="2" w:space="0" w:color="E3E3E3"/>
                              </w:divBdr>
                              <w:divsChild>
                                <w:div w:id="1580601538">
                                  <w:marLeft w:val="0"/>
                                  <w:marRight w:val="0"/>
                                  <w:marTop w:val="0"/>
                                  <w:marBottom w:val="0"/>
                                  <w:divBdr>
                                    <w:top w:val="single" w:sz="2" w:space="0" w:color="E3E3E3"/>
                                    <w:left w:val="single" w:sz="2" w:space="0" w:color="E3E3E3"/>
                                    <w:bottom w:val="single" w:sz="2" w:space="0" w:color="E3E3E3"/>
                                    <w:right w:val="single" w:sz="2" w:space="0" w:color="E3E3E3"/>
                                  </w:divBdr>
                                  <w:divsChild>
                                    <w:div w:id="1980844984">
                                      <w:marLeft w:val="0"/>
                                      <w:marRight w:val="0"/>
                                      <w:marTop w:val="0"/>
                                      <w:marBottom w:val="0"/>
                                      <w:divBdr>
                                        <w:top w:val="single" w:sz="2" w:space="0" w:color="E3E3E3"/>
                                        <w:left w:val="single" w:sz="2" w:space="0" w:color="E3E3E3"/>
                                        <w:bottom w:val="single" w:sz="2" w:space="0" w:color="E3E3E3"/>
                                        <w:right w:val="single" w:sz="2" w:space="0" w:color="E3E3E3"/>
                                      </w:divBdr>
                                      <w:divsChild>
                                        <w:div w:id="2077584895">
                                          <w:marLeft w:val="0"/>
                                          <w:marRight w:val="0"/>
                                          <w:marTop w:val="0"/>
                                          <w:marBottom w:val="0"/>
                                          <w:divBdr>
                                            <w:top w:val="single" w:sz="2" w:space="0" w:color="E3E3E3"/>
                                            <w:left w:val="single" w:sz="2" w:space="0" w:color="E3E3E3"/>
                                            <w:bottom w:val="single" w:sz="2" w:space="0" w:color="E3E3E3"/>
                                            <w:right w:val="single" w:sz="2" w:space="0" w:color="E3E3E3"/>
                                          </w:divBdr>
                                          <w:divsChild>
                                            <w:div w:id="1763255909">
                                              <w:marLeft w:val="0"/>
                                              <w:marRight w:val="0"/>
                                              <w:marTop w:val="0"/>
                                              <w:marBottom w:val="0"/>
                                              <w:divBdr>
                                                <w:top w:val="single" w:sz="2" w:space="0" w:color="E3E3E3"/>
                                                <w:left w:val="single" w:sz="2" w:space="0" w:color="E3E3E3"/>
                                                <w:bottom w:val="single" w:sz="2" w:space="0" w:color="E3E3E3"/>
                                                <w:right w:val="single" w:sz="2" w:space="0" w:color="E3E3E3"/>
                                              </w:divBdr>
                                              <w:divsChild>
                                                <w:div w:id="1798715759">
                                                  <w:marLeft w:val="0"/>
                                                  <w:marRight w:val="0"/>
                                                  <w:marTop w:val="0"/>
                                                  <w:marBottom w:val="0"/>
                                                  <w:divBdr>
                                                    <w:top w:val="single" w:sz="2" w:space="0" w:color="E3E3E3"/>
                                                    <w:left w:val="single" w:sz="2" w:space="0" w:color="E3E3E3"/>
                                                    <w:bottom w:val="single" w:sz="2" w:space="0" w:color="E3E3E3"/>
                                                    <w:right w:val="single" w:sz="2" w:space="0" w:color="E3E3E3"/>
                                                  </w:divBdr>
                                                  <w:divsChild>
                                                    <w:div w:id="18607034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02135012">
          <w:marLeft w:val="0"/>
          <w:marRight w:val="0"/>
          <w:marTop w:val="0"/>
          <w:marBottom w:val="0"/>
          <w:divBdr>
            <w:top w:val="none" w:sz="0" w:space="0" w:color="auto"/>
            <w:left w:val="none" w:sz="0" w:space="0" w:color="auto"/>
            <w:bottom w:val="none" w:sz="0" w:space="0" w:color="auto"/>
            <w:right w:val="none" w:sz="0" w:space="0" w:color="auto"/>
          </w:divBdr>
        </w:div>
      </w:divsChild>
    </w:div>
    <w:div w:id="1887796450">
      <w:bodyDiv w:val="1"/>
      <w:marLeft w:val="0"/>
      <w:marRight w:val="0"/>
      <w:marTop w:val="0"/>
      <w:marBottom w:val="0"/>
      <w:divBdr>
        <w:top w:val="none" w:sz="0" w:space="0" w:color="auto"/>
        <w:left w:val="none" w:sz="0" w:space="0" w:color="auto"/>
        <w:bottom w:val="none" w:sz="0" w:space="0" w:color="auto"/>
        <w:right w:val="none" w:sz="0" w:space="0" w:color="auto"/>
      </w:divBdr>
    </w:div>
    <w:div w:id="1891915748">
      <w:bodyDiv w:val="1"/>
      <w:marLeft w:val="0"/>
      <w:marRight w:val="0"/>
      <w:marTop w:val="0"/>
      <w:marBottom w:val="0"/>
      <w:divBdr>
        <w:top w:val="none" w:sz="0" w:space="0" w:color="auto"/>
        <w:left w:val="none" w:sz="0" w:space="0" w:color="auto"/>
        <w:bottom w:val="none" w:sz="0" w:space="0" w:color="auto"/>
        <w:right w:val="none" w:sz="0" w:space="0" w:color="auto"/>
      </w:divBdr>
    </w:div>
    <w:div w:id="1895694724">
      <w:bodyDiv w:val="1"/>
      <w:marLeft w:val="0"/>
      <w:marRight w:val="0"/>
      <w:marTop w:val="0"/>
      <w:marBottom w:val="0"/>
      <w:divBdr>
        <w:top w:val="none" w:sz="0" w:space="0" w:color="auto"/>
        <w:left w:val="none" w:sz="0" w:space="0" w:color="auto"/>
        <w:bottom w:val="none" w:sz="0" w:space="0" w:color="auto"/>
        <w:right w:val="none" w:sz="0" w:space="0" w:color="auto"/>
      </w:divBdr>
    </w:div>
    <w:div w:id="1897661484">
      <w:bodyDiv w:val="1"/>
      <w:marLeft w:val="0"/>
      <w:marRight w:val="0"/>
      <w:marTop w:val="0"/>
      <w:marBottom w:val="0"/>
      <w:divBdr>
        <w:top w:val="none" w:sz="0" w:space="0" w:color="auto"/>
        <w:left w:val="none" w:sz="0" w:space="0" w:color="auto"/>
        <w:bottom w:val="none" w:sz="0" w:space="0" w:color="auto"/>
        <w:right w:val="none" w:sz="0" w:space="0" w:color="auto"/>
      </w:divBdr>
    </w:div>
    <w:div w:id="1901986679">
      <w:bodyDiv w:val="1"/>
      <w:marLeft w:val="0"/>
      <w:marRight w:val="0"/>
      <w:marTop w:val="0"/>
      <w:marBottom w:val="0"/>
      <w:divBdr>
        <w:top w:val="none" w:sz="0" w:space="0" w:color="auto"/>
        <w:left w:val="none" w:sz="0" w:space="0" w:color="auto"/>
        <w:bottom w:val="none" w:sz="0" w:space="0" w:color="auto"/>
        <w:right w:val="none" w:sz="0" w:space="0" w:color="auto"/>
      </w:divBdr>
    </w:div>
    <w:div w:id="1976448863">
      <w:bodyDiv w:val="1"/>
      <w:marLeft w:val="0"/>
      <w:marRight w:val="0"/>
      <w:marTop w:val="0"/>
      <w:marBottom w:val="0"/>
      <w:divBdr>
        <w:top w:val="none" w:sz="0" w:space="0" w:color="auto"/>
        <w:left w:val="none" w:sz="0" w:space="0" w:color="auto"/>
        <w:bottom w:val="none" w:sz="0" w:space="0" w:color="auto"/>
        <w:right w:val="none" w:sz="0" w:space="0" w:color="auto"/>
      </w:divBdr>
    </w:div>
    <w:div w:id="1999189004">
      <w:bodyDiv w:val="1"/>
      <w:marLeft w:val="0"/>
      <w:marRight w:val="0"/>
      <w:marTop w:val="0"/>
      <w:marBottom w:val="0"/>
      <w:divBdr>
        <w:top w:val="none" w:sz="0" w:space="0" w:color="auto"/>
        <w:left w:val="none" w:sz="0" w:space="0" w:color="auto"/>
        <w:bottom w:val="none" w:sz="0" w:space="0" w:color="auto"/>
        <w:right w:val="none" w:sz="0" w:space="0" w:color="auto"/>
      </w:divBdr>
      <w:divsChild>
        <w:div w:id="1317799179">
          <w:marLeft w:val="0"/>
          <w:marRight w:val="0"/>
          <w:marTop w:val="0"/>
          <w:marBottom w:val="0"/>
          <w:divBdr>
            <w:top w:val="single" w:sz="2" w:space="0" w:color="E3E3E3"/>
            <w:left w:val="single" w:sz="2" w:space="0" w:color="E3E3E3"/>
            <w:bottom w:val="single" w:sz="2" w:space="0" w:color="E3E3E3"/>
            <w:right w:val="single" w:sz="2" w:space="0" w:color="E3E3E3"/>
          </w:divBdr>
          <w:divsChild>
            <w:div w:id="413547966">
              <w:marLeft w:val="0"/>
              <w:marRight w:val="0"/>
              <w:marTop w:val="0"/>
              <w:marBottom w:val="0"/>
              <w:divBdr>
                <w:top w:val="single" w:sz="2" w:space="0" w:color="E3E3E3"/>
                <w:left w:val="single" w:sz="2" w:space="0" w:color="E3E3E3"/>
                <w:bottom w:val="single" w:sz="2" w:space="0" w:color="E3E3E3"/>
                <w:right w:val="single" w:sz="2" w:space="0" w:color="E3E3E3"/>
              </w:divBdr>
              <w:divsChild>
                <w:div w:id="1696416893">
                  <w:marLeft w:val="0"/>
                  <w:marRight w:val="0"/>
                  <w:marTop w:val="0"/>
                  <w:marBottom w:val="0"/>
                  <w:divBdr>
                    <w:top w:val="single" w:sz="2" w:space="0" w:color="E3E3E3"/>
                    <w:left w:val="single" w:sz="2" w:space="0" w:color="E3E3E3"/>
                    <w:bottom w:val="single" w:sz="2" w:space="0" w:color="E3E3E3"/>
                    <w:right w:val="single" w:sz="2" w:space="0" w:color="E3E3E3"/>
                  </w:divBdr>
                  <w:divsChild>
                    <w:div w:id="1461915992">
                      <w:marLeft w:val="0"/>
                      <w:marRight w:val="0"/>
                      <w:marTop w:val="0"/>
                      <w:marBottom w:val="0"/>
                      <w:divBdr>
                        <w:top w:val="single" w:sz="2" w:space="0" w:color="E3E3E3"/>
                        <w:left w:val="single" w:sz="2" w:space="0" w:color="E3E3E3"/>
                        <w:bottom w:val="single" w:sz="2" w:space="0" w:color="E3E3E3"/>
                        <w:right w:val="single" w:sz="2" w:space="0" w:color="E3E3E3"/>
                      </w:divBdr>
                      <w:divsChild>
                        <w:div w:id="717054605">
                          <w:marLeft w:val="0"/>
                          <w:marRight w:val="0"/>
                          <w:marTop w:val="0"/>
                          <w:marBottom w:val="0"/>
                          <w:divBdr>
                            <w:top w:val="single" w:sz="2" w:space="0" w:color="E3E3E3"/>
                            <w:left w:val="single" w:sz="2" w:space="0" w:color="E3E3E3"/>
                            <w:bottom w:val="single" w:sz="2" w:space="0" w:color="E3E3E3"/>
                            <w:right w:val="single" w:sz="2" w:space="0" w:color="E3E3E3"/>
                          </w:divBdr>
                          <w:divsChild>
                            <w:div w:id="683019176">
                              <w:marLeft w:val="0"/>
                              <w:marRight w:val="0"/>
                              <w:marTop w:val="100"/>
                              <w:marBottom w:val="100"/>
                              <w:divBdr>
                                <w:top w:val="single" w:sz="2" w:space="0" w:color="E3E3E3"/>
                                <w:left w:val="single" w:sz="2" w:space="0" w:color="E3E3E3"/>
                                <w:bottom w:val="single" w:sz="2" w:space="0" w:color="E3E3E3"/>
                                <w:right w:val="single" w:sz="2" w:space="0" w:color="E3E3E3"/>
                              </w:divBdr>
                              <w:divsChild>
                                <w:div w:id="203758622">
                                  <w:marLeft w:val="0"/>
                                  <w:marRight w:val="0"/>
                                  <w:marTop w:val="0"/>
                                  <w:marBottom w:val="0"/>
                                  <w:divBdr>
                                    <w:top w:val="single" w:sz="2" w:space="0" w:color="E3E3E3"/>
                                    <w:left w:val="single" w:sz="2" w:space="0" w:color="E3E3E3"/>
                                    <w:bottom w:val="single" w:sz="2" w:space="0" w:color="E3E3E3"/>
                                    <w:right w:val="single" w:sz="2" w:space="0" w:color="E3E3E3"/>
                                  </w:divBdr>
                                  <w:divsChild>
                                    <w:div w:id="945111889">
                                      <w:marLeft w:val="0"/>
                                      <w:marRight w:val="0"/>
                                      <w:marTop w:val="0"/>
                                      <w:marBottom w:val="0"/>
                                      <w:divBdr>
                                        <w:top w:val="single" w:sz="2" w:space="0" w:color="E3E3E3"/>
                                        <w:left w:val="single" w:sz="2" w:space="0" w:color="E3E3E3"/>
                                        <w:bottom w:val="single" w:sz="2" w:space="0" w:color="E3E3E3"/>
                                        <w:right w:val="single" w:sz="2" w:space="0" w:color="E3E3E3"/>
                                      </w:divBdr>
                                      <w:divsChild>
                                        <w:div w:id="414285037">
                                          <w:marLeft w:val="0"/>
                                          <w:marRight w:val="0"/>
                                          <w:marTop w:val="0"/>
                                          <w:marBottom w:val="0"/>
                                          <w:divBdr>
                                            <w:top w:val="single" w:sz="2" w:space="0" w:color="E3E3E3"/>
                                            <w:left w:val="single" w:sz="2" w:space="0" w:color="E3E3E3"/>
                                            <w:bottom w:val="single" w:sz="2" w:space="0" w:color="E3E3E3"/>
                                            <w:right w:val="single" w:sz="2" w:space="0" w:color="E3E3E3"/>
                                          </w:divBdr>
                                          <w:divsChild>
                                            <w:div w:id="626280921">
                                              <w:marLeft w:val="0"/>
                                              <w:marRight w:val="0"/>
                                              <w:marTop w:val="0"/>
                                              <w:marBottom w:val="0"/>
                                              <w:divBdr>
                                                <w:top w:val="single" w:sz="2" w:space="0" w:color="E3E3E3"/>
                                                <w:left w:val="single" w:sz="2" w:space="0" w:color="E3E3E3"/>
                                                <w:bottom w:val="single" w:sz="2" w:space="0" w:color="E3E3E3"/>
                                                <w:right w:val="single" w:sz="2" w:space="0" w:color="E3E3E3"/>
                                              </w:divBdr>
                                              <w:divsChild>
                                                <w:div w:id="290866145">
                                                  <w:marLeft w:val="0"/>
                                                  <w:marRight w:val="0"/>
                                                  <w:marTop w:val="0"/>
                                                  <w:marBottom w:val="0"/>
                                                  <w:divBdr>
                                                    <w:top w:val="single" w:sz="2" w:space="0" w:color="E3E3E3"/>
                                                    <w:left w:val="single" w:sz="2" w:space="0" w:color="E3E3E3"/>
                                                    <w:bottom w:val="single" w:sz="2" w:space="0" w:color="E3E3E3"/>
                                                    <w:right w:val="single" w:sz="2" w:space="0" w:color="E3E3E3"/>
                                                  </w:divBdr>
                                                  <w:divsChild>
                                                    <w:div w:id="18400791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479350769">
          <w:marLeft w:val="0"/>
          <w:marRight w:val="0"/>
          <w:marTop w:val="0"/>
          <w:marBottom w:val="0"/>
          <w:divBdr>
            <w:top w:val="none" w:sz="0" w:space="0" w:color="auto"/>
            <w:left w:val="none" w:sz="0" w:space="0" w:color="auto"/>
            <w:bottom w:val="none" w:sz="0" w:space="0" w:color="auto"/>
            <w:right w:val="none" w:sz="0" w:space="0" w:color="auto"/>
          </w:divBdr>
        </w:div>
      </w:divsChild>
    </w:div>
    <w:div w:id="2002344303">
      <w:bodyDiv w:val="1"/>
      <w:marLeft w:val="0"/>
      <w:marRight w:val="0"/>
      <w:marTop w:val="0"/>
      <w:marBottom w:val="0"/>
      <w:divBdr>
        <w:top w:val="none" w:sz="0" w:space="0" w:color="auto"/>
        <w:left w:val="none" w:sz="0" w:space="0" w:color="auto"/>
        <w:bottom w:val="none" w:sz="0" w:space="0" w:color="auto"/>
        <w:right w:val="none" w:sz="0" w:space="0" w:color="auto"/>
      </w:divBdr>
      <w:divsChild>
        <w:div w:id="150174378">
          <w:marLeft w:val="0"/>
          <w:marRight w:val="0"/>
          <w:marTop w:val="0"/>
          <w:marBottom w:val="0"/>
          <w:divBdr>
            <w:top w:val="single" w:sz="2" w:space="0" w:color="E3E3E3"/>
            <w:left w:val="single" w:sz="2" w:space="0" w:color="E3E3E3"/>
            <w:bottom w:val="single" w:sz="2" w:space="0" w:color="E3E3E3"/>
            <w:right w:val="single" w:sz="2" w:space="0" w:color="E3E3E3"/>
          </w:divBdr>
          <w:divsChild>
            <w:div w:id="232661845">
              <w:marLeft w:val="0"/>
              <w:marRight w:val="0"/>
              <w:marTop w:val="0"/>
              <w:marBottom w:val="0"/>
              <w:divBdr>
                <w:top w:val="single" w:sz="2" w:space="0" w:color="E3E3E3"/>
                <w:left w:val="single" w:sz="2" w:space="0" w:color="E3E3E3"/>
                <w:bottom w:val="single" w:sz="2" w:space="0" w:color="E3E3E3"/>
                <w:right w:val="single" w:sz="2" w:space="0" w:color="E3E3E3"/>
              </w:divBdr>
              <w:divsChild>
                <w:div w:id="813646886">
                  <w:marLeft w:val="0"/>
                  <w:marRight w:val="0"/>
                  <w:marTop w:val="0"/>
                  <w:marBottom w:val="0"/>
                  <w:divBdr>
                    <w:top w:val="single" w:sz="2" w:space="0" w:color="E3E3E3"/>
                    <w:left w:val="single" w:sz="2" w:space="0" w:color="E3E3E3"/>
                    <w:bottom w:val="single" w:sz="2" w:space="0" w:color="E3E3E3"/>
                    <w:right w:val="single" w:sz="2" w:space="0" w:color="E3E3E3"/>
                  </w:divBdr>
                  <w:divsChild>
                    <w:div w:id="320038026">
                      <w:marLeft w:val="0"/>
                      <w:marRight w:val="0"/>
                      <w:marTop w:val="0"/>
                      <w:marBottom w:val="0"/>
                      <w:divBdr>
                        <w:top w:val="single" w:sz="2" w:space="0" w:color="E3E3E3"/>
                        <w:left w:val="single" w:sz="2" w:space="0" w:color="E3E3E3"/>
                        <w:bottom w:val="single" w:sz="2" w:space="0" w:color="E3E3E3"/>
                        <w:right w:val="single" w:sz="2" w:space="0" w:color="E3E3E3"/>
                      </w:divBdr>
                      <w:divsChild>
                        <w:div w:id="1859655892">
                          <w:marLeft w:val="0"/>
                          <w:marRight w:val="0"/>
                          <w:marTop w:val="0"/>
                          <w:marBottom w:val="0"/>
                          <w:divBdr>
                            <w:top w:val="single" w:sz="2" w:space="0" w:color="E3E3E3"/>
                            <w:left w:val="single" w:sz="2" w:space="0" w:color="E3E3E3"/>
                            <w:bottom w:val="single" w:sz="2" w:space="0" w:color="E3E3E3"/>
                            <w:right w:val="single" w:sz="2" w:space="0" w:color="E3E3E3"/>
                          </w:divBdr>
                          <w:divsChild>
                            <w:div w:id="25765526">
                              <w:marLeft w:val="0"/>
                              <w:marRight w:val="0"/>
                              <w:marTop w:val="100"/>
                              <w:marBottom w:val="100"/>
                              <w:divBdr>
                                <w:top w:val="single" w:sz="2" w:space="0" w:color="E3E3E3"/>
                                <w:left w:val="single" w:sz="2" w:space="0" w:color="E3E3E3"/>
                                <w:bottom w:val="single" w:sz="2" w:space="0" w:color="E3E3E3"/>
                                <w:right w:val="single" w:sz="2" w:space="0" w:color="E3E3E3"/>
                              </w:divBdr>
                              <w:divsChild>
                                <w:div w:id="1405227600">
                                  <w:marLeft w:val="0"/>
                                  <w:marRight w:val="0"/>
                                  <w:marTop w:val="0"/>
                                  <w:marBottom w:val="0"/>
                                  <w:divBdr>
                                    <w:top w:val="single" w:sz="2" w:space="0" w:color="E3E3E3"/>
                                    <w:left w:val="single" w:sz="2" w:space="0" w:color="E3E3E3"/>
                                    <w:bottom w:val="single" w:sz="2" w:space="0" w:color="E3E3E3"/>
                                    <w:right w:val="single" w:sz="2" w:space="0" w:color="E3E3E3"/>
                                  </w:divBdr>
                                  <w:divsChild>
                                    <w:div w:id="1301837100">
                                      <w:marLeft w:val="0"/>
                                      <w:marRight w:val="0"/>
                                      <w:marTop w:val="0"/>
                                      <w:marBottom w:val="0"/>
                                      <w:divBdr>
                                        <w:top w:val="single" w:sz="2" w:space="0" w:color="E3E3E3"/>
                                        <w:left w:val="single" w:sz="2" w:space="0" w:color="E3E3E3"/>
                                        <w:bottom w:val="single" w:sz="2" w:space="0" w:color="E3E3E3"/>
                                        <w:right w:val="single" w:sz="2" w:space="0" w:color="E3E3E3"/>
                                      </w:divBdr>
                                      <w:divsChild>
                                        <w:div w:id="677199148">
                                          <w:marLeft w:val="0"/>
                                          <w:marRight w:val="0"/>
                                          <w:marTop w:val="0"/>
                                          <w:marBottom w:val="0"/>
                                          <w:divBdr>
                                            <w:top w:val="single" w:sz="2" w:space="0" w:color="E3E3E3"/>
                                            <w:left w:val="single" w:sz="2" w:space="0" w:color="E3E3E3"/>
                                            <w:bottom w:val="single" w:sz="2" w:space="0" w:color="E3E3E3"/>
                                            <w:right w:val="single" w:sz="2" w:space="0" w:color="E3E3E3"/>
                                          </w:divBdr>
                                          <w:divsChild>
                                            <w:div w:id="1237476240">
                                              <w:marLeft w:val="0"/>
                                              <w:marRight w:val="0"/>
                                              <w:marTop w:val="0"/>
                                              <w:marBottom w:val="0"/>
                                              <w:divBdr>
                                                <w:top w:val="single" w:sz="2" w:space="0" w:color="E3E3E3"/>
                                                <w:left w:val="single" w:sz="2" w:space="0" w:color="E3E3E3"/>
                                                <w:bottom w:val="single" w:sz="2" w:space="0" w:color="E3E3E3"/>
                                                <w:right w:val="single" w:sz="2" w:space="0" w:color="E3E3E3"/>
                                              </w:divBdr>
                                              <w:divsChild>
                                                <w:div w:id="1318875212">
                                                  <w:marLeft w:val="0"/>
                                                  <w:marRight w:val="0"/>
                                                  <w:marTop w:val="0"/>
                                                  <w:marBottom w:val="0"/>
                                                  <w:divBdr>
                                                    <w:top w:val="single" w:sz="2" w:space="0" w:color="E3E3E3"/>
                                                    <w:left w:val="single" w:sz="2" w:space="0" w:color="E3E3E3"/>
                                                    <w:bottom w:val="single" w:sz="2" w:space="0" w:color="E3E3E3"/>
                                                    <w:right w:val="single" w:sz="2" w:space="0" w:color="E3E3E3"/>
                                                  </w:divBdr>
                                                  <w:divsChild>
                                                    <w:div w:id="5101450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501000942">
          <w:marLeft w:val="0"/>
          <w:marRight w:val="0"/>
          <w:marTop w:val="0"/>
          <w:marBottom w:val="0"/>
          <w:divBdr>
            <w:top w:val="none" w:sz="0" w:space="0" w:color="auto"/>
            <w:left w:val="none" w:sz="0" w:space="0" w:color="auto"/>
            <w:bottom w:val="none" w:sz="0" w:space="0" w:color="auto"/>
            <w:right w:val="none" w:sz="0" w:space="0" w:color="auto"/>
          </w:divBdr>
        </w:div>
      </w:divsChild>
    </w:div>
    <w:div w:id="2003968111">
      <w:bodyDiv w:val="1"/>
      <w:marLeft w:val="0"/>
      <w:marRight w:val="0"/>
      <w:marTop w:val="0"/>
      <w:marBottom w:val="0"/>
      <w:divBdr>
        <w:top w:val="none" w:sz="0" w:space="0" w:color="auto"/>
        <w:left w:val="none" w:sz="0" w:space="0" w:color="auto"/>
        <w:bottom w:val="none" w:sz="0" w:space="0" w:color="auto"/>
        <w:right w:val="none" w:sz="0" w:space="0" w:color="auto"/>
      </w:divBdr>
      <w:divsChild>
        <w:div w:id="1219586839">
          <w:marLeft w:val="0"/>
          <w:marRight w:val="0"/>
          <w:marTop w:val="0"/>
          <w:marBottom w:val="0"/>
          <w:divBdr>
            <w:top w:val="single" w:sz="2" w:space="0" w:color="E3E3E3"/>
            <w:left w:val="single" w:sz="2" w:space="0" w:color="E3E3E3"/>
            <w:bottom w:val="single" w:sz="2" w:space="0" w:color="E3E3E3"/>
            <w:right w:val="single" w:sz="2" w:space="0" w:color="E3E3E3"/>
          </w:divBdr>
          <w:divsChild>
            <w:div w:id="1388063806">
              <w:marLeft w:val="0"/>
              <w:marRight w:val="0"/>
              <w:marTop w:val="0"/>
              <w:marBottom w:val="0"/>
              <w:divBdr>
                <w:top w:val="single" w:sz="2" w:space="0" w:color="E3E3E3"/>
                <w:left w:val="single" w:sz="2" w:space="0" w:color="E3E3E3"/>
                <w:bottom w:val="single" w:sz="2" w:space="0" w:color="E3E3E3"/>
                <w:right w:val="single" w:sz="2" w:space="0" w:color="E3E3E3"/>
              </w:divBdr>
              <w:divsChild>
                <w:div w:id="133916748">
                  <w:marLeft w:val="0"/>
                  <w:marRight w:val="0"/>
                  <w:marTop w:val="0"/>
                  <w:marBottom w:val="0"/>
                  <w:divBdr>
                    <w:top w:val="single" w:sz="2" w:space="0" w:color="E3E3E3"/>
                    <w:left w:val="single" w:sz="2" w:space="0" w:color="E3E3E3"/>
                    <w:bottom w:val="single" w:sz="2" w:space="0" w:color="E3E3E3"/>
                    <w:right w:val="single" w:sz="2" w:space="0" w:color="E3E3E3"/>
                  </w:divBdr>
                  <w:divsChild>
                    <w:div w:id="605576305">
                      <w:marLeft w:val="0"/>
                      <w:marRight w:val="0"/>
                      <w:marTop w:val="0"/>
                      <w:marBottom w:val="0"/>
                      <w:divBdr>
                        <w:top w:val="single" w:sz="2" w:space="0" w:color="E3E3E3"/>
                        <w:left w:val="single" w:sz="2" w:space="0" w:color="E3E3E3"/>
                        <w:bottom w:val="single" w:sz="2" w:space="0" w:color="E3E3E3"/>
                        <w:right w:val="single" w:sz="2" w:space="0" w:color="E3E3E3"/>
                      </w:divBdr>
                      <w:divsChild>
                        <w:div w:id="212738735">
                          <w:marLeft w:val="0"/>
                          <w:marRight w:val="0"/>
                          <w:marTop w:val="0"/>
                          <w:marBottom w:val="0"/>
                          <w:divBdr>
                            <w:top w:val="single" w:sz="2" w:space="0" w:color="E3E3E3"/>
                            <w:left w:val="single" w:sz="2" w:space="0" w:color="E3E3E3"/>
                            <w:bottom w:val="single" w:sz="2" w:space="0" w:color="E3E3E3"/>
                            <w:right w:val="single" w:sz="2" w:space="0" w:color="E3E3E3"/>
                          </w:divBdr>
                          <w:divsChild>
                            <w:div w:id="542442546">
                              <w:marLeft w:val="0"/>
                              <w:marRight w:val="0"/>
                              <w:marTop w:val="100"/>
                              <w:marBottom w:val="100"/>
                              <w:divBdr>
                                <w:top w:val="single" w:sz="2" w:space="0" w:color="E3E3E3"/>
                                <w:left w:val="single" w:sz="2" w:space="0" w:color="E3E3E3"/>
                                <w:bottom w:val="single" w:sz="2" w:space="0" w:color="E3E3E3"/>
                                <w:right w:val="single" w:sz="2" w:space="0" w:color="E3E3E3"/>
                              </w:divBdr>
                              <w:divsChild>
                                <w:div w:id="1109008954">
                                  <w:marLeft w:val="0"/>
                                  <w:marRight w:val="0"/>
                                  <w:marTop w:val="0"/>
                                  <w:marBottom w:val="0"/>
                                  <w:divBdr>
                                    <w:top w:val="single" w:sz="2" w:space="0" w:color="E3E3E3"/>
                                    <w:left w:val="single" w:sz="2" w:space="0" w:color="E3E3E3"/>
                                    <w:bottom w:val="single" w:sz="2" w:space="0" w:color="E3E3E3"/>
                                    <w:right w:val="single" w:sz="2" w:space="0" w:color="E3E3E3"/>
                                  </w:divBdr>
                                  <w:divsChild>
                                    <w:div w:id="301465872">
                                      <w:marLeft w:val="0"/>
                                      <w:marRight w:val="0"/>
                                      <w:marTop w:val="0"/>
                                      <w:marBottom w:val="0"/>
                                      <w:divBdr>
                                        <w:top w:val="single" w:sz="2" w:space="0" w:color="E3E3E3"/>
                                        <w:left w:val="single" w:sz="2" w:space="0" w:color="E3E3E3"/>
                                        <w:bottom w:val="single" w:sz="2" w:space="0" w:color="E3E3E3"/>
                                        <w:right w:val="single" w:sz="2" w:space="0" w:color="E3E3E3"/>
                                      </w:divBdr>
                                      <w:divsChild>
                                        <w:div w:id="985016473">
                                          <w:marLeft w:val="0"/>
                                          <w:marRight w:val="0"/>
                                          <w:marTop w:val="0"/>
                                          <w:marBottom w:val="0"/>
                                          <w:divBdr>
                                            <w:top w:val="single" w:sz="2" w:space="0" w:color="E3E3E3"/>
                                            <w:left w:val="single" w:sz="2" w:space="0" w:color="E3E3E3"/>
                                            <w:bottom w:val="single" w:sz="2" w:space="0" w:color="E3E3E3"/>
                                            <w:right w:val="single" w:sz="2" w:space="0" w:color="E3E3E3"/>
                                          </w:divBdr>
                                          <w:divsChild>
                                            <w:div w:id="1223056238">
                                              <w:marLeft w:val="0"/>
                                              <w:marRight w:val="0"/>
                                              <w:marTop w:val="0"/>
                                              <w:marBottom w:val="0"/>
                                              <w:divBdr>
                                                <w:top w:val="single" w:sz="2" w:space="0" w:color="E3E3E3"/>
                                                <w:left w:val="single" w:sz="2" w:space="0" w:color="E3E3E3"/>
                                                <w:bottom w:val="single" w:sz="2" w:space="0" w:color="E3E3E3"/>
                                                <w:right w:val="single" w:sz="2" w:space="0" w:color="E3E3E3"/>
                                              </w:divBdr>
                                              <w:divsChild>
                                                <w:div w:id="896667624">
                                                  <w:marLeft w:val="0"/>
                                                  <w:marRight w:val="0"/>
                                                  <w:marTop w:val="0"/>
                                                  <w:marBottom w:val="0"/>
                                                  <w:divBdr>
                                                    <w:top w:val="single" w:sz="2" w:space="0" w:color="E3E3E3"/>
                                                    <w:left w:val="single" w:sz="2" w:space="0" w:color="E3E3E3"/>
                                                    <w:bottom w:val="single" w:sz="2" w:space="0" w:color="E3E3E3"/>
                                                    <w:right w:val="single" w:sz="2" w:space="0" w:color="E3E3E3"/>
                                                  </w:divBdr>
                                                  <w:divsChild>
                                                    <w:div w:id="7148176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42696621">
          <w:marLeft w:val="0"/>
          <w:marRight w:val="0"/>
          <w:marTop w:val="0"/>
          <w:marBottom w:val="0"/>
          <w:divBdr>
            <w:top w:val="none" w:sz="0" w:space="0" w:color="auto"/>
            <w:left w:val="none" w:sz="0" w:space="0" w:color="auto"/>
            <w:bottom w:val="none" w:sz="0" w:space="0" w:color="auto"/>
            <w:right w:val="none" w:sz="0" w:space="0" w:color="auto"/>
          </w:divBdr>
        </w:div>
      </w:divsChild>
    </w:div>
    <w:div w:id="2009820580">
      <w:bodyDiv w:val="1"/>
      <w:marLeft w:val="0"/>
      <w:marRight w:val="0"/>
      <w:marTop w:val="0"/>
      <w:marBottom w:val="0"/>
      <w:divBdr>
        <w:top w:val="none" w:sz="0" w:space="0" w:color="auto"/>
        <w:left w:val="none" w:sz="0" w:space="0" w:color="auto"/>
        <w:bottom w:val="none" w:sz="0" w:space="0" w:color="auto"/>
        <w:right w:val="none" w:sz="0" w:space="0" w:color="auto"/>
      </w:divBdr>
    </w:div>
    <w:div w:id="2020815021">
      <w:bodyDiv w:val="1"/>
      <w:marLeft w:val="0"/>
      <w:marRight w:val="0"/>
      <w:marTop w:val="0"/>
      <w:marBottom w:val="0"/>
      <w:divBdr>
        <w:top w:val="none" w:sz="0" w:space="0" w:color="auto"/>
        <w:left w:val="none" w:sz="0" w:space="0" w:color="auto"/>
        <w:bottom w:val="none" w:sz="0" w:space="0" w:color="auto"/>
        <w:right w:val="none" w:sz="0" w:space="0" w:color="auto"/>
      </w:divBdr>
    </w:div>
    <w:div w:id="2057772621">
      <w:bodyDiv w:val="1"/>
      <w:marLeft w:val="0"/>
      <w:marRight w:val="0"/>
      <w:marTop w:val="0"/>
      <w:marBottom w:val="0"/>
      <w:divBdr>
        <w:top w:val="none" w:sz="0" w:space="0" w:color="auto"/>
        <w:left w:val="none" w:sz="0" w:space="0" w:color="auto"/>
        <w:bottom w:val="none" w:sz="0" w:space="0" w:color="auto"/>
        <w:right w:val="none" w:sz="0" w:space="0" w:color="auto"/>
      </w:divBdr>
    </w:div>
    <w:div w:id="2097511451">
      <w:bodyDiv w:val="1"/>
      <w:marLeft w:val="0"/>
      <w:marRight w:val="0"/>
      <w:marTop w:val="0"/>
      <w:marBottom w:val="0"/>
      <w:divBdr>
        <w:top w:val="none" w:sz="0" w:space="0" w:color="auto"/>
        <w:left w:val="none" w:sz="0" w:space="0" w:color="auto"/>
        <w:bottom w:val="none" w:sz="0" w:space="0" w:color="auto"/>
        <w:right w:val="none" w:sz="0" w:space="0" w:color="auto"/>
      </w:divBdr>
    </w:div>
    <w:div w:id="2136478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yperlink" Target="https://ec.europa.eu/eurostat/databrowser/view/LFSI_EMP_A/default/table?lang=en"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w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microsoft.com/office/2007/relationships/hdphoto" Target="media/hdphoto1.wdp"/><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983C6E-7B37-440E-B4C2-A59D62C88C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5948</TotalTime>
  <Pages>32</Pages>
  <Words>6184</Words>
  <Characters>35249</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Yumi Bejarano</dc:creator>
  <cp:keywords/>
  <dc:description/>
  <cp:lastModifiedBy>Yumi Bejarano</cp:lastModifiedBy>
  <cp:revision>84</cp:revision>
  <cp:lastPrinted>2024-03-29T20:58:00Z</cp:lastPrinted>
  <dcterms:created xsi:type="dcterms:W3CDTF">2024-03-14T12:58:00Z</dcterms:created>
  <dcterms:modified xsi:type="dcterms:W3CDTF">2024-11-07T07:22:00Z</dcterms:modified>
</cp:coreProperties>
</file>