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488B41"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Assessment Due Date</w:t>
            </w:r>
          </w:p>
        </w:tc>
        <w:tc>
          <w:tcPr>
            <w:tcW w:w="5760" w:type="dxa"/>
          </w:tcPr>
          <w:p w14:paraId="073288E1" w14:textId="03D3FC21" w:rsidR="00E24A30" w:rsidRPr="00C176A8" w:rsidRDefault="00865389" w:rsidP="00384A46">
            <w:pPr>
              <w:spacing w:line="480" w:lineRule="auto"/>
              <w:rPr>
                <w:color w:val="000000" w:themeColor="text1"/>
                <w:sz w:val="32"/>
                <w:szCs w:val="32"/>
              </w:rPr>
            </w:pPr>
            <w:r w:rsidRPr="00C176A8">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Date of Submission</w:t>
            </w:r>
          </w:p>
        </w:tc>
        <w:tc>
          <w:tcPr>
            <w:tcW w:w="5760" w:type="dxa"/>
          </w:tcPr>
          <w:p w14:paraId="3F68AA40" w14:textId="0A05E645" w:rsidR="00E24A30" w:rsidRPr="00C176A8" w:rsidRDefault="00E24A30" w:rsidP="00384A46">
            <w:pPr>
              <w:spacing w:line="480" w:lineRule="auto"/>
              <w:rPr>
                <w:color w:val="000000" w:themeColor="text1"/>
                <w:sz w:val="32"/>
                <w:szCs w:val="32"/>
              </w:rPr>
            </w:pPr>
            <w:r w:rsidRPr="00C176A8">
              <w:rPr>
                <w:color w:val="000000" w:themeColor="text1"/>
                <w:sz w:val="32"/>
                <w:szCs w:val="32"/>
              </w:rPr>
              <w:t>2</w:t>
            </w:r>
            <w:r w:rsidR="00C176A8" w:rsidRPr="00C176A8">
              <w:rPr>
                <w:color w:val="000000" w:themeColor="text1"/>
                <w:sz w:val="32"/>
                <w:szCs w:val="32"/>
              </w:rPr>
              <w:t>9</w:t>
            </w:r>
            <w:r w:rsidRPr="00C176A8">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D9008B">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5BE1DCBE" w14:textId="324A0B83" w:rsidR="00280688"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02522" w:history="1">
            <w:r w:rsidR="00280688" w:rsidRPr="00142D6D">
              <w:rPr>
                <w:rStyle w:val="Hyperlink"/>
                <w:noProof/>
                <w:lang w:val="es-419"/>
              </w:rPr>
              <w:t>Introduction</w:t>
            </w:r>
            <w:r w:rsidR="00280688">
              <w:rPr>
                <w:noProof/>
                <w:webHidden/>
              </w:rPr>
              <w:tab/>
            </w:r>
            <w:r w:rsidR="00280688">
              <w:rPr>
                <w:noProof/>
                <w:webHidden/>
              </w:rPr>
              <w:fldChar w:fldCharType="begin"/>
            </w:r>
            <w:r w:rsidR="00280688">
              <w:rPr>
                <w:noProof/>
                <w:webHidden/>
              </w:rPr>
              <w:instrText xml:space="preserve"> PAGEREF _Toc162602522 \h </w:instrText>
            </w:r>
            <w:r w:rsidR="00280688">
              <w:rPr>
                <w:noProof/>
                <w:webHidden/>
              </w:rPr>
            </w:r>
            <w:r w:rsidR="00280688">
              <w:rPr>
                <w:noProof/>
                <w:webHidden/>
              </w:rPr>
              <w:fldChar w:fldCharType="separate"/>
            </w:r>
            <w:r w:rsidR="00280688">
              <w:rPr>
                <w:noProof/>
                <w:webHidden/>
              </w:rPr>
              <w:t>1</w:t>
            </w:r>
            <w:r w:rsidR="00280688">
              <w:rPr>
                <w:noProof/>
                <w:webHidden/>
              </w:rPr>
              <w:fldChar w:fldCharType="end"/>
            </w:r>
          </w:hyperlink>
        </w:p>
        <w:p w14:paraId="02DE3DAB" w14:textId="04CF91D5" w:rsidR="00280688" w:rsidRDefault="00280688">
          <w:pPr>
            <w:pStyle w:val="TOC1"/>
            <w:tabs>
              <w:tab w:val="right" w:leader="dot" w:pos="9016"/>
            </w:tabs>
            <w:rPr>
              <w:rFonts w:asciiTheme="minorHAnsi" w:eastAsiaTheme="minorEastAsia" w:hAnsiTheme="minorHAnsi"/>
              <w:noProof/>
              <w:lang w:eastAsia="en-IE"/>
            </w:rPr>
          </w:pPr>
          <w:hyperlink w:anchor="_Toc162602523" w:history="1">
            <w:r w:rsidRPr="00142D6D">
              <w:rPr>
                <w:rStyle w:val="Hyperlink"/>
                <w:noProof/>
              </w:rPr>
              <w:t>Scope</w:t>
            </w:r>
            <w:r>
              <w:rPr>
                <w:noProof/>
                <w:webHidden/>
              </w:rPr>
              <w:tab/>
            </w:r>
            <w:r>
              <w:rPr>
                <w:noProof/>
                <w:webHidden/>
              </w:rPr>
              <w:fldChar w:fldCharType="begin"/>
            </w:r>
            <w:r>
              <w:rPr>
                <w:noProof/>
                <w:webHidden/>
              </w:rPr>
              <w:instrText xml:space="preserve"> PAGEREF _Toc162602523 \h </w:instrText>
            </w:r>
            <w:r>
              <w:rPr>
                <w:noProof/>
                <w:webHidden/>
              </w:rPr>
            </w:r>
            <w:r>
              <w:rPr>
                <w:noProof/>
                <w:webHidden/>
              </w:rPr>
              <w:fldChar w:fldCharType="separate"/>
            </w:r>
            <w:r>
              <w:rPr>
                <w:noProof/>
                <w:webHidden/>
              </w:rPr>
              <w:t>1</w:t>
            </w:r>
            <w:r>
              <w:rPr>
                <w:noProof/>
                <w:webHidden/>
              </w:rPr>
              <w:fldChar w:fldCharType="end"/>
            </w:r>
          </w:hyperlink>
        </w:p>
        <w:p w14:paraId="22F07807" w14:textId="5D19A6BF" w:rsidR="00280688" w:rsidRDefault="00280688">
          <w:pPr>
            <w:pStyle w:val="TOC1"/>
            <w:tabs>
              <w:tab w:val="right" w:leader="dot" w:pos="9016"/>
            </w:tabs>
            <w:rPr>
              <w:rFonts w:asciiTheme="minorHAnsi" w:eastAsiaTheme="minorEastAsia" w:hAnsiTheme="minorHAnsi"/>
              <w:noProof/>
              <w:lang w:eastAsia="en-IE"/>
            </w:rPr>
          </w:pPr>
          <w:hyperlink w:anchor="_Toc162602524" w:history="1">
            <w:r w:rsidRPr="00142D6D">
              <w:rPr>
                <w:rStyle w:val="Hyperlink"/>
                <w:noProof/>
              </w:rPr>
              <w:t>Problem definition</w:t>
            </w:r>
            <w:r>
              <w:rPr>
                <w:noProof/>
                <w:webHidden/>
              </w:rPr>
              <w:tab/>
            </w:r>
            <w:r>
              <w:rPr>
                <w:noProof/>
                <w:webHidden/>
              </w:rPr>
              <w:fldChar w:fldCharType="begin"/>
            </w:r>
            <w:r>
              <w:rPr>
                <w:noProof/>
                <w:webHidden/>
              </w:rPr>
              <w:instrText xml:space="preserve"> PAGEREF _Toc162602524 \h </w:instrText>
            </w:r>
            <w:r>
              <w:rPr>
                <w:noProof/>
                <w:webHidden/>
              </w:rPr>
            </w:r>
            <w:r>
              <w:rPr>
                <w:noProof/>
                <w:webHidden/>
              </w:rPr>
              <w:fldChar w:fldCharType="separate"/>
            </w:r>
            <w:r>
              <w:rPr>
                <w:noProof/>
                <w:webHidden/>
              </w:rPr>
              <w:t>1</w:t>
            </w:r>
            <w:r>
              <w:rPr>
                <w:noProof/>
                <w:webHidden/>
              </w:rPr>
              <w:fldChar w:fldCharType="end"/>
            </w:r>
          </w:hyperlink>
        </w:p>
        <w:p w14:paraId="7E397324" w14:textId="30D9F9F9" w:rsidR="00280688" w:rsidRDefault="00280688">
          <w:pPr>
            <w:pStyle w:val="TOC1"/>
            <w:tabs>
              <w:tab w:val="right" w:leader="dot" w:pos="9016"/>
            </w:tabs>
            <w:rPr>
              <w:rFonts w:asciiTheme="minorHAnsi" w:eastAsiaTheme="minorEastAsia" w:hAnsiTheme="minorHAnsi"/>
              <w:noProof/>
              <w:lang w:eastAsia="en-IE"/>
            </w:rPr>
          </w:pPr>
          <w:hyperlink w:anchor="_Toc162602525" w:history="1">
            <w:r w:rsidRPr="00142D6D">
              <w:rPr>
                <w:rStyle w:val="Hyperlink"/>
                <w:noProof/>
              </w:rPr>
              <w:t>Objectives</w:t>
            </w:r>
            <w:r>
              <w:rPr>
                <w:noProof/>
                <w:webHidden/>
              </w:rPr>
              <w:tab/>
            </w:r>
            <w:r>
              <w:rPr>
                <w:noProof/>
                <w:webHidden/>
              </w:rPr>
              <w:fldChar w:fldCharType="begin"/>
            </w:r>
            <w:r>
              <w:rPr>
                <w:noProof/>
                <w:webHidden/>
              </w:rPr>
              <w:instrText xml:space="preserve"> PAGEREF _Toc162602525 \h </w:instrText>
            </w:r>
            <w:r>
              <w:rPr>
                <w:noProof/>
                <w:webHidden/>
              </w:rPr>
            </w:r>
            <w:r>
              <w:rPr>
                <w:noProof/>
                <w:webHidden/>
              </w:rPr>
              <w:fldChar w:fldCharType="separate"/>
            </w:r>
            <w:r>
              <w:rPr>
                <w:noProof/>
                <w:webHidden/>
              </w:rPr>
              <w:t>2</w:t>
            </w:r>
            <w:r>
              <w:rPr>
                <w:noProof/>
                <w:webHidden/>
              </w:rPr>
              <w:fldChar w:fldCharType="end"/>
            </w:r>
          </w:hyperlink>
        </w:p>
        <w:p w14:paraId="7D0331AC" w14:textId="4F0FC79C" w:rsidR="00280688" w:rsidRDefault="00280688">
          <w:pPr>
            <w:pStyle w:val="TOC2"/>
            <w:tabs>
              <w:tab w:val="right" w:leader="dot" w:pos="9016"/>
            </w:tabs>
            <w:rPr>
              <w:rFonts w:asciiTheme="minorHAnsi" w:eastAsiaTheme="minorEastAsia" w:hAnsiTheme="minorHAnsi"/>
              <w:noProof/>
              <w:lang w:eastAsia="en-IE"/>
            </w:rPr>
          </w:pPr>
          <w:hyperlink w:anchor="_Toc162602526" w:history="1">
            <w:r w:rsidRPr="00142D6D">
              <w:rPr>
                <w:rStyle w:val="Hyperlink"/>
                <w:noProof/>
              </w:rPr>
              <w:t>General Objective:</w:t>
            </w:r>
            <w:r>
              <w:rPr>
                <w:noProof/>
                <w:webHidden/>
              </w:rPr>
              <w:tab/>
            </w:r>
            <w:r>
              <w:rPr>
                <w:noProof/>
                <w:webHidden/>
              </w:rPr>
              <w:fldChar w:fldCharType="begin"/>
            </w:r>
            <w:r>
              <w:rPr>
                <w:noProof/>
                <w:webHidden/>
              </w:rPr>
              <w:instrText xml:space="preserve"> PAGEREF _Toc162602526 \h </w:instrText>
            </w:r>
            <w:r>
              <w:rPr>
                <w:noProof/>
                <w:webHidden/>
              </w:rPr>
            </w:r>
            <w:r>
              <w:rPr>
                <w:noProof/>
                <w:webHidden/>
              </w:rPr>
              <w:fldChar w:fldCharType="separate"/>
            </w:r>
            <w:r>
              <w:rPr>
                <w:noProof/>
                <w:webHidden/>
              </w:rPr>
              <w:t>2</w:t>
            </w:r>
            <w:r>
              <w:rPr>
                <w:noProof/>
                <w:webHidden/>
              </w:rPr>
              <w:fldChar w:fldCharType="end"/>
            </w:r>
          </w:hyperlink>
        </w:p>
        <w:p w14:paraId="7E958E97" w14:textId="2A0BD435" w:rsidR="00280688" w:rsidRDefault="00280688">
          <w:pPr>
            <w:pStyle w:val="TOC2"/>
            <w:tabs>
              <w:tab w:val="right" w:leader="dot" w:pos="9016"/>
            </w:tabs>
            <w:rPr>
              <w:rFonts w:asciiTheme="minorHAnsi" w:eastAsiaTheme="minorEastAsia" w:hAnsiTheme="minorHAnsi"/>
              <w:noProof/>
              <w:lang w:eastAsia="en-IE"/>
            </w:rPr>
          </w:pPr>
          <w:hyperlink w:anchor="_Toc162602527" w:history="1">
            <w:r w:rsidRPr="00142D6D">
              <w:rPr>
                <w:rStyle w:val="Hyperlink"/>
                <w:noProof/>
              </w:rPr>
              <w:t>Specific Objectives:</w:t>
            </w:r>
            <w:r>
              <w:rPr>
                <w:noProof/>
                <w:webHidden/>
              </w:rPr>
              <w:tab/>
            </w:r>
            <w:r>
              <w:rPr>
                <w:noProof/>
                <w:webHidden/>
              </w:rPr>
              <w:fldChar w:fldCharType="begin"/>
            </w:r>
            <w:r>
              <w:rPr>
                <w:noProof/>
                <w:webHidden/>
              </w:rPr>
              <w:instrText xml:space="preserve"> PAGEREF _Toc162602527 \h </w:instrText>
            </w:r>
            <w:r>
              <w:rPr>
                <w:noProof/>
                <w:webHidden/>
              </w:rPr>
            </w:r>
            <w:r>
              <w:rPr>
                <w:noProof/>
                <w:webHidden/>
              </w:rPr>
              <w:fldChar w:fldCharType="separate"/>
            </w:r>
            <w:r>
              <w:rPr>
                <w:noProof/>
                <w:webHidden/>
              </w:rPr>
              <w:t>2</w:t>
            </w:r>
            <w:r>
              <w:rPr>
                <w:noProof/>
                <w:webHidden/>
              </w:rPr>
              <w:fldChar w:fldCharType="end"/>
            </w:r>
          </w:hyperlink>
        </w:p>
        <w:p w14:paraId="4A8C217A" w14:textId="36DBDFFF" w:rsidR="00280688" w:rsidRDefault="00280688">
          <w:pPr>
            <w:pStyle w:val="TOC1"/>
            <w:tabs>
              <w:tab w:val="right" w:leader="dot" w:pos="9016"/>
            </w:tabs>
            <w:rPr>
              <w:rFonts w:asciiTheme="minorHAnsi" w:eastAsiaTheme="minorEastAsia" w:hAnsiTheme="minorHAnsi"/>
              <w:noProof/>
              <w:lang w:eastAsia="en-IE"/>
            </w:rPr>
          </w:pPr>
          <w:hyperlink w:anchor="_Toc162602528" w:history="1">
            <w:r w:rsidRPr="00142D6D">
              <w:rPr>
                <w:rStyle w:val="Hyperlink"/>
                <w:noProof/>
              </w:rPr>
              <w:t>Data Sourses (Technologies used)</w:t>
            </w:r>
            <w:r>
              <w:rPr>
                <w:noProof/>
                <w:webHidden/>
              </w:rPr>
              <w:tab/>
            </w:r>
            <w:r>
              <w:rPr>
                <w:noProof/>
                <w:webHidden/>
              </w:rPr>
              <w:fldChar w:fldCharType="begin"/>
            </w:r>
            <w:r>
              <w:rPr>
                <w:noProof/>
                <w:webHidden/>
              </w:rPr>
              <w:instrText xml:space="preserve"> PAGEREF _Toc162602528 \h </w:instrText>
            </w:r>
            <w:r>
              <w:rPr>
                <w:noProof/>
                <w:webHidden/>
              </w:rPr>
            </w:r>
            <w:r>
              <w:rPr>
                <w:noProof/>
                <w:webHidden/>
              </w:rPr>
              <w:fldChar w:fldCharType="separate"/>
            </w:r>
            <w:r>
              <w:rPr>
                <w:noProof/>
                <w:webHidden/>
              </w:rPr>
              <w:t>2</w:t>
            </w:r>
            <w:r>
              <w:rPr>
                <w:noProof/>
                <w:webHidden/>
              </w:rPr>
              <w:fldChar w:fldCharType="end"/>
            </w:r>
          </w:hyperlink>
        </w:p>
        <w:p w14:paraId="7CED3170" w14:textId="0F20BB1B" w:rsidR="00280688" w:rsidRDefault="00280688">
          <w:pPr>
            <w:pStyle w:val="TOC2"/>
            <w:tabs>
              <w:tab w:val="right" w:leader="dot" w:pos="9016"/>
            </w:tabs>
            <w:rPr>
              <w:rFonts w:asciiTheme="minorHAnsi" w:eastAsiaTheme="minorEastAsia" w:hAnsiTheme="minorHAnsi"/>
              <w:noProof/>
              <w:lang w:eastAsia="en-IE"/>
            </w:rPr>
          </w:pPr>
          <w:hyperlink w:anchor="_Toc162602529" w:history="1">
            <w:r w:rsidRPr="00142D6D">
              <w:rPr>
                <w:rStyle w:val="Hyperlink"/>
                <w:noProof/>
              </w:rPr>
              <w:t>Libraries</w:t>
            </w:r>
            <w:r>
              <w:rPr>
                <w:noProof/>
                <w:webHidden/>
              </w:rPr>
              <w:tab/>
            </w:r>
            <w:r>
              <w:rPr>
                <w:noProof/>
                <w:webHidden/>
              </w:rPr>
              <w:fldChar w:fldCharType="begin"/>
            </w:r>
            <w:r>
              <w:rPr>
                <w:noProof/>
                <w:webHidden/>
              </w:rPr>
              <w:instrText xml:space="preserve"> PAGEREF _Toc162602529 \h </w:instrText>
            </w:r>
            <w:r>
              <w:rPr>
                <w:noProof/>
                <w:webHidden/>
              </w:rPr>
            </w:r>
            <w:r>
              <w:rPr>
                <w:noProof/>
                <w:webHidden/>
              </w:rPr>
              <w:fldChar w:fldCharType="separate"/>
            </w:r>
            <w:r>
              <w:rPr>
                <w:noProof/>
                <w:webHidden/>
              </w:rPr>
              <w:t>2</w:t>
            </w:r>
            <w:r>
              <w:rPr>
                <w:noProof/>
                <w:webHidden/>
              </w:rPr>
              <w:fldChar w:fldCharType="end"/>
            </w:r>
          </w:hyperlink>
        </w:p>
        <w:p w14:paraId="328E9A03" w14:textId="0C48436A" w:rsidR="00280688" w:rsidRDefault="00280688">
          <w:pPr>
            <w:pStyle w:val="TOC2"/>
            <w:tabs>
              <w:tab w:val="right" w:leader="dot" w:pos="9016"/>
            </w:tabs>
            <w:rPr>
              <w:rFonts w:asciiTheme="minorHAnsi" w:eastAsiaTheme="minorEastAsia" w:hAnsiTheme="minorHAnsi"/>
              <w:noProof/>
              <w:lang w:eastAsia="en-IE"/>
            </w:rPr>
          </w:pPr>
          <w:hyperlink w:anchor="_Toc162602530" w:history="1">
            <w:r w:rsidRPr="00142D6D">
              <w:rPr>
                <w:rStyle w:val="Hyperlink"/>
                <w:noProof/>
              </w:rPr>
              <w:t>Accomplishment Data</w:t>
            </w:r>
            <w:r>
              <w:rPr>
                <w:noProof/>
                <w:webHidden/>
              </w:rPr>
              <w:tab/>
            </w:r>
            <w:r>
              <w:rPr>
                <w:noProof/>
                <w:webHidden/>
              </w:rPr>
              <w:fldChar w:fldCharType="begin"/>
            </w:r>
            <w:r>
              <w:rPr>
                <w:noProof/>
                <w:webHidden/>
              </w:rPr>
              <w:instrText xml:space="preserve"> PAGEREF _Toc162602530 \h </w:instrText>
            </w:r>
            <w:r>
              <w:rPr>
                <w:noProof/>
                <w:webHidden/>
              </w:rPr>
            </w:r>
            <w:r>
              <w:rPr>
                <w:noProof/>
                <w:webHidden/>
              </w:rPr>
              <w:fldChar w:fldCharType="separate"/>
            </w:r>
            <w:r>
              <w:rPr>
                <w:noProof/>
                <w:webHidden/>
              </w:rPr>
              <w:t>2</w:t>
            </w:r>
            <w:r>
              <w:rPr>
                <w:noProof/>
                <w:webHidden/>
              </w:rPr>
              <w:fldChar w:fldCharType="end"/>
            </w:r>
          </w:hyperlink>
        </w:p>
        <w:p w14:paraId="23B7368A" w14:textId="71958A1C" w:rsidR="00280688" w:rsidRDefault="00280688">
          <w:pPr>
            <w:pStyle w:val="TOC2"/>
            <w:tabs>
              <w:tab w:val="right" w:leader="dot" w:pos="9016"/>
            </w:tabs>
            <w:rPr>
              <w:rFonts w:asciiTheme="minorHAnsi" w:eastAsiaTheme="minorEastAsia" w:hAnsiTheme="minorHAnsi"/>
              <w:noProof/>
              <w:lang w:eastAsia="en-IE"/>
            </w:rPr>
          </w:pPr>
          <w:hyperlink w:anchor="_Toc162602531" w:history="1">
            <w:r w:rsidRPr="00142D6D">
              <w:rPr>
                <w:rStyle w:val="Hyperlink"/>
                <w:noProof/>
              </w:rPr>
              <w:t>Source</w:t>
            </w:r>
            <w:r>
              <w:rPr>
                <w:noProof/>
                <w:webHidden/>
              </w:rPr>
              <w:tab/>
            </w:r>
            <w:r>
              <w:rPr>
                <w:noProof/>
                <w:webHidden/>
              </w:rPr>
              <w:fldChar w:fldCharType="begin"/>
            </w:r>
            <w:r>
              <w:rPr>
                <w:noProof/>
                <w:webHidden/>
              </w:rPr>
              <w:instrText xml:space="preserve"> PAGEREF _Toc162602531 \h </w:instrText>
            </w:r>
            <w:r>
              <w:rPr>
                <w:noProof/>
                <w:webHidden/>
              </w:rPr>
            </w:r>
            <w:r>
              <w:rPr>
                <w:noProof/>
                <w:webHidden/>
              </w:rPr>
              <w:fldChar w:fldCharType="separate"/>
            </w:r>
            <w:r>
              <w:rPr>
                <w:noProof/>
                <w:webHidden/>
              </w:rPr>
              <w:t>2</w:t>
            </w:r>
            <w:r>
              <w:rPr>
                <w:noProof/>
                <w:webHidden/>
              </w:rPr>
              <w:fldChar w:fldCharType="end"/>
            </w:r>
          </w:hyperlink>
        </w:p>
        <w:p w14:paraId="46B4109E" w14:textId="17762415" w:rsidR="00280688" w:rsidRDefault="00280688">
          <w:pPr>
            <w:pStyle w:val="TOC2"/>
            <w:tabs>
              <w:tab w:val="right" w:leader="dot" w:pos="9016"/>
            </w:tabs>
            <w:rPr>
              <w:rFonts w:asciiTheme="minorHAnsi" w:eastAsiaTheme="minorEastAsia" w:hAnsiTheme="minorHAnsi"/>
              <w:noProof/>
              <w:lang w:eastAsia="en-IE"/>
            </w:rPr>
          </w:pPr>
          <w:hyperlink w:anchor="_Toc162602532" w:history="1">
            <w:r w:rsidRPr="00142D6D">
              <w:rPr>
                <w:rStyle w:val="Hyperlink"/>
                <w:noProof/>
              </w:rPr>
              <w:t>Attributes</w:t>
            </w:r>
            <w:r>
              <w:rPr>
                <w:noProof/>
                <w:webHidden/>
              </w:rPr>
              <w:tab/>
            </w:r>
            <w:r>
              <w:rPr>
                <w:noProof/>
                <w:webHidden/>
              </w:rPr>
              <w:fldChar w:fldCharType="begin"/>
            </w:r>
            <w:r>
              <w:rPr>
                <w:noProof/>
                <w:webHidden/>
              </w:rPr>
              <w:instrText xml:space="preserve"> PAGEREF _Toc162602532 \h </w:instrText>
            </w:r>
            <w:r>
              <w:rPr>
                <w:noProof/>
                <w:webHidden/>
              </w:rPr>
            </w:r>
            <w:r>
              <w:rPr>
                <w:noProof/>
                <w:webHidden/>
              </w:rPr>
              <w:fldChar w:fldCharType="separate"/>
            </w:r>
            <w:r>
              <w:rPr>
                <w:noProof/>
                <w:webHidden/>
              </w:rPr>
              <w:t>2</w:t>
            </w:r>
            <w:r>
              <w:rPr>
                <w:noProof/>
                <w:webHidden/>
              </w:rPr>
              <w:fldChar w:fldCharType="end"/>
            </w:r>
          </w:hyperlink>
        </w:p>
        <w:p w14:paraId="04EE57FE" w14:textId="4166E02E" w:rsidR="00280688" w:rsidRDefault="00280688">
          <w:pPr>
            <w:pStyle w:val="TOC2"/>
            <w:tabs>
              <w:tab w:val="right" w:leader="dot" w:pos="9016"/>
            </w:tabs>
            <w:rPr>
              <w:rFonts w:asciiTheme="minorHAnsi" w:eastAsiaTheme="minorEastAsia" w:hAnsiTheme="minorHAnsi"/>
              <w:noProof/>
              <w:lang w:eastAsia="en-IE"/>
            </w:rPr>
          </w:pPr>
          <w:hyperlink w:anchor="_Toc162602533" w:history="1">
            <w:r w:rsidRPr="00142D6D">
              <w:rPr>
                <w:rStyle w:val="Hyperlink"/>
                <w:noProof/>
              </w:rPr>
              <w:t>Descriptive statistics and Data</w:t>
            </w:r>
            <w:r>
              <w:rPr>
                <w:noProof/>
                <w:webHidden/>
              </w:rPr>
              <w:tab/>
            </w:r>
            <w:r>
              <w:rPr>
                <w:noProof/>
                <w:webHidden/>
              </w:rPr>
              <w:fldChar w:fldCharType="begin"/>
            </w:r>
            <w:r>
              <w:rPr>
                <w:noProof/>
                <w:webHidden/>
              </w:rPr>
              <w:instrText xml:space="preserve"> PAGEREF _Toc162602533 \h </w:instrText>
            </w:r>
            <w:r>
              <w:rPr>
                <w:noProof/>
                <w:webHidden/>
              </w:rPr>
            </w:r>
            <w:r>
              <w:rPr>
                <w:noProof/>
                <w:webHidden/>
              </w:rPr>
              <w:fldChar w:fldCharType="separate"/>
            </w:r>
            <w:r>
              <w:rPr>
                <w:noProof/>
                <w:webHidden/>
              </w:rPr>
              <w:t>2</w:t>
            </w:r>
            <w:r>
              <w:rPr>
                <w:noProof/>
                <w:webHidden/>
              </w:rPr>
              <w:fldChar w:fldCharType="end"/>
            </w:r>
          </w:hyperlink>
        </w:p>
        <w:p w14:paraId="46B24F8A" w14:textId="21705000" w:rsidR="00280688" w:rsidRDefault="00280688">
          <w:pPr>
            <w:pStyle w:val="TOC3"/>
            <w:tabs>
              <w:tab w:val="right" w:leader="dot" w:pos="9016"/>
            </w:tabs>
            <w:rPr>
              <w:rFonts w:asciiTheme="minorHAnsi" w:eastAsiaTheme="minorEastAsia" w:hAnsiTheme="minorHAnsi"/>
              <w:noProof/>
              <w:lang w:eastAsia="en-IE"/>
            </w:rPr>
          </w:pPr>
          <w:hyperlink w:anchor="_Toc162602534" w:history="1">
            <w:r w:rsidRPr="00142D6D">
              <w:rPr>
                <w:rStyle w:val="Hyperlink"/>
                <w:noProof/>
              </w:rPr>
              <w:t>multiple_choice_responses.csv</w:t>
            </w:r>
            <w:r>
              <w:rPr>
                <w:noProof/>
                <w:webHidden/>
              </w:rPr>
              <w:tab/>
            </w:r>
            <w:r>
              <w:rPr>
                <w:noProof/>
                <w:webHidden/>
              </w:rPr>
              <w:fldChar w:fldCharType="begin"/>
            </w:r>
            <w:r>
              <w:rPr>
                <w:noProof/>
                <w:webHidden/>
              </w:rPr>
              <w:instrText xml:space="preserve"> PAGEREF _Toc162602534 \h </w:instrText>
            </w:r>
            <w:r>
              <w:rPr>
                <w:noProof/>
                <w:webHidden/>
              </w:rPr>
            </w:r>
            <w:r>
              <w:rPr>
                <w:noProof/>
                <w:webHidden/>
              </w:rPr>
              <w:fldChar w:fldCharType="separate"/>
            </w:r>
            <w:r>
              <w:rPr>
                <w:noProof/>
                <w:webHidden/>
              </w:rPr>
              <w:t>3</w:t>
            </w:r>
            <w:r>
              <w:rPr>
                <w:noProof/>
                <w:webHidden/>
              </w:rPr>
              <w:fldChar w:fldCharType="end"/>
            </w:r>
          </w:hyperlink>
        </w:p>
        <w:p w14:paraId="41A237AD" w14:textId="3821EFE2" w:rsidR="00280688" w:rsidRDefault="00280688">
          <w:pPr>
            <w:pStyle w:val="TOC3"/>
            <w:tabs>
              <w:tab w:val="right" w:leader="dot" w:pos="9016"/>
            </w:tabs>
            <w:rPr>
              <w:rFonts w:asciiTheme="minorHAnsi" w:eastAsiaTheme="minorEastAsia" w:hAnsiTheme="minorHAnsi"/>
              <w:noProof/>
              <w:lang w:eastAsia="en-IE"/>
            </w:rPr>
          </w:pPr>
          <w:hyperlink w:anchor="_Toc162602535" w:history="1">
            <w:r w:rsidRPr="00142D6D">
              <w:rPr>
                <w:rStyle w:val="Hyperlink"/>
                <w:noProof/>
              </w:rPr>
              <w:t>other_text_responses.csv</w:t>
            </w:r>
            <w:r>
              <w:rPr>
                <w:noProof/>
                <w:webHidden/>
              </w:rPr>
              <w:tab/>
            </w:r>
            <w:r>
              <w:rPr>
                <w:noProof/>
                <w:webHidden/>
              </w:rPr>
              <w:fldChar w:fldCharType="begin"/>
            </w:r>
            <w:r>
              <w:rPr>
                <w:noProof/>
                <w:webHidden/>
              </w:rPr>
              <w:instrText xml:space="preserve"> PAGEREF _Toc162602535 \h </w:instrText>
            </w:r>
            <w:r>
              <w:rPr>
                <w:noProof/>
                <w:webHidden/>
              </w:rPr>
            </w:r>
            <w:r>
              <w:rPr>
                <w:noProof/>
                <w:webHidden/>
              </w:rPr>
              <w:fldChar w:fldCharType="separate"/>
            </w:r>
            <w:r>
              <w:rPr>
                <w:noProof/>
                <w:webHidden/>
              </w:rPr>
              <w:t>3</w:t>
            </w:r>
            <w:r>
              <w:rPr>
                <w:noProof/>
                <w:webHidden/>
              </w:rPr>
              <w:fldChar w:fldCharType="end"/>
            </w:r>
          </w:hyperlink>
        </w:p>
        <w:p w14:paraId="073EB9D3" w14:textId="2FEB0203" w:rsidR="00280688" w:rsidRDefault="00280688">
          <w:pPr>
            <w:pStyle w:val="TOC3"/>
            <w:tabs>
              <w:tab w:val="right" w:leader="dot" w:pos="9016"/>
            </w:tabs>
            <w:rPr>
              <w:rFonts w:asciiTheme="minorHAnsi" w:eastAsiaTheme="minorEastAsia" w:hAnsiTheme="minorHAnsi"/>
              <w:noProof/>
              <w:lang w:eastAsia="en-IE"/>
            </w:rPr>
          </w:pPr>
          <w:hyperlink w:anchor="_Toc162602536" w:history="1">
            <w:r w:rsidRPr="00142D6D">
              <w:rPr>
                <w:rStyle w:val="Hyperlink"/>
                <w:noProof/>
              </w:rPr>
              <w:t>questions_only.csv</w:t>
            </w:r>
            <w:r>
              <w:rPr>
                <w:noProof/>
                <w:webHidden/>
              </w:rPr>
              <w:tab/>
            </w:r>
            <w:r>
              <w:rPr>
                <w:noProof/>
                <w:webHidden/>
              </w:rPr>
              <w:fldChar w:fldCharType="begin"/>
            </w:r>
            <w:r>
              <w:rPr>
                <w:noProof/>
                <w:webHidden/>
              </w:rPr>
              <w:instrText xml:space="preserve"> PAGEREF _Toc162602536 \h </w:instrText>
            </w:r>
            <w:r>
              <w:rPr>
                <w:noProof/>
                <w:webHidden/>
              </w:rPr>
            </w:r>
            <w:r>
              <w:rPr>
                <w:noProof/>
                <w:webHidden/>
              </w:rPr>
              <w:fldChar w:fldCharType="separate"/>
            </w:r>
            <w:r>
              <w:rPr>
                <w:noProof/>
                <w:webHidden/>
              </w:rPr>
              <w:t>3</w:t>
            </w:r>
            <w:r>
              <w:rPr>
                <w:noProof/>
                <w:webHidden/>
              </w:rPr>
              <w:fldChar w:fldCharType="end"/>
            </w:r>
          </w:hyperlink>
        </w:p>
        <w:p w14:paraId="0C6B7C31" w14:textId="58E45B4D" w:rsidR="00280688" w:rsidRDefault="00280688">
          <w:pPr>
            <w:pStyle w:val="TOC3"/>
            <w:tabs>
              <w:tab w:val="right" w:leader="dot" w:pos="9016"/>
            </w:tabs>
            <w:rPr>
              <w:rFonts w:asciiTheme="minorHAnsi" w:eastAsiaTheme="minorEastAsia" w:hAnsiTheme="minorHAnsi"/>
              <w:noProof/>
              <w:lang w:eastAsia="en-IE"/>
            </w:rPr>
          </w:pPr>
          <w:hyperlink w:anchor="_Toc162602537" w:history="1">
            <w:r w:rsidRPr="00142D6D">
              <w:rPr>
                <w:rStyle w:val="Hyperlink"/>
                <w:noProof/>
              </w:rPr>
              <w:t>survey_schema.csv</w:t>
            </w:r>
            <w:r>
              <w:rPr>
                <w:noProof/>
                <w:webHidden/>
              </w:rPr>
              <w:tab/>
            </w:r>
            <w:r>
              <w:rPr>
                <w:noProof/>
                <w:webHidden/>
              </w:rPr>
              <w:fldChar w:fldCharType="begin"/>
            </w:r>
            <w:r>
              <w:rPr>
                <w:noProof/>
                <w:webHidden/>
              </w:rPr>
              <w:instrText xml:space="preserve"> PAGEREF _Toc162602537 \h </w:instrText>
            </w:r>
            <w:r>
              <w:rPr>
                <w:noProof/>
                <w:webHidden/>
              </w:rPr>
            </w:r>
            <w:r>
              <w:rPr>
                <w:noProof/>
                <w:webHidden/>
              </w:rPr>
              <w:fldChar w:fldCharType="separate"/>
            </w:r>
            <w:r>
              <w:rPr>
                <w:noProof/>
                <w:webHidden/>
              </w:rPr>
              <w:t>3</w:t>
            </w:r>
            <w:r>
              <w:rPr>
                <w:noProof/>
                <w:webHidden/>
              </w:rPr>
              <w:fldChar w:fldCharType="end"/>
            </w:r>
          </w:hyperlink>
        </w:p>
        <w:p w14:paraId="1288218B" w14:textId="301B32F8" w:rsidR="00280688" w:rsidRDefault="00280688">
          <w:pPr>
            <w:pStyle w:val="TOC1"/>
            <w:tabs>
              <w:tab w:val="right" w:leader="dot" w:pos="9016"/>
            </w:tabs>
            <w:rPr>
              <w:rFonts w:asciiTheme="minorHAnsi" w:eastAsiaTheme="minorEastAsia" w:hAnsiTheme="minorHAnsi"/>
              <w:noProof/>
              <w:lang w:eastAsia="en-IE"/>
            </w:rPr>
          </w:pPr>
          <w:hyperlink w:anchor="_Toc162602538" w:history="1">
            <w:r w:rsidRPr="00142D6D">
              <w:rPr>
                <w:rStyle w:val="Hyperlink"/>
                <w:noProof/>
                <w:lang w:val="es-419"/>
              </w:rPr>
              <w:t>Data Analysis and Insights</w:t>
            </w:r>
            <w:r>
              <w:rPr>
                <w:noProof/>
                <w:webHidden/>
              </w:rPr>
              <w:tab/>
            </w:r>
            <w:r>
              <w:rPr>
                <w:noProof/>
                <w:webHidden/>
              </w:rPr>
              <w:fldChar w:fldCharType="begin"/>
            </w:r>
            <w:r>
              <w:rPr>
                <w:noProof/>
                <w:webHidden/>
              </w:rPr>
              <w:instrText xml:space="preserve"> PAGEREF _Toc162602538 \h </w:instrText>
            </w:r>
            <w:r>
              <w:rPr>
                <w:noProof/>
                <w:webHidden/>
              </w:rPr>
            </w:r>
            <w:r>
              <w:rPr>
                <w:noProof/>
                <w:webHidden/>
              </w:rPr>
              <w:fldChar w:fldCharType="separate"/>
            </w:r>
            <w:r>
              <w:rPr>
                <w:noProof/>
                <w:webHidden/>
              </w:rPr>
              <w:t>3</w:t>
            </w:r>
            <w:r>
              <w:rPr>
                <w:noProof/>
                <w:webHidden/>
              </w:rPr>
              <w:fldChar w:fldCharType="end"/>
            </w:r>
          </w:hyperlink>
        </w:p>
        <w:p w14:paraId="0B7B9EC0" w14:textId="2172874C" w:rsidR="00280688" w:rsidRDefault="00280688">
          <w:pPr>
            <w:pStyle w:val="TOC2"/>
            <w:tabs>
              <w:tab w:val="right" w:leader="dot" w:pos="9016"/>
            </w:tabs>
            <w:rPr>
              <w:rFonts w:asciiTheme="minorHAnsi" w:eastAsiaTheme="minorEastAsia" w:hAnsiTheme="minorHAnsi"/>
              <w:noProof/>
              <w:lang w:eastAsia="en-IE"/>
            </w:rPr>
          </w:pPr>
          <w:hyperlink w:anchor="_Toc162602539" w:history="1">
            <w:r w:rsidRPr="00142D6D">
              <w:rPr>
                <w:rStyle w:val="Hyperlink"/>
                <w:noProof/>
              </w:rPr>
              <w:t>Gender Distribution Among Participants</w:t>
            </w:r>
            <w:r>
              <w:rPr>
                <w:noProof/>
                <w:webHidden/>
              </w:rPr>
              <w:tab/>
            </w:r>
            <w:r>
              <w:rPr>
                <w:noProof/>
                <w:webHidden/>
              </w:rPr>
              <w:fldChar w:fldCharType="begin"/>
            </w:r>
            <w:r>
              <w:rPr>
                <w:noProof/>
                <w:webHidden/>
              </w:rPr>
              <w:instrText xml:space="preserve"> PAGEREF _Toc162602539 \h </w:instrText>
            </w:r>
            <w:r>
              <w:rPr>
                <w:noProof/>
                <w:webHidden/>
              </w:rPr>
            </w:r>
            <w:r>
              <w:rPr>
                <w:noProof/>
                <w:webHidden/>
              </w:rPr>
              <w:fldChar w:fldCharType="separate"/>
            </w:r>
            <w:r>
              <w:rPr>
                <w:noProof/>
                <w:webHidden/>
              </w:rPr>
              <w:t>3</w:t>
            </w:r>
            <w:r>
              <w:rPr>
                <w:noProof/>
                <w:webHidden/>
              </w:rPr>
              <w:fldChar w:fldCharType="end"/>
            </w:r>
          </w:hyperlink>
        </w:p>
        <w:p w14:paraId="2085E9A5" w14:textId="773FE304" w:rsidR="00280688" w:rsidRDefault="00280688">
          <w:pPr>
            <w:pStyle w:val="TOC2"/>
            <w:tabs>
              <w:tab w:val="right" w:leader="dot" w:pos="9016"/>
            </w:tabs>
            <w:rPr>
              <w:rFonts w:asciiTheme="minorHAnsi" w:eastAsiaTheme="minorEastAsia" w:hAnsiTheme="minorHAnsi"/>
              <w:noProof/>
              <w:lang w:eastAsia="en-IE"/>
            </w:rPr>
          </w:pPr>
          <w:hyperlink w:anchor="_Toc162602540" w:history="1">
            <w:r w:rsidRPr="00142D6D">
              <w:rPr>
                <w:rStyle w:val="Hyperlink"/>
                <w:noProof/>
              </w:rPr>
              <w:t>Age Distribution</w:t>
            </w:r>
            <w:r>
              <w:rPr>
                <w:noProof/>
                <w:webHidden/>
              </w:rPr>
              <w:tab/>
            </w:r>
            <w:r>
              <w:rPr>
                <w:noProof/>
                <w:webHidden/>
              </w:rPr>
              <w:fldChar w:fldCharType="begin"/>
            </w:r>
            <w:r>
              <w:rPr>
                <w:noProof/>
                <w:webHidden/>
              </w:rPr>
              <w:instrText xml:space="preserve"> PAGEREF _Toc162602540 \h </w:instrText>
            </w:r>
            <w:r>
              <w:rPr>
                <w:noProof/>
                <w:webHidden/>
              </w:rPr>
            </w:r>
            <w:r>
              <w:rPr>
                <w:noProof/>
                <w:webHidden/>
              </w:rPr>
              <w:fldChar w:fldCharType="separate"/>
            </w:r>
            <w:r>
              <w:rPr>
                <w:noProof/>
                <w:webHidden/>
              </w:rPr>
              <w:t>5</w:t>
            </w:r>
            <w:r>
              <w:rPr>
                <w:noProof/>
                <w:webHidden/>
              </w:rPr>
              <w:fldChar w:fldCharType="end"/>
            </w:r>
          </w:hyperlink>
        </w:p>
        <w:p w14:paraId="4C6113C4" w14:textId="107CBBE6" w:rsidR="00280688" w:rsidRDefault="00280688">
          <w:pPr>
            <w:pStyle w:val="TOC1"/>
            <w:tabs>
              <w:tab w:val="right" w:leader="dot" w:pos="9016"/>
            </w:tabs>
            <w:rPr>
              <w:rFonts w:asciiTheme="minorHAnsi" w:eastAsiaTheme="minorEastAsia" w:hAnsiTheme="minorHAnsi"/>
              <w:noProof/>
              <w:lang w:eastAsia="en-IE"/>
            </w:rPr>
          </w:pPr>
          <w:hyperlink w:anchor="_Toc162602541" w:history="1">
            <w:r w:rsidRPr="00142D6D">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_Toc162602541 \h </w:instrText>
            </w:r>
            <w:r>
              <w:rPr>
                <w:noProof/>
                <w:webHidden/>
              </w:rPr>
            </w:r>
            <w:r>
              <w:rPr>
                <w:noProof/>
                <w:webHidden/>
              </w:rPr>
              <w:fldChar w:fldCharType="separate"/>
            </w:r>
            <w:r>
              <w:rPr>
                <w:noProof/>
                <w:webHidden/>
              </w:rPr>
              <w:t>7</w:t>
            </w:r>
            <w:r>
              <w:rPr>
                <w:noProof/>
                <w:webHidden/>
              </w:rPr>
              <w:fldChar w:fldCharType="end"/>
            </w:r>
          </w:hyperlink>
        </w:p>
        <w:p w14:paraId="43402237" w14:textId="3AFA985F" w:rsidR="00280688" w:rsidRDefault="00280688">
          <w:pPr>
            <w:pStyle w:val="TOC2"/>
            <w:tabs>
              <w:tab w:val="right" w:leader="dot" w:pos="9016"/>
            </w:tabs>
            <w:rPr>
              <w:rFonts w:asciiTheme="minorHAnsi" w:eastAsiaTheme="minorEastAsia" w:hAnsiTheme="minorHAnsi"/>
              <w:noProof/>
              <w:lang w:eastAsia="en-IE"/>
            </w:rPr>
          </w:pPr>
          <w:hyperlink w:anchor="_Toc162602542" w:history="1">
            <w:r w:rsidRPr="00142D6D">
              <w:rPr>
                <w:rStyle w:val="Hyperlink"/>
                <w:noProof/>
                <w:lang w:val="es-419"/>
              </w:rPr>
              <w:t>Career and Education</w:t>
            </w:r>
            <w:r>
              <w:rPr>
                <w:noProof/>
                <w:webHidden/>
              </w:rPr>
              <w:tab/>
            </w:r>
            <w:r>
              <w:rPr>
                <w:noProof/>
                <w:webHidden/>
              </w:rPr>
              <w:fldChar w:fldCharType="begin"/>
            </w:r>
            <w:r>
              <w:rPr>
                <w:noProof/>
                <w:webHidden/>
              </w:rPr>
              <w:instrText xml:space="preserve"> PAGEREF _Toc162602542 \h </w:instrText>
            </w:r>
            <w:r>
              <w:rPr>
                <w:noProof/>
                <w:webHidden/>
              </w:rPr>
            </w:r>
            <w:r>
              <w:rPr>
                <w:noProof/>
                <w:webHidden/>
              </w:rPr>
              <w:fldChar w:fldCharType="separate"/>
            </w:r>
            <w:r>
              <w:rPr>
                <w:noProof/>
                <w:webHidden/>
              </w:rPr>
              <w:t>7</w:t>
            </w:r>
            <w:r>
              <w:rPr>
                <w:noProof/>
                <w:webHidden/>
              </w:rPr>
              <w:fldChar w:fldCharType="end"/>
            </w:r>
          </w:hyperlink>
        </w:p>
        <w:p w14:paraId="0E6D73EC" w14:textId="63D1AE95" w:rsidR="00280688" w:rsidRDefault="00280688">
          <w:pPr>
            <w:pStyle w:val="TOC2"/>
            <w:tabs>
              <w:tab w:val="right" w:leader="dot" w:pos="9016"/>
            </w:tabs>
            <w:rPr>
              <w:rFonts w:asciiTheme="minorHAnsi" w:eastAsiaTheme="minorEastAsia" w:hAnsiTheme="minorHAnsi"/>
              <w:noProof/>
              <w:lang w:eastAsia="en-IE"/>
            </w:rPr>
          </w:pPr>
          <w:hyperlink w:anchor="_Toc162602543" w:history="1">
            <w:r w:rsidRPr="00142D6D">
              <w:rPr>
                <w:rStyle w:val="Hyperlink"/>
                <w:noProof/>
                <w:lang w:val="es-419"/>
              </w:rPr>
              <w:t>Salary</w:t>
            </w:r>
            <w:r>
              <w:rPr>
                <w:noProof/>
                <w:webHidden/>
              </w:rPr>
              <w:tab/>
            </w:r>
            <w:r>
              <w:rPr>
                <w:noProof/>
                <w:webHidden/>
              </w:rPr>
              <w:fldChar w:fldCharType="begin"/>
            </w:r>
            <w:r>
              <w:rPr>
                <w:noProof/>
                <w:webHidden/>
              </w:rPr>
              <w:instrText xml:space="preserve"> PAGEREF _Toc162602543 \h </w:instrText>
            </w:r>
            <w:r>
              <w:rPr>
                <w:noProof/>
                <w:webHidden/>
              </w:rPr>
            </w:r>
            <w:r>
              <w:rPr>
                <w:noProof/>
                <w:webHidden/>
              </w:rPr>
              <w:fldChar w:fldCharType="separate"/>
            </w:r>
            <w:r>
              <w:rPr>
                <w:noProof/>
                <w:webHidden/>
              </w:rPr>
              <w:t>8</w:t>
            </w:r>
            <w:r>
              <w:rPr>
                <w:noProof/>
                <w:webHidden/>
              </w:rPr>
              <w:fldChar w:fldCharType="end"/>
            </w:r>
          </w:hyperlink>
        </w:p>
        <w:p w14:paraId="1804D358" w14:textId="5DC7A4F2" w:rsidR="00280688" w:rsidRDefault="00280688">
          <w:pPr>
            <w:pStyle w:val="TOC1"/>
            <w:tabs>
              <w:tab w:val="right" w:leader="dot" w:pos="9016"/>
            </w:tabs>
            <w:rPr>
              <w:rFonts w:asciiTheme="minorHAnsi" w:eastAsiaTheme="minorEastAsia" w:hAnsiTheme="minorHAnsi"/>
              <w:noProof/>
              <w:lang w:eastAsia="en-IE"/>
            </w:rPr>
          </w:pPr>
          <w:hyperlink w:anchor="_Toc162602544" w:history="1">
            <w:r w:rsidRPr="00142D6D">
              <w:rPr>
                <w:rStyle w:val="Hyperlink"/>
                <w:noProof/>
              </w:rPr>
              <w:t>Conclusion</w:t>
            </w:r>
            <w:r>
              <w:rPr>
                <w:noProof/>
                <w:webHidden/>
              </w:rPr>
              <w:tab/>
            </w:r>
            <w:r>
              <w:rPr>
                <w:noProof/>
                <w:webHidden/>
              </w:rPr>
              <w:fldChar w:fldCharType="begin"/>
            </w:r>
            <w:r>
              <w:rPr>
                <w:noProof/>
                <w:webHidden/>
              </w:rPr>
              <w:instrText xml:space="preserve"> PAGEREF _Toc162602544 \h </w:instrText>
            </w:r>
            <w:r>
              <w:rPr>
                <w:noProof/>
                <w:webHidden/>
              </w:rPr>
            </w:r>
            <w:r>
              <w:rPr>
                <w:noProof/>
                <w:webHidden/>
              </w:rPr>
              <w:fldChar w:fldCharType="separate"/>
            </w:r>
            <w:r>
              <w:rPr>
                <w:noProof/>
                <w:webHidden/>
              </w:rPr>
              <w:t>9</w:t>
            </w:r>
            <w:r>
              <w:rPr>
                <w:noProof/>
                <w:webHidden/>
              </w:rPr>
              <w:fldChar w:fldCharType="end"/>
            </w:r>
          </w:hyperlink>
        </w:p>
        <w:p w14:paraId="0C2C89B3" w14:textId="373AD7F9" w:rsidR="00280688" w:rsidRDefault="00280688">
          <w:pPr>
            <w:pStyle w:val="TOC1"/>
            <w:tabs>
              <w:tab w:val="right" w:leader="dot" w:pos="9016"/>
            </w:tabs>
            <w:rPr>
              <w:rFonts w:asciiTheme="minorHAnsi" w:eastAsiaTheme="minorEastAsia" w:hAnsiTheme="minorHAnsi"/>
              <w:noProof/>
              <w:lang w:eastAsia="en-IE"/>
            </w:rPr>
          </w:pPr>
          <w:hyperlink w:anchor="_Toc162602545" w:history="1">
            <w:r w:rsidRPr="00142D6D">
              <w:rPr>
                <w:rStyle w:val="Hyperlink"/>
                <w:noProof/>
              </w:rPr>
              <w:t>References</w:t>
            </w:r>
            <w:r>
              <w:rPr>
                <w:noProof/>
                <w:webHidden/>
              </w:rPr>
              <w:tab/>
            </w:r>
            <w:r>
              <w:rPr>
                <w:noProof/>
                <w:webHidden/>
              </w:rPr>
              <w:fldChar w:fldCharType="begin"/>
            </w:r>
            <w:r>
              <w:rPr>
                <w:noProof/>
                <w:webHidden/>
              </w:rPr>
              <w:instrText xml:space="preserve"> PAGEREF _Toc162602545 \h </w:instrText>
            </w:r>
            <w:r>
              <w:rPr>
                <w:noProof/>
                <w:webHidden/>
              </w:rPr>
            </w:r>
            <w:r>
              <w:rPr>
                <w:noProof/>
                <w:webHidden/>
              </w:rPr>
              <w:fldChar w:fldCharType="separate"/>
            </w:r>
            <w:r>
              <w:rPr>
                <w:noProof/>
                <w:webHidden/>
              </w:rPr>
              <w:t>10</w:t>
            </w:r>
            <w:r>
              <w:rPr>
                <w:noProof/>
                <w:webHidden/>
              </w:rPr>
              <w:fldChar w:fldCharType="end"/>
            </w:r>
          </w:hyperlink>
        </w:p>
        <w:p w14:paraId="6B33B862" w14:textId="23AB4A62"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D9008B">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r w:rsidRPr="00301A7E">
        <w:rPr>
          <w:b/>
          <w:bCs/>
          <w:color w:val="0D0D0D" w:themeColor="text1" w:themeTint="F2"/>
          <w:lang w:val="es-419"/>
        </w:rPr>
        <w:lastRenderedPageBreak/>
        <w:t>Women in Technology Industry</w:t>
      </w:r>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602522"/>
      <w:r w:rsidRPr="00CF1E25">
        <w:rPr>
          <w:lang w:val="es-419"/>
        </w:rPr>
        <w:t>Introduction</w:t>
      </w:r>
      <w:bookmarkEnd w:id="1"/>
    </w:p>
    <w:p w14:paraId="74769780" w14:textId="7F05217F" w:rsidR="00280688" w:rsidRDefault="00280688" w:rsidP="001715AF">
      <w:pPr>
        <w:jc w:val="both"/>
      </w:pPr>
      <w:r w:rsidRPr="00280688">
        <w:t>The present report focuses on analyzing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5DC89E87" w:rsidR="00280688" w:rsidRPr="00280688" w:rsidRDefault="00280688" w:rsidP="001715AF">
      <w:pPr>
        <w:jc w:val="both"/>
      </w:pPr>
      <w:r w:rsidRPr="00280688">
        <w:t>Women face persistent gender barriers in the technology industry, as highlighted in Tracy Chou's article "Women in Tech: The Facts," which underscores the lack of role models and stereotypes that perpetuate gender inequality in this field.</w:t>
      </w:r>
    </w:p>
    <w:p w14:paraId="095353CE" w14:textId="6497A2DE" w:rsidR="005A5036" w:rsidRPr="00280688" w:rsidRDefault="005A5036" w:rsidP="00280688">
      <w:pPr>
        <w:pStyle w:val="Heading1"/>
      </w:pPr>
      <w:bookmarkStart w:id="2" w:name="_Toc162602523"/>
      <w:r w:rsidRPr="00280688">
        <w:t>Scope</w:t>
      </w:r>
      <w:bookmarkEnd w:id="2"/>
    </w:p>
    <w:p w14:paraId="738512E3" w14:textId="507B9E4B" w:rsidR="00280688" w:rsidRPr="00280688" w:rsidRDefault="00280688" w:rsidP="001715AF">
      <w:pPr>
        <w:jc w:val="both"/>
      </w:pPr>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analyzed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4F42A933" w14:textId="77777777" w:rsidR="00280688" w:rsidRPr="00280688" w:rsidRDefault="00280688" w:rsidP="001715AF">
      <w:pPr>
        <w:jc w:val="both"/>
      </w:pPr>
      <w:r w:rsidRPr="00280688">
        <w:t>The project scope will include analyzing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159F4F59" w14:textId="5A92DD5A" w:rsidR="005A5036" w:rsidRPr="00280688" w:rsidRDefault="005A5036" w:rsidP="00280688">
      <w:pPr>
        <w:pStyle w:val="Heading1"/>
      </w:pPr>
      <w:bookmarkStart w:id="3" w:name="_Toc162602524"/>
      <w:r w:rsidRPr="00280688">
        <w:t>Problem definition</w:t>
      </w:r>
      <w:bookmarkEnd w:id="3"/>
    </w:p>
    <w:p w14:paraId="50C06B22" w14:textId="78D9188C" w:rsidR="00280688" w:rsidRPr="00280688" w:rsidRDefault="00280688" w:rsidP="00280688">
      <w:pPr>
        <w:jc w:val="both"/>
      </w:pPr>
      <w:r w:rsidRPr="00280688">
        <w:t>The gender gap in</w:t>
      </w:r>
      <w:r w:rsidR="003D4FC1">
        <w:t xml:space="preserve"> different</w:t>
      </w:r>
      <w:r w:rsidRPr="00280688">
        <w:t xml:space="preserve"> roles and leadership</w:t>
      </w:r>
      <w:r w:rsidR="003D4FC1">
        <w:t xml:space="preserve"> positions</w:t>
      </w:r>
      <w:r w:rsidRPr="00280688">
        <w:t xml:space="preserve"> in the technology industry limits professional advancement opportunities and decision-making for women (Source: "Women in Tech: Breaking Barriers and Overcoming Challenges" by Tech Insights). Gender stereotypes deeply ingrained in society perpetuate the perception that women are not as competent in technological fields as men, affecting their confidence and recognition at work (Source: "Gender Diversity in Tech: The Key to Innovation" by Tech Solutions).</w:t>
      </w:r>
    </w:p>
    <w:p w14:paraId="644205DC" w14:textId="3B8FAF17" w:rsidR="00280688" w:rsidRPr="00280688" w:rsidRDefault="00280688" w:rsidP="00280688">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 (Source: "Closing the Gender Gap: Strategies for Promoting Women in Tech" by Tech Trends).</w:t>
      </w:r>
    </w:p>
    <w:p w14:paraId="7CCB5CE3" w14:textId="67FE48E5" w:rsidR="00280688" w:rsidRPr="00280688" w:rsidRDefault="00280688" w:rsidP="00280688">
      <w:pPr>
        <w:jc w:val="both"/>
      </w:pPr>
      <w:r w:rsidRPr="00280688">
        <w:t>The lack of female role models and specific support networks</w:t>
      </w:r>
      <w:r w:rsidR="003D4FC1">
        <w:t xml:space="preserve"> </w:t>
      </w:r>
      <w:r w:rsidRPr="00280688">
        <w:t>also hinder professional development and access to mentoring opportunities for women in technology (Source: "Empowering Women in Tech: Building Support Networks" by Tech Insights).</w:t>
      </w:r>
    </w:p>
    <w:p w14:paraId="20B77E02" w14:textId="77777777" w:rsidR="00280688" w:rsidRPr="00280688" w:rsidRDefault="00280688" w:rsidP="00280688">
      <w:pPr>
        <w:jc w:val="both"/>
      </w:pPr>
    </w:p>
    <w:p w14:paraId="3A69CAD9" w14:textId="77777777" w:rsidR="00280688" w:rsidRPr="00280688" w:rsidRDefault="00280688" w:rsidP="00280688">
      <w:pPr>
        <w:jc w:val="both"/>
      </w:pPr>
    </w:p>
    <w:p w14:paraId="0944EB76" w14:textId="16F1440F" w:rsidR="00D576F2" w:rsidRPr="00280688" w:rsidRDefault="005A5036" w:rsidP="005A5036">
      <w:pPr>
        <w:pStyle w:val="Heading1"/>
      </w:pPr>
      <w:bookmarkStart w:id="4" w:name="_Toc162602525"/>
      <w:r w:rsidRPr="00280688">
        <w:t>O</w:t>
      </w:r>
      <w:r w:rsidR="00D576F2" w:rsidRPr="00280688">
        <w:t>bjectives</w:t>
      </w:r>
      <w:bookmarkEnd w:id="4"/>
    </w:p>
    <w:p w14:paraId="6F05EE5B" w14:textId="77777777" w:rsidR="00280688" w:rsidRPr="00280688" w:rsidRDefault="00280688" w:rsidP="001715AF">
      <w:pPr>
        <w:pStyle w:val="Heading2"/>
        <w:jc w:val="both"/>
      </w:pPr>
      <w:bookmarkStart w:id="5" w:name="_Toc162602526"/>
      <w:r w:rsidRPr="00280688">
        <w:t>General Objective:</w:t>
      </w:r>
      <w:bookmarkEnd w:id="5"/>
    </w:p>
    <w:p w14:paraId="51961DAE" w14:textId="77777777" w:rsidR="00280688" w:rsidRPr="00280688" w:rsidRDefault="00280688" w:rsidP="001715AF">
      <w:pPr>
        <w:jc w:val="both"/>
      </w:pPr>
      <w:r w:rsidRPr="00280688">
        <w:t>To investigate and understand the gender gap in the technology industry, focusing on women's participation in technical, leadership, and entrepreneurial roles.</w:t>
      </w:r>
    </w:p>
    <w:p w14:paraId="479200C5" w14:textId="77777777" w:rsidR="00280688" w:rsidRPr="00280688" w:rsidRDefault="00280688" w:rsidP="001715AF">
      <w:pPr>
        <w:pStyle w:val="Heading2"/>
        <w:jc w:val="both"/>
      </w:pPr>
      <w:bookmarkStart w:id="6" w:name="_Toc162602527"/>
      <w:r w:rsidRPr="00280688">
        <w:t>Specific Objectives:</w:t>
      </w:r>
      <w:bookmarkEnd w:id="6"/>
    </w:p>
    <w:p w14:paraId="3F932693" w14:textId="77777777" w:rsidR="00280688" w:rsidRPr="00280688" w:rsidRDefault="00280688" w:rsidP="001715AF">
      <w:pPr>
        <w:jc w:val="both"/>
      </w:pPr>
      <w:r w:rsidRPr="00280688">
        <w:t>Analyze gender distribution in different contexts, including by country and age group, using data from the Kaggle ML &amp; DS Survey.</w:t>
      </w:r>
    </w:p>
    <w:p w14:paraId="0B3BA641" w14:textId="77777777" w:rsidR="00280688" w:rsidRPr="00280688" w:rsidRDefault="00280688" w:rsidP="001715AF">
      <w:pPr>
        <w:jc w:val="both"/>
      </w:pPr>
      <w:r w:rsidRPr="00280688">
        <w:t>Identify the most common job titles among surveyed women and their educational levels to better understand trends in women's participation in technology.</w:t>
      </w:r>
    </w:p>
    <w:p w14:paraId="78FAC127" w14:textId="77777777" w:rsidR="00280688" w:rsidRDefault="00280688" w:rsidP="001715AF">
      <w:pPr>
        <w:jc w:val="both"/>
      </w:pPr>
      <w:r w:rsidRPr="00280688">
        <w:t>Explore potential areas for improvement to promote gender equity in the technology industry by analyzing the challenges and barriers faced by women in technical and leadership roles.</w:t>
      </w:r>
    </w:p>
    <w:p w14:paraId="0382079D" w14:textId="1A467332" w:rsidR="00E63853" w:rsidRDefault="00E63853" w:rsidP="001715AF">
      <w:pPr>
        <w:pStyle w:val="Heading1"/>
        <w:jc w:val="both"/>
      </w:pPr>
      <w:bookmarkStart w:id="7" w:name="_Toc162602528"/>
      <w:r>
        <w:t>Dat</w:t>
      </w:r>
      <w:r w:rsidR="00274996">
        <w:t>a Sour</w:t>
      </w:r>
      <w:r w:rsidR="003D4FC1">
        <w:t>c</w:t>
      </w:r>
      <w:r w:rsidR="00274996">
        <w:t>es</w:t>
      </w:r>
      <w:r w:rsidR="00A355D3">
        <w:t xml:space="preserve"> (</w:t>
      </w:r>
      <w:r w:rsidR="00A355D3" w:rsidRPr="00A355D3">
        <w:t>Technologies used</w:t>
      </w:r>
      <w:r w:rsidR="00A355D3">
        <w:t>)</w:t>
      </w:r>
      <w:bookmarkEnd w:id="7"/>
    </w:p>
    <w:p w14:paraId="7E032F00" w14:textId="77777777" w:rsidR="00A355D3" w:rsidRPr="00A355D3" w:rsidRDefault="00A355D3" w:rsidP="001715AF">
      <w:pPr>
        <w:pStyle w:val="Heading2"/>
        <w:jc w:val="both"/>
      </w:pPr>
      <w:bookmarkStart w:id="8" w:name="_Toc162602529"/>
      <w:r w:rsidRPr="00A355D3">
        <w:t>Libraries</w:t>
      </w:r>
      <w:bookmarkEnd w:id="8"/>
    </w:p>
    <w:p w14:paraId="392B7630" w14:textId="2E5E1D1D" w:rsidR="00A355D3" w:rsidRPr="00A355D3" w:rsidRDefault="00A355D3" w:rsidP="001715AF">
      <w:pPr>
        <w:jc w:val="both"/>
      </w:pPr>
      <w:r w:rsidRPr="00A355D3">
        <w:t xml:space="preserve">Different libraries have been used to perform different tasks and </w:t>
      </w:r>
      <w:r w:rsidR="003D4FC1" w:rsidRPr="00A355D3">
        <w:t>modelling</w:t>
      </w:r>
      <w:r w:rsidRPr="00A355D3">
        <w:t xml:space="preserve"> of algorithms. These may include: Pandas, Numpy, Seaborn, Matplotlib, scipy, missingno, etc.</w:t>
      </w:r>
    </w:p>
    <w:p w14:paraId="6E3C3A97" w14:textId="77777777" w:rsidR="00A355D3" w:rsidRPr="00A355D3" w:rsidRDefault="00A355D3" w:rsidP="001715AF">
      <w:pPr>
        <w:pStyle w:val="Heading2"/>
        <w:jc w:val="both"/>
      </w:pPr>
      <w:bookmarkStart w:id="9" w:name="_Toc162602530"/>
      <w:r w:rsidRPr="00A355D3">
        <w:t>Accomplishment Data</w:t>
      </w:r>
      <w:bookmarkEnd w:id="9"/>
    </w:p>
    <w:p w14:paraId="35ACD1A7" w14:textId="77777777" w:rsidR="00660D68" w:rsidRPr="00660D68" w:rsidRDefault="00660D68" w:rsidP="001715AF">
      <w:pPr>
        <w:pStyle w:val="NormalWeb"/>
        <w:shd w:val="clear" w:color="auto" w:fill="FFFFFF"/>
        <w:jc w:val="both"/>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1715AF">
      <w:pPr>
        <w:pStyle w:val="Heading2"/>
        <w:jc w:val="both"/>
      </w:pPr>
      <w:bookmarkStart w:id="10" w:name="_Toc162602531"/>
      <w:r w:rsidRPr="00A355D3">
        <w:t>Source</w:t>
      </w:r>
      <w:bookmarkEnd w:id="10"/>
    </w:p>
    <w:p w14:paraId="28BAC007" w14:textId="6B8FA69E" w:rsidR="00A355D3" w:rsidRPr="00A355D3" w:rsidRDefault="00A355D3" w:rsidP="001715AF">
      <w:pPr>
        <w:jc w:val="both"/>
      </w:pPr>
      <w:r w:rsidRPr="00A355D3">
        <w:t>The data has been taken from an online source that is Kaggle. Kaggle link</w:t>
      </w:r>
      <w:r w:rsidR="003D4FC1">
        <w:t>s</w:t>
      </w:r>
      <w:r w:rsidRPr="00A355D3">
        <w:t xml:space="preserve"> needs to be provided and referenced!</w:t>
      </w:r>
    </w:p>
    <w:p w14:paraId="1C2F04F4" w14:textId="77777777" w:rsidR="00A355D3" w:rsidRPr="00A355D3" w:rsidRDefault="00A355D3" w:rsidP="001715AF">
      <w:pPr>
        <w:jc w:val="both"/>
      </w:pPr>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456B82E1" w14:textId="53987D47" w:rsidR="00A355D3" w:rsidRPr="00E577E8" w:rsidRDefault="00A355D3" w:rsidP="001715AF">
      <w:pPr>
        <w:pStyle w:val="Heading2"/>
        <w:jc w:val="both"/>
      </w:pPr>
      <w:bookmarkStart w:id="11" w:name="_Toc162602533"/>
      <w:r w:rsidRPr="00E577E8">
        <w:t>Descriptive statistics and Data</w:t>
      </w:r>
      <w:bookmarkEnd w:id="11"/>
      <w:r w:rsidR="00E577E8" w:rsidRPr="00E577E8">
        <w:t xml:space="preserve"> </w:t>
      </w:r>
    </w:p>
    <w:p w14:paraId="6F61E117" w14:textId="752EAF63" w:rsidR="00E577E8" w:rsidRDefault="00E577E8" w:rsidP="001715AF">
      <w:pPr>
        <w:jc w:val="both"/>
      </w:pPr>
      <w:r w:rsidRPr="00E577E8">
        <w:t xml:space="preserve">In the descriptive statistics, we have gone through the overview of our dataset using head or simple description codes. </w:t>
      </w:r>
      <w:r w:rsidRPr="00CF1E25">
        <w:t>The following results showed the statistics of numerical features.</w:t>
      </w:r>
    </w:p>
    <w:p w14:paraId="68015851" w14:textId="77777777" w:rsidR="00280688" w:rsidRPr="00CF1E25" w:rsidRDefault="00280688" w:rsidP="001715AF">
      <w:pPr>
        <w:pStyle w:val="Heading2"/>
        <w:jc w:val="both"/>
        <w:rPr>
          <w:sz w:val="40"/>
          <w:szCs w:val="40"/>
        </w:rPr>
      </w:pPr>
      <w:bookmarkStart w:id="12" w:name="_Toc162602532"/>
      <w:r w:rsidRPr="00CF1E25">
        <w:rPr>
          <w:sz w:val="40"/>
          <w:szCs w:val="40"/>
        </w:rPr>
        <w:lastRenderedPageBreak/>
        <w:t>Attributes</w:t>
      </w:r>
      <w:bookmarkEnd w:id="12"/>
    </w:p>
    <w:p w14:paraId="2EBF48A9" w14:textId="69F0DE81" w:rsidR="00C32619" w:rsidRPr="00C32619" w:rsidRDefault="00280688" w:rsidP="001715AF">
      <w:pPr>
        <w:pStyle w:val="Heading3"/>
        <w:jc w:val="both"/>
        <w:rPr>
          <w:rFonts w:eastAsiaTheme="minorHAnsi"/>
        </w:rPr>
      </w:pPr>
      <w:bookmarkStart w:id="13" w:name="_Toc162602534"/>
      <w:r>
        <w:rPr>
          <w:rFonts w:eastAsiaTheme="minorHAnsi"/>
        </w:rPr>
        <w:t>M</w:t>
      </w:r>
      <w:r w:rsidR="00C32619" w:rsidRPr="00C32619">
        <w:rPr>
          <w:rFonts w:eastAsiaTheme="minorHAnsi"/>
        </w:rPr>
        <w:t>ultiple_choice_responses.csv</w:t>
      </w:r>
      <w:bookmarkEnd w:id="13"/>
    </w:p>
    <w:p w14:paraId="7B535215" w14:textId="7489F856" w:rsidR="00C32619" w:rsidRPr="00C32619" w:rsidRDefault="00C32619" w:rsidP="001715AF">
      <w:pPr>
        <w:jc w:val="both"/>
      </w:pPr>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1715AF">
      <w:pPr>
        <w:pStyle w:val="ListParagraph"/>
        <w:numPr>
          <w:ilvl w:val="0"/>
          <w:numId w:val="6"/>
        </w:numPr>
        <w:jc w:val="both"/>
      </w:pPr>
      <w:r w:rsidRPr="00C32619">
        <w:t>The dataset comprises 19,718 rows and 246 columns.</w:t>
      </w:r>
    </w:p>
    <w:p w14:paraId="5C666593" w14:textId="77777777" w:rsidR="00C32619" w:rsidRPr="00C32619" w:rsidRDefault="00C32619" w:rsidP="001715AF">
      <w:pPr>
        <w:pStyle w:val="ListParagraph"/>
        <w:numPr>
          <w:ilvl w:val="0"/>
          <w:numId w:val="6"/>
        </w:numPr>
        <w:jc w:val="both"/>
      </w:pPr>
      <w:r w:rsidRPr="00C32619">
        <w:t>Each column represents a different question or provides additional metadata related to the survey.</w:t>
      </w:r>
    </w:p>
    <w:p w14:paraId="5F539D41" w14:textId="6293B955" w:rsidR="00C32619" w:rsidRPr="00C32619" w:rsidRDefault="00280688" w:rsidP="001715AF">
      <w:pPr>
        <w:pStyle w:val="Heading3"/>
        <w:jc w:val="both"/>
        <w:rPr>
          <w:rFonts w:eastAsiaTheme="minorHAnsi"/>
        </w:rPr>
      </w:pPr>
      <w:bookmarkStart w:id="14" w:name="_Toc162602535"/>
      <w:r>
        <w:rPr>
          <w:rFonts w:eastAsiaTheme="minorHAnsi"/>
        </w:rPr>
        <w:t>O</w:t>
      </w:r>
      <w:r w:rsidR="00C32619" w:rsidRPr="00C32619">
        <w:rPr>
          <w:rFonts w:eastAsiaTheme="minorHAnsi"/>
        </w:rPr>
        <w:t>ther_text_responses.csv</w:t>
      </w:r>
      <w:bookmarkEnd w:id="14"/>
    </w:p>
    <w:p w14:paraId="25C4B330" w14:textId="77777777" w:rsidR="00C32619" w:rsidRPr="00C32619" w:rsidRDefault="00C32619" w:rsidP="001715AF">
      <w:pPr>
        <w:jc w:val="both"/>
      </w:pPr>
      <w:r w:rsidRPr="00C32619">
        <w:t>If "Other" was selected, respondents had the option to provide a text response. These responses were separated and shuffled to protect privacy.</w:t>
      </w:r>
    </w:p>
    <w:p w14:paraId="061AF37C" w14:textId="77777777" w:rsidR="00C32619" w:rsidRPr="00C32619" w:rsidRDefault="00C32619" w:rsidP="001715AF">
      <w:pPr>
        <w:pStyle w:val="ListParagraph"/>
        <w:numPr>
          <w:ilvl w:val="0"/>
          <w:numId w:val="7"/>
        </w:numPr>
        <w:jc w:val="both"/>
      </w:pPr>
      <w:r w:rsidRPr="00C32619">
        <w:t>This DataFrame includes responses to open-ended survey questions.</w:t>
      </w:r>
    </w:p>
    <w:p w14:paraId="52FB949E" w14:textId="77777777" w:rsidR="00C32619" w:rsidRPr="00C32619" w:rsidRDefault="00C32619" w:rsidP="001715AF">
      <w:pPr>
        <w:pStyle w:val="ListParagraph"/>
        <w:numPr>
          <w:ilvl w:val="0"/>
          <w:numId w:val="7"/>
        </w:numPr>
        <w:jc w:val="both"/>
      </w:pPr>
      <w:r w:rsidRPr="00C32619">
        <w:t>It consists of 19,718 rows and 28 columns.</w:t>
      </w:r>
    </w:p>
    <w:p w14:paraId="1881508F" w14:textId="77777777" w:rsidR="00C32619" w:rsidRPr="00C32619" w:rsidRDefault="00C32619" w:rsidP="001715AF">
      <w:pPr>
        <w:pStyle w:val="ListParagraph"/>
        <w:numPr>
          <w:ilvl w:val="0"/>
          <w:numId w:val="7"/>
        </w:numPr>
        <w:jc w:val="both"/>
      </w:pPr>
      <w:r w:rsidRPr="00C32619">
        <w:t>Each column represents an open-ended question, with responses stored as text.</w:t>
      </w:r>
    </w:p>
    <w:p w14:paraId="33FC4BA7" w14:textId="41B2A52E" w:rsidR="00C32619" w:rsidRPr="00C32619" w:rsidRDefault="00280688" w:rsidP="001715AF">
      <w:pPr>
        <w:pStyle w:val="Heading3"/>
        <w:jc w:val="both"/>
        <w:rPr>
          <w:rFonts w:eastAsiaTheme="minorHAnsi"/>
        </w:rPr>
      </w:pPr>
      <w:bookmarkStart w:id="15" w:name="_Toc162602536"/>
      <w:r>
        <w:rPr>
          <w:rFonts w:eastAsiaTheme="minorHAnsi"/>
        </w:rPr>
        <w:t>Q</w:t>
      </w:r>
      <w:r w:rsidR="00C32619" w:rsidRPr="00C32619">
        <w:rPr>
          <w:rFonts w:eastAsiaTheme="minorHAnsi"/>
        </w:rPr>
        <w:t>uestions_only.csv</w:t>
      </w:r>
      <w:bookmarkEnd w:id="15"/>
    </w:p>
    <w:p w14:paraId="70EF0701" w14:textId="77777777" w:rsidR="00C32619" w:rsidRPr="00C32619" w:rsidRDefault="00C32619" w:rsidP="001715AF">
      <w:pPr>
        <w:jc w:val="both"/>
      </w:pPr>
      <w:r w:rsidRPr="00C32619">
        <w:t>This file lists the questions from the 2019 Kaggle Data Science and Machine Learning Survey.</w:t>
      </w:r>
    </w:p>
    <w:p w14:paraId="1CEC9A31" w14:textId="77777777" w:rsidR="00C32619" w:rsidRPr="00C32619" w:rsidRDefault="00C32619" w:rsidP="001715AF">
      <w:pPr>
        <w:pStyle w:val="ListParagraph"/>
        <w:numPr>
          <w:ilvl w:val="0"/>
          <w:numId w:val="8"/>
        </w:numPr>
        <w:jc w:val="both"/>
      </w:pPr>
      <w:r w:rsidRPr="00C32619">
        <w:t>All columns are of the 'object' data type.</w:t>
      </w:r>
    </w:p>
    <w:p w14:paraId="3BE401C6" w14:textId="77777777" w:rsidR="00C32619" w:rsidRPr="00C32619" w:rsidRDefault="00C32619" w:rsidP="001715AF">
      <w:pPr>
        <w:pStyle w:val="ListParagraph"/>
        <w:numPr>
          <w:ilvl w:val="0"/>
          <w:numId w:val="8"/>
        </w:numPr>
        <w:jc w:val="both"/>
      </w:pPr>
      <w:r w:rsidRPr="00C32619">
        <w:t>The DataFrame has dimensions of 1 row and 35 columns.</w:t>
      </w:r>
    </w:p>
    <w:p w14:paraId="3524D6B5" w14:textId="74CCF7ED" w:rsidR="00C32619" w:rsidRPr="00C32619" w:rsidRDefault="00280688" w:rsidP="001715AF">
      <w:pPr>
        <w:pStyle w:val="Heading3"/>
        <w:jc w:val="both"/>
        <w:rPr>
          <w:rFonts w:eastAsiaTheme="minorHAnsi"/>
        </w:rPr>
      </w:pPr>
      <w:bookmarkStart w:id="16" w:name="_Toc162602537"/>
      <w:r>
        <w:rPr>
          <w:rFonts w:eastAsiaTheme="minorHAnsi"/>
        </w:rPr>
        <w:t>S</w:t>
      </w:r>
      <w:r w:rsidR="00C32619" w:rsidRPr="00C32619">
        <w:rPr>
          <w:rFonts w:eastAsiaTheme="minorHAnsi"/>
        </w:rPr>
        <w:t>urvey_schema.csv</w:t>
      </w:r>
      <w:bookmarkEnd w:id="16"/>
    </w:p>
    <w:p w14:paraId="614DA60F" w14:textId="77777777" w:rsidR="00C32619" w:rsidRPr="00C32619" w:rsidRDefault="00C32619" w:rsidP="001715AF">
      <w:pPr>
        <w:jc w:val="both"/>
      </w:pPr>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1715AF">
      <w:pPr>
        <w:pStyle w:val="ListParagraph"/>
        <w:numPr>
          <w:ilvl w:val="0"/>
          <w:numId w:val="9"/>
        </w:numPr>
        <w:jc w:val="both"/>
      </w:pPr>
      <w:r w:rsidRPr="00C32619">
        <w:t>It contains 10 rows and 35 columns.</w:t>
      </w:r>
    </w:p>
    <w:p w14:paraId="427020CD" w14:textId="77777777" w:rsidR="00C32619" w:rsidRPr="00C32619" w:rsidRDefault="00C32619" w:rsidP="001715AF">
      <w:pPr>
        <w:pStyle w:val="ListParagraph"/>
        <w:numPr>
          <w:ilvl w:val="0"/>
          <w:numId w:val="9"/>
        </w:numPr>
        <w:jc w:val="both"/>
      </w:pPr>
      <w:r w:rsidRPr="00C32619">
        <w:t>All columns have the data type 'object'.</w:t>
      </w:r>
    </w:p>
    <w:p w14:paraId="62A74232" w14:textId="3EB63F17" w:rsidR="00C32619" w:rsidRPr="00C32619" w:rsidRDefault="00C32619" w:rsidP="001715AF">
      <w:pPr>
        <w:pStyle w:val="ListParagraph"/>
        <w:numPr>
          <w:ilvl w:val="0"/>
          <w:numId w:val="9"/>
        </w:numPr>
        <w:jc w:val="both"/>
      </w:pPr>
      <w:r w:rsidRPr="00C32619">
        <w:t>The survey schem</w:t>
      </w:r>
      <w:r w:rsidR="00A06F0A">
        <w:t>e</w:t>
      </w:r>
      <w:r w:rsidRPr="00C32619">
        <w:t xml:space="preserve"> dataset serves as a key reference for understanding the structure and content of the data.</w:t>
      </w:r>
    </w:p>
    <w:p w14:paraId="5148D164" w14:textId="23AE2526" w:rsidR="00B763D9" w:rsidRPr="00C32619" w:rsidRDefault="00C32619" w:rsidP="00151887">
      <w:pPr>
        <w:pStyle w:val="Heading1"/>
        <w:pageBreakBefore/>
        <w:jc w:val="both"/>
        <w:rPr>
          <w:sz w:val="20"/>
          <w:szCs w:val="20"/>
          <w:lang w:val="es-419"/>
        </w:rPr>
      </w:pPr>
      <w:bookmarkStart w:id="17" w:name="_Toc162602538"/>
      <w:r w:rsidRPr="00C32619">
        <w:rPr>
          <w:lang w:val="es-419"/>
        </w:rPr>
        <w:lastRenderedPageBreak/>
        <w:t>Data Analysis and Insights</w:t>
      </w:r>
      <w:bookmarkEnd w:id="17"/>
    </w:p>
    <w:p w14:paraId="23C042A1" w14:textId="5F4D4FC1" w:rsidR="00301A7E" w:rsidRPr="00164B76" w:rsidRDefault="00164B76" w:rsidP="001715AF">
      <w:pPr>
        <w:pStyle w:val="Heading2"/>
        <w:jc w:val="both"/>
      </w:pPr>
      <w:bookmarkStart w:id="18" w:name="_Toc162602539"/>
      <w:r w:rsidRPr="00164B76">
        <w:t>Gender Distribution Among Participants</w:t>
      </w:r>
      <w:bookmarkEnd w:id="18"/>
    </w:p>
    <w:p w14:paraId="728C0CD2" w14:textId="7515EEA6" w:rsidR="00292232" w:rsidRPr="00164B76" w:rsidRDefault="00164B76" w:rsidP="001715AF">
      <w:pPr>
        <w:jc w:val="both"/>
      </w:pPr>
      <w:r w:rsidRPr="00164B76">
        <w:t>The data reveals a significant gender disparity among participants. Out of the total respondents, 16,138 identified as male, while only 3,212 identified as female. Additionally, there were 367 respondents who identified as 'Other' gender. This highlights a notable difference in gender representation within the dataset.</w:t>
      </w:r>
    </w:p>
    <w:p w14:paraId="35240E42" w14:textId="14FF7988" w:rsidR="00301A7E" w:rsidRPr="00164B76" w:rsidRDefault="00D30305" w:rsidP="00D53D52">
      <w:pPr>
        <w:jc w:val="both"/>
      </w:pPr>
      <w:r w:rsidRPr="00292232">
        <w:rPr>
          <w:noProof/>
        </w:rPr>
        <w:drawing>
          <wp:anchor distT="0" distB="0" distL="114300" distR="114300" simplePos="0" relativeHeight="251667456" behindDoc="0" locked="0" layoutInCell="1" allowOverlap="1" wp14:anchorId="77A619DF" wp14:editId="3FD5756B">
            <wp:simplePos x="0" y="0"/>
            <wp:positionH relativeFrom="column">
              <wp:posOffset>2928257</wp:posOffset>
            </wp:positionH>
            <wp:positionV relativeFrom="paragraph">
              <wp:posOffset>420007</wp:posOffset>
            </wp:positionV>
            <wp:extent cx="1393372" cy="728708"/>
            <wp:effectExtent l="0" t="0" r="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1398558" cy="73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164B76">
        <w:rPr>
          <w:noProof/>
        </w:rPr>
        <w:t xml:space="preserve"> </w:t>
      </w:r>
      <w:r w:rsidR="00326F19" w:rsidRPr="00326F19">
        <w:rPr>
          <w:noProof/>
          <w:lang w:val="es-419"/>
        </w:rPr>
        <w:drawing>
          <wp:inline distT="0" distB="0" distL="0" distR="0" wp14:anchorId="27F84C87" wp14:editId="3A0466EE">
            <wp:extent cx="2525486" cy="1878865"/>
            <wp:effectExtent l="0" t="0" r="8255" b="7620"/>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561715" cy="1905818"/>
                    </a:xfrm>
                    <a:prstGeom prst="rect">
                      <a:avLst/>
                    </a:prstGeom>
                  </pic:spPr>
                </pic:pic>
              </a:graphicData>
            </a:graphic>
          </wp:inline>
        </w:drawing>
      </w:r>
      <w:r w:rsidR="00326F19" w:rsidRPr="00164B76">
        <w:rPr>
          <w:noProof/>
        </w:rPr>
        <w:t xml:space="preserve"> </w:t>
      </w:r>
    </w:p>
    <w:p w14:paraId="440D6435" w14:textId="2952BE1F" w:rsidR="004116AA" w:rsidRDefault="004116AA" w:rsidP="00037FF4">
      <w:pPr>
        <w:pStyle w:val="Heading2"/>
      </w:pPr>
      <w:bookmarkStart w:id="19" w:name="_Toc162602540"/>
      <w:r w:rsidRPr="004116AA">
        <w:t>Age Distribution</w:t>
      </w:r>
      <w:bookmarkEnd w:id="19"/>
    </w:p>
    <w:p w14:paraId="4FD2409D" w14:textId="77777777" w:rsidR="00754279" w:rsidRDefault="00754279" w:rsidP="004116AA">
      <w:r w:rsidRPr="00754279">
        <w:t>When examining the age distribution among male and female respondents, we notice a chart. There's a moderate bias towards respondents under 40 years old, which could be attributed to the relatively low median age of employees in the technology field.</w:t>
      </w:r>
    </w:p>
    <w:p w14:paraId="26AE779D" w14:textId="1C53A449" w:rsidR="004116AA" w:rsidRPr="004116AA" w:rsidRDefault="006E2E84" w:rsidP="004116AA">
      <w:r w:rsidRPr="006E2E84">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2"/>
                    <a:stretch>
                      <a:fillRect/>
                    </a:stretch>
                  </pic:blipFill>
                  <pic:spPr>
                    <a:xfrm>
                      <a:off x="0" y="0"/>
                      <a:ext cx="4791664" cy="3813265"/>
                    </a:xfrm>
                    <a:prstGeom prst="rect">
                      <a:avLst/>
                    </a:prstGeom>
                  </pic:spPr>
                </pic:pic>
              </a:graphicData>
            </a:graphic>
          </wp:inline>
        </w:drawing>
      </w:r>
    </w:p>
    <w:p w14:paraId="76EE3BC6" w14:textId="77777777" w:rsidR="00151887" w:rsidRPr="00151887" w:rsidRDefault="00151887" w:rsidP="00151887">
      <w:pPr>
        <w:rPr>
          <w:lang w:val="es-419"/>
        </w:rPr>
      </w:pPr>
    </w:p>
    <w:p w14:paraId="5B48BD57" w14:textId="14CB2284" w:rsidR="00151887" w:rsidRDefault="00151887" w:rsidP="00151887">
      <w:r>
        <w:lastRenderedPageBreak/>
        <w:t xml:space="preserve">The percentage of surveyed women within each of the eleven age groups follows a similar pattern with some interesting differences. Overall, we can </w:t>
      </w:r>
      <w:r>
        <w:t>see</w:t>
      </w:r>
      <w:r>
        <w:t xml:space="preserve"> that there are fewer women in older age groups, indicating a lower representation of older women in technology. However, the highest percentages are not found among young adults aged 18 to 25, but among respondents in their twenties.</w:t>
      </w:r>
    </w:p>
    <w:p w14:paraId="08910E9B" w14:textId="77777777" w:rsidR="00151887" w:rsidRDefault="00151887" w:rsidP="00151887"/>
    <w:p w14:paraId="6B3E74E7" w14:textId="2B98D48B" w:rsidR="0010005B" w:rsidRDefault="0010005B" w:rsidP="004116AA">
      <w:pPr>
        <w:rPr>
          <w:lang w:val="es-419"/>
        </w:rPr>
      </w:pPr>
      <w:r>
        <w:rPr>
          <w:noProof/>
        </w:rPr>
        <w:drawing>
          <wp:inline distT="0" distB="0" distL="0" distR="0" wp14:anchorId="6C72A56B" wp14:editId="35459D40">
            <wp:extent cx="5731510" cy="3401695"/>
            <wp:effectExtent l="0" t="0" r="2540" b="8255"/>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1B42DF6F" w14:textId="77777777" w:rsidR="00151887" w:rsidRDefault="00151887" w:rsidP="004116AA">
      <w:pPr>
        <w:rPr>
          <w:lang w:val="es-419"/>
        </w:rPr>
      </w:pPr>
    </w:p>
    <w:p w14:paraId="078DE15D" w14:textId="1EA90A87" w:rsidR="00151887" w:rsidRPr="00164B76" w:rsidRDefault="00151887" w:rsidP="00151887">
      <w:pPr>
        <w:jc w:val="both"/>
      </w:pPr>
      <w:r w:rsidRPr="00D36811">
        <w:drawing>
          <wp:anchor distT="0" distB="0" distL="114300" distR="114300" simplePos="0" relativeHeight="251669504" behindDoc="0" locked="0" layoutInCell="1" allowOverlap="1" wp14:anchorId="7528141F" wp14:editId="750D7AE6">
            <wp:simplePos x="0" y="0"/>
            <wp:positionH relativeFrom="column">
              <wp:posOffset>1512843</wp:posOffset>
            </wp:positionH>
            <wp:positionV relativeFrom="paragraph">
              <wp:posOffset>909955</wp:posOffset>
            </wp:positionV>
            <wp:extent cx="2177143" cy="2274524"/>
            <wp:effectExtent l="0" t="0" r="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4">
                      <a:extLst>
                        <a:ext uri="{28A0092B-C50C-407E-A947-70E740481C1C}">
                          <a14:useLocalDpi xmlns:a14="http://schemas.microsoft.com/office/drawing/2010/main" val="0"/>
                        </a:ext>
                      </a:extLst>
                    </a:blip>
                    <a:stretch>
                      <a:fillRect/>
                    </a:stretch>
                  </pic:blipFill>
                  <pic:spPr>
                    <a:xfrm>
                      <a:off x="0" y="0"/>
                      <a:ext cx="2177143" cy="2274524"/>
                    </a:xfrm>
                    <a:prstGeom prst="rect">
                      <a:avLst/>
                    </a:prstGeom>
                  </pic:spPr>
                </pic:pic>
              </a:graphicData>
            </a:graphic>
            <wp14:sizeRelH relativeFrom="page">
              <wp14:pctWidth>0</wp14:pctWidth>
            </wp14:sizeRelH>
            <wp14:sizeRelV relativeFrom="page">
              <wp14:pctHeight>0</wp14:pctHeight>
            </wp14:sizeRelV>
          </wp:anchor>
        </w:drawing>
      </w:r>
      <w:r w:rsidRPr="00DD4A5C">
        <w:t xml:space="preserve">An initial analysis of </w:t>
      </w:r>
      <w:r>
        <w:t xml:space="preserve">the </w:t>
      </w:r>
      <w:r w:rsidRPr="00DD4A5C">
        <w:t>participant coun</w:t>
      </w:r>
      <w:r>
        <w:t>t</w:t>
      </w:r>
      <w:r w:rsidRPr="00DD4A5C">
        <w:t xml:space="preserve"> by country reveals that India and the United States have the highest numbers, followed by Canada, Germany, and the United Kingdom. This is expected </w:t>
      </w:r>
      <w:r>
        <w:t xml:space="preserve">since the </w:t>
      </w:r>
      <w:r w:rsidRPr="00DD4A5C">
        <w:t>densely populated countries with a strong technological presence tend to attract higher participation rates overall.</w:t>
      </w:r>
    </w:p>
    <w:p w14:paraId="7ABA326C" w14:textId="3A59B607" w:rsidR="00151887" w:rsidRPr="008039A2" w:rsidRDefault="00151887" w:rsidP="00151887">
      <w:pPr>
        <w:rPr>
          <w:lang w:val="es-419"/>
        </w:rPr>
      </w:pPr>
      <w:r w:rsidRPr="008039A2">
        <w:rPr>
          <w:noProof/>
          <w:lang w:val="es-419"/>
        </w:rPr>
        <w:lastRenderedPageBreak/>
        <w:t xml:space="preserve">  </w:t>
      </w:r>
      <w:r w:rsidRPr="00D36811">
        <w:rPr>
          <w:noProof/>
        </w:rPr>
        <w:drawing>
          <wp:inline distT="0" distB="0" distL="0" distR="0" wp14:anchorId="340393A1" wp14:editId="624B586E">
            <wp:extent cx="5762619" cy="5682343"/>
            <wp:effectExtent l="0" t="0" r="0"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86042" cy="5705439"/>
                    </a:xfrm>
                    <a:prstGeom prst="rect">
                      <a:avLst/>
                    </a:prstGeom>
                  </pic:spPr>
                </pic:pic>
              </a:graphicData>
            </a:graphic>
          </wp:inline>
        </w:drawing>
      </w:r>
    </w:p>
    <w:p w14:paraId="2263BDF3" w14:textId="423C7E89" w:rsidR="00B763D9" w:rsidRPr="00B763D9" w:rsidRDefault="00B763D9" w:rsidP="00B763D9">
      <w:pPr>
        <w:pStyle w:val="Heading1"/>
        <w:rPr>
          <w:lang w:val="es-419"/>
        </w:rPr>
      </w:pPr>
      <w:bookmarkStart w:id="20" w:name="_Hlk162293444"/>
      <w:bookmarkStart w:id="21" w:name="_Toc162602541"/>
      <w:r w:rsidRPr="00B763D9">
        <w:rPr>
          <w:lang w:val="es-419"/>
        </w:rPr>
        <w:t xml:space="preserve">General Data Analysis </w:t>
      </w:r>
      <w:bookmarkEnd w:id="21"/>
    </w:p>
    <w:p w14:paraId="371CA1A3" w14:textId="77777777" w:rsidR="00037FF4" w:rsidRPr="008039A2" w:rsidRDefault="00037FF4" w:rsidP="00037FF4">
      <w:pPr>
        <w:pStyle w:val="Heading2"/>
        <w:spacing w:before="0" w:after="120"/>
        <w:rPr>
          <w:sz w:val="28"/>
          <w:szCs w:val="28"/>
        </w:rPr>
      </w:pPr>
      <w:bookmarkStart w:id="22" w:name="_Toc162602542"/>
      <w:bookmarkEnd w:id="20"/>
      <w:r w:rsidRPr="008039A2">
        <w:rPr>
          <w:sz w:val="28"/>
          <w:szCs w:val="28"/>
        </w:rPr>
        <w:t>Career and Education</w:t>
      </w:r>
      <w:bookmarkEnd w:id="22"/>
    </w:p>
    <w:p w14:paraId="480C2CD1" w14:textId="177DDA44" w:rsidR="004116AA" w:rsidRPr="008039A2" w:rsidRDefault="008039A2" w:rsidP="00E24A30">
      <w:r w:rsidRPr="008039A2">
        <w:t>A detailed analysis of job role distribution reveals significant differences between men and women. While students make up the largest category, women represent a considerably higher percentage than men in this area (approximately 32% of women are students, while only 24% of men are). In specific technical roles like Data Scientist, Data Analyst, and Software Engineer, women are underrepresented compared to men. For instance, only around 15% of data scientists are women, contrasting with approximately 20% of men in this field.</w:t>
      </w:r>
    </w:p>
    <w:p w14:paraId="6D1ABF6C" w14:textId="71D3645D" w:rsidR="004116AA" w:rsidRDefault="003847D0" w:rsidP="00E24A30">
      <w:pPr>
        <w:rPr>
          <w:lang w:val="es-419"/>
        </w:rPr>
      </w:pPr>
      <w:r>
        <w:rPr>
          <w:noProof/>
        </w:rPr>
        <w:lastRenderedPageBreak/>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2833FD8" w14:textId="59A63924" w:rsidR="00D30305" w:rsidRPr="008039A2" w:rsidRDefault="008039A2" w:rsidP="00E24A30">
      <w:r w:rsidRPr="008039A2">
        <w:t>In terms of education, women show a higher proportion in obtaining master's degrees compared to men, representing approximately 18% of surveyed women compared to only 13% of men. However, the gender gap is less pronounced in other educational levels, such as bachelor's and doctoral degrees, where the percentage differences are less significant. For example, approximately 14% of women hold a doctoral degree, compared to 12% of men.</w:t>
      </w:r>
    </w:p>
    <w:p w14:paraId="173B9C93" w14:textId="3AC1C65E" w:rsidR="004116AA" w:rsidRDefault="00D30305" w:rsidP="00E24A30">
      <w:pPr>
        <w:rPr>
          <w:lang w:val="es-419"/>
        </w:rPr>
      </w:pPr>
      <w:r>
        <w:rPr>
          <w:noProof/>
        </w:rPr>
        <w:drawing>
          <wp:inline distT="0" distB="0" distL="0" distR="0" wp14:anchorId="252A871D" wp14:editId="62DF8413">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394091E4" w14:textId="0828250D" w:rsidR="00D30305" w:rsidRDefault="00D30305" w:rsidP="00D30305">
      <w:pPr>
        <w:pStyle w:val="Heading2"/>
        <w:spacing w:before="0" w:after="120"/>
        <w:rPr>
          <w:lang w:val="es-419"/>
        </w:rPr>
      </w:pPr>
      <w:bookmarkStart w:id="23" w:name="_Toc162602543"/>
      <w:r>
        <w:rPr>
          <w:lang w:val="es-419"/>
        </w:rPr>
        <w:t>Salary</w:t>
      </w:r>
      <w:bookmarkEnd w:id="23"/>
    </w:p>
    <w:p w14:paraId="0ECB2274" w14:textId="1B139E5E" w:rsidR="009B58DD" w:rsidRPr="009B58DD" w:rsidRDefault="009B58DD" w:rsidP="009B58DD">
      <w:pPr>
        <w:jc w:val="both"/>
      </w:pPr>
      <w:r>
        <w:t>The information we have shows that women earn less than men in various tech jobs. For example, in roles like Business Analyst or Product Manager, women earn much less, sometimes over $18,000 less on average. Even in jobs where women earn a bit more, like in the role of Statistician, the difference is very small. This tells us that we need to do more to make sure women are treated fairly and receive the same pay as men in the tech industry.</w:t>
      </w:r>
    </w:p>
    <w:p w14:paraId="5B68313F" w14:textId="0ACC2519" w:rsidR="00E74272" w:rsidRPr="00E74272" w:rsidRDefault="00E74272" w:rsidP="008039A2">
      <w:pPr>
        <w:jc w:val="center"/>
        <w:rPr>
          <w:lang w:val="es-419"/>
        </w:rPr>
      </w:pPr>
      <w:r w:rsidRPr="00E74272">
        <w:rPr>
          <w:lang w:val="es-419"/>
        </w:rPr>
        <w:lastRenderedPageBreak/>
        <w:drawing>
          <wp:inline distT="0" distB="0" distL="0" distR="0" wp14:anchorId="54B7DC24" wp14:editId="2C85236D">
            <wp:extent cx="3553321" cy="2629267"/>
            <wp:effectExtent l="0" t="0" r="9525" b="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553321" cy="2629267"/>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drawing>
          <wp:inline distT="0" distB="0" distL="0" distR="0" wp14:anchorId="2C118D68" wp14:editId="63AE4826">
            <wp:extent cx="5731510" cy="3400425"/>
            <wp:effectExtent l="0" t="0" r="2540" b="9525"/>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24" w:name="_Toc162602544"/>
      <w:r>
        <w:t>Conclusion</w:t>
      </w:r>
      <w:bookmarkEnd w:id="24"/>
    </w:p>
    <w:p w14:paraId="3B85A440" w14:textId="77777777" w:rsidR="00014186" w:rsidRDefault="00014186" w:rsidP="00014186">
      <w:pPr>
        <w:jc w:val="both"/>
      </w:pPr>
      <w:r>
        <w:t>The data analysis shows a significant wage gap between men and women in the tech industry. This gap exists across many roles, from Business Analysts to Product Managers, where women consistently earn less than their male counterparts. This situation raises concerns about gender fairness in the tech sector and highlights the need for actions to address wage discrimination and promote equal pay between men and women in the tech industry.</w:t>
      </w:r>
    </w:p>
    <w:p w14:paraId="10FAF6C8" w14:textId="77777777" w:rsidR="00014186" w:rsidRDefault="00014186" w:rsidP="00014186">
      <w:pPr>
        <w:jc w:val="both"/>
      </w:pPr>
    </w:p>
    <w:p w14:paraId="06DA0DBB" w14:textId="77777777" w:rsidR="00014186" w:rsidRDefault="00014186" w:rsidP="00014186">
      <w:pPr>
        <w:jc w:val="both"/>
      </w:pPr>
      <w:r>
        <w:t xml:space="preserve">As Cathy Engelbert, CEO of Deloitte, stated, "Women continue to be the most underutilized natural resource." Additionally, it's essential to recognize and tackle gender biases ingrained in hiring, </w:t>
      </w:r>
      <w:r>
        <w:lastRenderedPageBreak/>
        <w:t>evaluation, and promotion processes, which perpetuate the wage gap and limit professional advancement opportunities for women in technology. Implementing inclusive policies and gender equity awareness programs are crucial steps toward building a more diverse, fair, and inclusive tech industry for all its participants.</w:t>
      </w:r>
    </w:p>
    <w:p w14:paraId="764D85D0" w14:textId="77777777" w:rsidR="00014186" w:rsidRDefault="00014186" w:rsidP="00014186"/>
    <w:p w14:paraId="17137653" w14:textId="77777777" w:rsidR="00014186" w:rsidRDefault="00014186" w:rsidP="00014186"/>
    <w:p w14:paraId="60AF0812" w14:textId="77777777" w:rsidR="00014186" w:rsidRDefault="00014186" w:rsidP="00014186"/>
    <w:p w14:paraId="35D5840A" w14:textId="77777777" w:rsidR="00014186" w:rsidRDefault="00014186" w:rsidP="00014186"/>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25" w:name="_Toc162602545"/>
      <w:r w:rsidRPr="00E61EDD">
        <w:lastRenderedPageBreak/>
        <w:t>References</w:t>
      </w:r>
      <w:bookmarkEnd w:id="25"/>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0"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Chou, T. (2018). "Women in Tech: The Facts." Harvard Business Review. Retrieved from [enlace al artículo].</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r w:rsidRPr="00301A7E">
        <w:rPr>
          <w:lang w:val="es-419"/>
        </w:rPr>
        <w:t>Tech Insights, 5(2), 45-62</w:t>
      </w:r>
    </w:p>
    <w:p w14:paraId="3468BE56" w14:textId="77777777" w:rsidR="00301A7E" w:rsidRPr="00301A7E" w:rsidRDefault="00301A7E" w:rsidP="00301A7E">
      <w:pPr>
        <w:jc w:val="both"/>
        <w:rPr>
          <w:lang w:val="es-419"/>
        </w:rPr>
      </w:pPr>
      <w:r w:rsidRPr="00301A7E">
        <w:rPr>
          <w:lang w:val="es-419"/>
        </w:rPr>
        <w:t>Johnson, M. (2019). Programadoras: Mujeres pioneras en la era de la computación. Editorial TechPress</w:t>
      </w:r>
    </w:p>
    <w:p w14:paraId="315AA676" w14:textId="77777777" w:rsidR="00301A7E" w:rsidRPr="00014186" w:rsidRDefault="00301A7E" w:rsidP="00301A7E">
      <w:pPr>
        <w:jc w:val="both"/>
        <w:rPr>
          <w:lang w:val="es-419"/>
        </w:rPr>
      </w:pPr>
      <w:r w:rsidRPr="00301A7E">
        <w:rPr>
          <w:lang w:val="es-419"/>
        </w:rPr>
        <w:t xml:space="preserve">A PMT. (2020). Informe Anual sobre la Participación de Mujeres en la Tecnología. </w:t>
      </w:r>
      <w:r w:rsidRPr="00014186">
        <w:rPr>
          <w:lang w:val="es-419"/>
        </w:rPr>
        <w:t>Recuperado de https://www.apmt.org/informe-anual</w:t>
      </w:r>
    </w:p>
    <w:p w14:paraId="52D21389" w14:textId="2540B45E" w:rsidR="005F5C7C" w:rsidRPr="00014186" w:rsidRDefault="00014186" w:rsidP="00014186">
      <w:pPr>
        <w:jc w:val="both"/>
      </w:pPr>
      <w:r w:rsidRPr="00014186">
        <w:t>Engelbert is CEO of Deloitte</w:t>
      </w:r>
      <w:r w:rsidRPr="00014186">
        <w:t xml:space="preserve"> (2016) </w:t>
      </w:r>
      <w:r w:rsidRPr="00014186">
        <w:t>Starting A New Conversation For Women</w:t>
      </w:r>
      <w:r w:rsidRPr="00014186">
        <w:t xml:space="preserve"> </w:t>
      </w:r>
      <w:bookmarkEnd w:id="0"/>
      <w:r>
        <w:fldChar w:fldCharType="begin"/>
      </w:r>
      <w:r>
        <w:instrText>HYPERLINK "https://time.com/4587281/catherine-engelbert-gender-equality/"</w:instrText>
      </w:r>
      <w:r>
        <w:fldChar w:fldCharType="separate"/>
      </w:r>
      <w:r>
        <w:rPr>
          <w:rStyle w:val="Hyperlink"/>
        </w:rPr>
        <w:t>Deloitte CEO Catherine Engelbert on Gender Equality | TIME</w:t>
      </w:r>
      <w:r>
        <w:fldChar w:fldCharType="end"/>
      </w:r>
    </w:p>
    <w:sectPr w:rsidR="005F5C7C" w:rsidRPr="00014186" w:rsidSect="00D9008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3BD3" w14:textId="77777777" w:rsidR="00D9008B" w:rsidRDefault="00D9008B" w:rsidP="00E24A30">
      <w:pPr>
        <w:spacing w:after="0" w:line="240" w:lineRule="auto"/>
      </w:pPr>
      <w:r>
        <w:separator/>
      </w:r>
    </w:p>
  </w:endnote>
  <w:endnote w:type="continuationSeparator" w:id="0">
    <w:p w14:paraId="27205BF3" w14:textId="77777777" w:rsidR="00D9008B" w:rsidRDefault="00D9008B"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DE31" w14:textId="77777777" w:rsidR="00D9008B" w:rsidRDefault="00D9008B" w:rsidP="00E24A30">
      <w:pPr>
        <w:spacing w:after="0" w:line="240" w:lineRule="auto"/>
      </w:pPr>
      <w:r>
        <w:separator/>
      </w:r>
    </w:p>
  </w:footnote>
  <w:footnote w:type="continuationSeparator" w:id="0">
    <w:p w14:paraId="7444ED1D" w14:textId="77777777" w:rsidR="00D9008B" w:rsidRDefault="00D9008B"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692E5E"/>
    <w:multiLevelType w:val="hybridMultilevel"/>
    <w:tmpl w:val="32427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6"/>
  </w:num>
  <w:num w:numId="7" w16cid:durableId="759983390">
    <w:abstractNumId w:val="7"/>
  </w:num>
  <w:num w:numId="8" w16cid:durableId="466894090">
    <w:abstractNumId w:val="8"/>
  </w:num>
  <w:num w:numId="9" w16cid:durableId="1338652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14186"/>
    <w:rsid w:val="00037FF4"/>
    <w:rsid w:val="00070ED3"/>
    <w:rsid w:val="0010005B"/>
    <w:rsid w:val="00151887"/>
    <w:rsid w:val="00164B76"/>
    <w:rsid w:val="001715AF"/>
    <w:rsid w:val="001716F4"/>
    <w:rsid w:val="001C31FB"/>
    <w:rsid w:val="00265594"/>
    <w:rsid w:val="00274996"/>
    <w:rsid w:val="0027701A"/>
    <w:rsid w:val="00280688"/>
    <w:rsid w:val="00292232"/>
    <w:rsid w:val="002B5D15"/>
    <w:rsid w:val="00301A7E"/>
    <w:rsid w:val="00326F19"/>
    <w:rsid w:val="00381F95"/>
    <w:rsid w:val="003847D0"/>
    <w:rsid w:val="003D4FC1"/>
    <w:rsid w:val="004116AA"/>
    <w:rsid w:val="00445811"/>
    <w:rsid w:val="004D6630"/>
    <w:rsid w:val="004F0F2A"/>
    <w:rsid w:val="005071F1"/>
    <w:rsid w:val="0059680A"/>
    <w:rsid w:val="005A5036"/>
    <w:rsid w:val="005F5C7C"/>
    <w:rsid w:val="006461B5"/>
    <w:rsid w:val="00660D68"/>
    <w:rsid w:val="00680A83"/>
    <w:rsid w:val="006E2E84"/>
    <w:rsid w:val="0070059D"/>
    <w:rsid w:val="007400B3"/>
    <w:rsid w:val="00754279"/>
    <w:rsid w:val="008039A2"/>
    <w:rsid w:val="00865389"/>
    <w:rsid w:val="00921142"/>
    <w:rsid w:val="009B58DD"/>
    <w:rsid w:val="00A06F0A"/>
    <w:rsid w:val="00A14F67"/>
    <w:rsid w:val="00A355D3"/>
    <w:rsid w:val="00A7374C"/>
    <w:rsid w:val="00AC0E73"/>
    <w:rsid w:val="00AE6A29"/>
    <w:rsid w:val="00B763D9"/>
    <w:rsid w:val="00BC1EE5"/>
    <w:rsid w:val="00BC7DC5"/>
    <w:rsid w:val="00C176A8"/>
    <w:rsid w:val="00C32619"/>
    <w:rsid w:val="00CB35DA"/>
    <w:rsid w:val="00CF1E25"/>
    <w:rsid w:val="00D00F66"/>
    <w:rsid w:val="00D2425C"/>
    <w:rsid w:val="00D30305"/>
    <w:rsid w:val="00D36811"/>
    <w:rsid w:val="00D47376"/>
    <w:rsid w:val="00D53D52"/>
    <w:rsid w:val="00D576F2"/>
    <w:rsid w:val="00D9008B"/>
    <w:rsid w:val="00DD4A5C"/>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327178996">
      <w:bodyDiv w:val="1"/>
      <w:marLeft w:val="0"/>
      <w:marRight w:val="0"/>
      <w:marTop w:val="0"/>
      <w:marBottom w:val="0"/>
      <w:divBdr>
        <w:top w:val="none" w:sz="0" w:space="0" w:color="auto"/>
        <w:left w:val="none" w:sz="0" w:space="0" w:color="auto"/>
        <w:bottom w:val="none" w:sz="0" w:space="0" w:color="auto"/>
        <w:right w:val="none" w:sz="0" w:space="0" w:color="auto"/>
      </w:divBdr>
      <w:divsChild>
        <w:div w:id="764032319">
          <w:marLeft w:val="0"/>
          <w:marRight w:val="0"/>
          <w:marTop w:val="0"/>
          <w:marBottom w:val="0"/>
          <w:divBdr>
            <w:top w:val="single" w:sz="2" w:space="0" w:color="E3E3E3"/>
            <w:left w:val="single" w:sz="2" w:space="0" w:color="E3E3E3"/>
            <w:bottom w:val="single" w:sz="2" w:space="0" w:color="E3E3E3"/>
            <w:right w:val="single" w:sz="2" w:space="0" w:color="E3E3E3"/>
          </w:divBdr>
          <w:divsChild>
            <w:div w:id="1106537834">
              <w:marLeft w:val="0"/>
              <w:marRight w:val="0"/>
              <w:marTop w:val="0"/>
              <w:marBottom w:val="0"/>
              <w:divBdr>
                <w:top w:val="single" w:sz="2" w:space="0" w:color="E3E3E3"/>
                <w:left w:val="single" w:sz="2" w:space="0" w:color="E3E3E3"/>
                <w:bottom w:val="single" w:sz="2" w:space="0" w:color="E3E3E3"/>
                <w:right w:val="single" w:sz="2" w:space="0" w:color="E3E3E3"/>
              </w:divBdr>
              <w:divsChild>
                <w:div w:id="1485732711">
                  <w:marLeft w:val="0"/>
                  <w:marRight w:val="0"/>
                  <w:marTop w:val="0"/>
                  <w:marBottom w:val="0"/>
                  <w:divBdr>
                    <w:top w:val="single" w:sz="2" w:space="0" w:color="E3E3E3"/>
                    <w:left w:val="single" w:sz="2" w:space="0" w:color="E3E3E3"/>
                    <w:bottom w:val="single" w:sz="2" w:space="0" w:color="E3E3E3"/>
                    <w:right w:val="single" w:sz="2" w:space="0" w:color="E3E3E3"/>
                  </w:divBdr>
                  <w:divsChild>
                    <w:div w:id="1663967790">
                      <w:marLeft w:val="0"/>
                      <w:marRight w:val="0"/>
                      <w:marTop w:val="0"/>
                      <w:marBottom w:val="0"/>
                      <w:divBdr>
                        <w:top w:val="single" w:sz="2" w:space="0" w:color="E3E3E3"/>
                        <w:left w:val="single" w:sz="2" w:space="0" w:color="E3E3E3"/>
                        <w:bottom w:val="single" w:sz="2" w:space="0" w:color="E3E3E3"/>
                        <w:right w:val="single" w:sz="2" w:space="0" w:color="E3E3E3"/>
                      </w:divBdr>
                      <w:divsChild>
                        <w:div w:id="95949207">
                          <w:marLeft w:val="0"/>
                          <w:marRight w:val="0"/>
                          <w:marTop w:val="0"/>
                          <w:marBottom w:val="0"/>
                          <w:divBdr>
                            <w:top w:val="single" w:sz="2" w:space="0" w:color="E3E3E3"/>
                            <w:left w:val="single" w:sz="2" w:space="0" w:color="E3E3E3"/>
                            <w:bottom w:val="single" w:sz="2" w:space="0" w:color="E3E3E3"/>
                            <w:right w:val="single" w:sz="2" w:space="0" w:color="E3E3E3"/>
                          </w:divBdr>
                          <w:divsChild>
                            <w:div w:id="12889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6343">
                                  <w:marLeft w:val="0"/>
                                  <w:marRight w:val="0"/>
                                  <w:marTop w:val="0"/>
                                  <w:marBottom w:val="0"/>
                                  <w:divBdr>
                                    <w:top w:val="single" w:sz="2" w:space="0" w:color="E3E3E3"/>
                                    <w:left w:val="single" w:sz="2" w:space="0" w:color="E3E3E3"/>
                                    <w:bottom w:val="single" w:sz="2" w:space="0" w:color="E3E3E3"/>
                                    <w:right w:val="single" w:sz="2" w:space="0" w:color="E3E3E3"/>
                                  </w:divBdr>
                                  <w:divsChild>
                                    <w:div w:id="1622573031">
                                      <w:marLeft w:val="0"/>
                                      <w:marRight w:val="0"/>
                                      <w:marTop w:val="0"/>
                                      <w:marBottom w:val="0"/>
                                      <w:divBdr>
                                        <w:top w:val="single" w:sz="2" w:space="0" w:color="E3E3E3"/>
                                        <w:left w:val="single" w:sz="2" w:space="0" w:color="E3E3E3"/>
                                        <w:bottom w:val="single" w:sz="2" w:space="0" w:color="E3E3E3"/>
                                        <w:right w:val="single" w:sz="2" w:space="0" w:color="E3E3E3"/>
                                      </w:divBdr>
                                      <w:divsChild>
                                        <w:div w:id="293678836">
                                          <w:marLeft w:val="0"/>
                                          <w:marRight w:val="0"/>
                                          <w:marTop w:val="0"/>
                                          <w:marBottom w:val="0"/>
                                          <w:divBdr>
                                            <w:top w:val="single" w:sz="2" w:space="0" w:color="E3E3E3"/>
                                            <w:left w:val="single" w:sz="2" w:space="0" w:color="E3E3E3"/>
                                            <w:bottom w:val="single" w:sz="2" w:space="0" w:color="E3E3E3"/>
                                            <w:right w:val="single" w:sz="2" w:space="0" w:color="E3E3E3"/>
                                          </w:divBdr>
                                          <w:divsChild>
                                            <w:div w:id="336344622">
                                              <w:marLeft w:val="0"/>
                                              <w:marRight w:val="0"/>
                                              <w:marTop w:val="0"/>
                                              <w:marBottom w:val="0"/>
                                              <w:divBdr>
                                                <w:top w:val="single" w:sz="2" w:space="0" w:color="E3E3E3"/>
                                                <w:left w:val="single" w:sz="2" w:space="0" w:color="E3E3E3"/>
                                                <w:bottom w:val="single" w:sz="2" w:space="0" w:color="E3E3E3"/>
                                                <w:right w:val="single" w:sz="2" w:space="0" w:color="E3E3E3"/>
                                              </w:divBdr>
                                              <w:divsChild>
                                                <w:div w:id="2114394588">
                                                  <w:marLeft w:val="0"/>
                                                  <w:marRight w:val="0"/>
                                                  <w:marTop w:val="0"/>
                                                  <w:marBottom w:val="0"/>
                                                  <w:divBdr>
                                                    <w:top w:val="single" w:sz="2" w:space="0" w:color="E3E3E3"/>
                                                    <w:left w:val="single" w:sz="2" w:space="0" w:color="E3E3E3"/>
                                                    <w:bottom w:val="single" w:sz="2" w:space="0" w:color="E3E3E3"/>
                                                    <w:right w:val="single" w:sz="2" w:space="0" w:color="E3E3E3"/>
                                                  </w:divBdr>
                                                  <w:divsChild>
                                                    <w:div w:id="4769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307530">
          <w:marLeft w:val="0"/>
          <w:marRight w:val="0"/>
          <w:marTop w:val="0"/>
          <w:marBottom w:val="0"/>
          <w:divBdr>
            <w:top w:val="none" w:sz="0" w:space="0" w:color="auto"/>
            <w:left w:val="none" w:sz="0" w:space="0" w:color="auto"/>
            <w:bottom w:val="none" w:sz="0" w:space="0" w:color="auto"/>
            <w:right w:val="none" w:sz="0" w:space="0" w:color="auto"/>
          </w:divBdr>
        </w:div>
      </w:divsChild>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586883577">
      <w:bodyDiv w:val="1"/>
      <w:marLeft w:val="0"/>
      <w:marRight w:val="0"/>
      <w:marTop w:val="0"/>
      <w:marBottom w:val="0"/>
      <w:divBdr>
        <w:top w:val="none" w:sz="0" w:space="0" w:color="auto"/>
        <w:left w:val="none" w:sz="0" w:space="0" w:color="auto"/>
        <w:bottom w:val="none" w:sz="0" w:space="0" w:color="auto"/>
        <w:right w:val="none" w:sz="0" w:space="0" w:color="auto"/>
      </w:divBdr>
      <w:divsChild>
        <w:div w:id="59043080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132">
              <w:marLeft w:val="0"/>
              <w:marRight w:val="0"/>
              <w:marTop w:val="0"/>
              <w:marBottom w:val="0"/>
              <w:divBdr>
                <w:top w:val="single" w:sz="2" w:space="0" w:color="E3E3E3"/>
                <w:left w:val="single" w:sz="2" w:space="0" w:color="E3E3E3"/>
                <w:bottom w:val="single" w:sz="2" w:space="0" w:color="E3E3E3"/>
                <w:right w:val="single" w:sz="2" w:space="0" w:color="E3E3E3"/>
              </w:divBdr>
              <w:divsChild>
                <w:div w:id="946617608">
                  <w:marLeft w:val="0"/>
                  <w:marRight w:val="0"/>
                  <w:marTop w:val="0"/>
                  <w:marBottom w:val="0"/>
                  <w:divBdr>
                    <w:top w:val="single" w:sz="2" w:space="0" w:color="E3E3E3"/>
                    <w:left w:val="single" w:sz="2" w:space="0" w:color="E3E3E3"/>
                    <w:bottom w:val="single" w:sz="2" w:space="0" w:color="E3E3E3"/>
                    <w:right w:val="single" w:sz="2" w:space="0" w:color="E3E3E3"/>
                  </w:divBdr>
                  <w:divsChild>
                    <w:div w:id="867454899">
                      <w:marLeft w:val="0"/>
                      <w:marRight w:val="0"/>
                      <w:marTop w:val="0"/>
                      <w:marBottom w:val="0"/>
                      <w:divBdr>
                        <w:top w:val="single" w:sz="2" w:space="0" w:color="E3E3E3"/>
                        <w:left w:val="single" w:sz="2" w:space="0" w:color="E3E3E3"/>
                        <w:bottom w:val="single" w:sz="2" w:space="0" w:color="E3E3E3"/>
                        <w:right w:val="single" w:sz="2" w:space="0" w:color="E3E3E3"/>
                      </w:divBdr>
                      <w:divsChild>
                        <w:div w:id="530804265">
                          <w:marLeft w:val="0"/>
                          <w:marRight w:val="0"/>
                          <w:marTop w:val="0"/>
                          <w:marBottom w:val="0"/>
                          <w:divBdr>
                            <w:top w:val="single" w:sz="2" w:space="0" w:color="E3E3E3"/>
                            <w:left w:val="single" w:sz="2" w:space="0" w:color="E3E3E3"/>
                            <w:bottom w:val="single" w:sz="2" w:space="0" w:color="E3E3E3"/>
                            <w:right w:val="single" w:sz="2" w:space="0" w:color="E3E3E3"/>
                          </w:divBdr>
                          <w:divsChild>
                            <w:div w:id="135076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1690">
                                  <w:marLeft w:val="0"/>
                                  <w:marRight w:val="0"/>
                                  <w:marTop w:val="0"/>
                                  <w:marBottom w:val="0"/>
                                  <w:divBdr>
                                    <w:top w:val="single" w:sz="2" w:space="0" w:color="E3E3E3"/>
                                    <w:left w:val="single" w:sz="2" w:space="0" w:color="E3E3E3"/>
                                    <w:bottom w:val="single" w:sz="2" w:space="0" w:color="E3E3E3"/>
                                    <w:right w:val="single" w:sz="2" w:space="0" w:color="E3E3E3"/>
                                  </w:divBdr>
                                  <w:divsChild>
                                    <w:div w:id="9004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710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8014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53">
                                                  <w:marLeft w:val="0"/>
                                                  <w:marRight w:val="0"/>
                                                  <w:marTop w:val="0"/>
                                                  <w:marBottom w:val="0"/>
                                                  <w:divBdr>
                                                    <w:top w:val="single" w:sz="2" w:space="0" w:color="E3E3E3"/>
                                                    <w:left w:val="single" w:sz="2" w:space="0" w:color="E3E3E3"/>
                                                    <w:bottom w:val="single" w:sz="2" w:space="0" w:color="E3E3E3"/>
                                                    <w:right w:val="single" w:sz="2" w:space="0" w:color="E3E3E3"/>
                                                  </w:divBdr>
                                                  <w:divsChild>
                                                    <w:div w:id="3442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55388">
          <w:marLeft w:val="0"/>
          <w:marRight w:val="0"/>
          <w:marTop w:val="0"/>
          <w:marBottom w:val="0"/>
          <w:divBdr>
            <w:top w:val="none" w:sz="0" w:space="0" w:color="auto"/>
            <w:left w:val="none" w:sz="0" w:space="0" w:color="auto"/>
            <w:bottom w:val="none" w:sz="0" w:space="0" w:color="auto"/>
            <w:right w:val="none" w:sz="0" w:space="0" w:color="auto"/>
          </w:divBdr>
        </w:div>
      </w:divsChild>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442411907">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12</Pages>
  <Words>1948</Words>
  <Characters>11227</Characters>
  <Application>Microsoft Office Word</Application>
  <DocSecurity>0</DocSecurity>
  <Lines>273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22</cp:revision>
  <dcterms:created xsi:type="dcterms:W3CDTF">2024-03-14T12:58:00Z</dcterms:created>
  <dcterms:modified xsi:type="dcterms:W3CDTF">2024-03-29T14:18:00Z</dcterms:modified>
</cp:coreProperties>
</file>