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B396250"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25F2623C" w:rsidR="00A57C25" w:rsidRPr="00A57C25" w:rsidRDefault="00471E76" w:rsidP="00F40353">
            <w:pPr>
              <w:spacing w:line="480" w:lineRule="auto"/>
              <w:rPr>
                <w:color w:val="000000" w:themeColor="text1"/>
                <w:sz w:val="32"/>
                <w:szCs w:val="32"/>
              </w:rPr>
            </w:pPr>
            <w:r>
              <w:rPr>
                <w:color w:val="000000" w:themeColor="text1"/>
                <w:sz w:val="32"/>
                <w:szCs w:val="32"/>
              </w:rPr>
              <w:t xml:space="preserve">Derly </w:t>
            </w:r>
            <w:proofErr w:type="spellStart"/>
            <w:r>
              <w:rPr>
                <w:color w:val="000000" w:themeColor="text1"/>
                <w:sz w:val="32"/>
                <w:szCs w:val="32"/>
              </w:rPr>
              <w:t>Milde</w:t>
            </w:r>
            <w:r w:rsidR="009A0EA6">
              <w:rPr>
                <w:color w:val="000000" w:themeColor="text1"/>
                <w:sz w:val="32"/>
                <w:szCs w:val="32"/>
              </w:rPr>
              <w:t>d</w:t>
            </w:r>
            <w:proofErr w:type="spellEnd"/>
            <w:r>
              <w:rPr>
                <w:color w:val="000000" w:themeColor="text1"/>
                <w:sz w:val="32"/>
                <w:szCs w:val="32"/>
              </w:rPr>
              <w:t xml:space="preserve"> Montealegre Gonzalez</w:t>
            </w:r>
          </w:p>
        </w:tc>
      </w:tr>
      <w:tr w:rsidR="00A57C25" w14:paraId="0AAFC159" w14:textId="77777777" w:rsidTr="00A57C25">
        <w:tc>
          <w:tcPr>
            <w:tcW w:w="3256" w:type="dxa"/>
          </w:tcPr>
          <w:p w14:paraId="1BFEF70A" w14:textId="276F9222"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471E76">
              <w:rPr>
                <w:i/>
                <w:iCs/>
                <w:color w:val="156082" w:themeColor="accent1"/>
                <w:sz w:val="32"/>
                <w:szCs w:val="32"/>
              </w:rPr>
              <w:t xml:space="preserve"> </w:t>
            </w:r>
          </w:p>
        </w:tc>
        <w:tc>
          <w:tcPr>
            <w:tcW w:w="5760" w:type="dxa"/>
          </w:tcPr>
          <w:p w14:paraId="1F57E9C4" w14:textId="4078A0AA" w:rsidR="00A57C25" w:rsidRPr="00A57C25" w:rsidRDefault="002259CA" w:rsidP="00F40353">
            <w:pPr>
              <w:spacing w:line="480" w:lineRule="auto"/>
              <w:rPr>
                <w:color w:val="000000" w:themeColor="text1"/>
                <w:sz w:val="32"/>
                <w:szCs w:val="32"/>
              </w:rPr>
            </w:pPr>
            <w:r>
              <w:rPr>
                <w:color w:val="000000" w:themeColor="text1"/>
                <w:sz w:val="32"/>
                <w:szCs w:val="32"/>
              </w:rPr>
              <w:t>2024151</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192AF365" w14:textId="4E123818" w:rsidR="00A643E0" w:rsidRPr="00A643E0" w:rsidRDefault="00A643E0" w:rsidP="00A643E0">
            <w:pPr>
              <w:tabs>
                <w:tab w:val="left" w:pos="3432"/>
              </w:tabs>
              <w:rPr>
                <w:color w:val="000000" w:themeColor="text1"/>
                <w:sz w:val="32"/>
                <w:szCs w:val="32"/>
              </w:rPr>
            </w:pPr>
            <w:r>
              <w:rPr>
                <w:color w:val="000000" w:themeColor="text1"/>
                <w:sz w:val="32"/>
                <w:szCs w:val="32"/>
              </w:rPr>
              <w:t>Strategic Thinking</w:t>
            </w:r>
            <w:r>
              <w:rPr>
                <w:color w:val="000000" w:themeColor="text1"/>
                <w:sz w:val="32"/>
                <w:szCs w:val="32"/>
              </w:rPr>
              <w:tab/>
              <w:t xml:space="preserve">   </w:t>
            </w:r>
          </w:p>
          <w:p w14:paraId="76B49662" w14:textId="45CF8AC6" w:rsidR="00A57C25" w:rsidRPr="00A57C25" w:rsidRDefault="00A57C25" w:rsidP="00A643E0">
            <w:pPr>
              <w:tabs>
                <w:tab w:val="left" w:pos="3432"/>
              </w:tabs>
              <w:rPr>
                <w:color w:val="000000" w:themeColor="text1"/>
                <w:sz w:val="32"/>
                <w:szCs w:val="32"/>
              </w:rPr>
            </w:pP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280E4D4B" w:rsidR="00A57C25" w:rsidRPr="00A57C25" w:rsidRDefault="00A643E0" w:rsidP="00F40353">
            <w:pPr>
              <w:spacing w:line="480" w:lineRule="auto"/>
              <w:rPr>
                <w:color w:val="000000" w:themeColor="text1"/>
                <w:sz w:val="32"/>
                <w:szCs w:val="32"/>
              </w:rPr>
            </w:pPr>
            <w:r>
              <w:rPr>
                <w:color w:val="000000" w:themeColor="text1"/>
                <w:sz w:val="32"/>
                <w:szCs w:val="32"/>
              </w:rPr>
              <w:t xml:space="preserve">CA </w:t>
            </w:r>
            <w:r w:rsidR="00A05217">
              <w:rPr>
                <w:color w:val="000000" w:themeColor="text1"/>
                <w:sz w:val="32"/>
                <w:szCs w:val="32"/>
              </w:rPr>
              <w:t>3</w:t>
            </w:r>
            <w:r>
              <w:rPr>
                <w:color w:val="000000" w:themeColor="text1"/>
                <w:sz w:val="32"/>
                <w:szCs w:val="32"/>
              </w:rPr>
              <w:t xml:space="preserve"> – </w:t>
            </w:r>
            <w:r w:rsidR="005E7636">
              <w:rPr>
                <w:color w:val="000000" w:themeColor="text1"/>
                <w:sz w:val="32"/>
                <w:szCs w:val="32"/>
              </w:rPr>
              <w:t>Final</w:t>
            </w:r>
            <w:r>
              <w:rPr>
                <w:color w:val="000000" w:themeColor="text1"/>
                <w:sz w:val="32"/>
                <w:szCs w:val="32"/>
              </w:rPr>
              <w:t xml:space="preserve"> </w:t>
            </w:r>
            <w:r w:rsidR="002635B9">
              <w:rPr>
                <w:color w:val="000000" w:themeColor="text1"/>
                <w:sz w:val="32"/>
                <w:szCs w:val="32"/>
              </w:rPr>
              <w:t>Su</w:t>
            </w:r>
            <w:r w:rsidR="000335D2">
              <w:rPr>
                <w:color w:val="000000" w:themeColor="text1"/>
                <w:sz w:val="32"/>
                <w:szCs w:val="32"/>
              </w:rPr>
              <w:t>bmission</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37D378E5" w:rsidR="00A57C25" w:rsidRPr="00A57C25" w:rsidRDefault="00E914B7" w:rsidP="00F40353">
            <w:pPr>
              <w:spacing w:line="480" w:lineRule="auto"/>
              <w:rPr>
                <w:color w:val="000000" w:themeColor="text1"/>
                <w:sz w:val="32"/>
                <w:szCs w:val="32"/>
              </w:rPr>
            </w:pPr>
            <w:r>
              <w:rPr>
                <w:color w:val="000000" w:themeColor="text1"/>
                <w:sz w:val="32"/>
                <w:szCs w:val="32"/>
              </w:rPr>
              <w:t>5</w:t>
            </w:r>
            <w:r w:rsidR="008B6243">
              <w:rPr>
                <w:color w:val="000000" w:themeColor="text1"/>
                <w:sz w:val="32"/>
                <w:szCs w:val="32"/>
              </w:rPr>
              <w:t xml:space="preserve"> </w:t>
            </w:r>
            <w:r>
              <w:rPr>
                <w:color w:val="000000" w:themeColor="text1"/>
                <w:sz w:val="32"/>
                <w:szCs w:val="32"/>
              </w:rPr>
              <w:t>November</w:t>
            </w:r>
            <w:r w:rsidR="008B6243">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5B5AE0A6" w:rsidR="00A57C25" w:rsidRPr="00A57C25" w:rsidRDefault="00CD0B61" w:rsidP="00F40353">
            <w:pPr>
              <w:spacing w:line="480" w:lineRule="auto"/>
              <w:rPr>
                <w:color w:val="000000" w:themeColor="text1"/>
                <w:sz w:val="32"/>
                <w:szCs w:val="32"/>
              </w:rPr>
            </w:pPr>
            <w:r>
              <w:rPr>
                <w:color w:val="000000" w:themeColor="text1"/>
                <w:sz w:val="32"/>
                <w:szCs w:val="32"/>
              </w:rPr>
              <w:t>8</w:t>
            </w:r>
            <w:r w:rsidR="00472668">
              <w:rPr>
                <w:color w:val="000000" w:themeColor="text1"/>
                <w:sz w:val="32"/>
                <w:szCs w:val="32"/>
              </w:rPr>
              <w:t xml:space="preserve"> </w:t>
            </w:r>
            <w:r>
              <w:rPr>
                <w:color w:val="000000" w:themeColor="text1"/>
                <w:sz w:val="32"/>
                <w:szCs w:val="32"/>
              </w:rPr>
              <w:t>November</w:t>
            </w:r>
            <w:r w:rsidR="00472668">
              <w:rPr>
                <w:color w:val="000000" w:themeColor="text1"/>
                <w:sz w:val="32"/>
                <w:szCs w:val="32"/>
              </w:rPr>
              <w:t xml:space="preserve">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314839">
          <w:pgSz w:w="11906" w:h="16838"/>
          <w:pgMar w:top="1440" w:right="1440" w:bottom="1440" w:left="1440" w:header="708" w:footer="708" w:gutter="0"/>
          <w:cols w:space="708"/>
          <w:docGrid w:linePitch="360"/>
        </w:sectPr>
      </w:pPr>
    </w:p>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512C7025" w14:textId="5EA63830" w:rsidR="00267B51" w:rsidRDefault="00FD250E">
          <w:pPr>
            <w:pStyle w:val="TOC1"/>
            <w:tabs>
              <w:tab w:val="right" w:leader="dot" w:pos="9016"/>
            </w:tabs>
            <w:rPr>
              <w:rFonts w:asciiTheme="minorHAnsi" w:eastAsiaTheme="minorEastAsia" w:hAnsiTheme="minorHAnsi"/>
              <w:noProof/>
              <w:sz w:val="24"/>
              <w:szCs w:val="24"/>
              <w:lang w:val="en-US"/>
            </w:rPr>
          </w:pPr>
          <w:r>
            <w:fldChar w:fldCharType="begin"/>
          </w:r>
          <w:r>
            <w:instrText xml:space="preserve"> TOC \o "1-3" \h \z \u </w:instrText>
          </w:r>
          <w:r>
            <w:fldChar w:fldCharType="separate"/>
          </w:r>
          <w:hyperlink w:anchor="_Toc162568515" w:history="1">
            <w:r w:rsidR="00267B51" w:rsidRPr="0004543F">
              <w:rPr>
                <w:rStyle w:val="Hyperlink"/>
                <w:rFonts w:ascii="Arial" w:hAnsi="Arial" w:cs="Arial"/>
                <w:noProof/>
              </w:rPr>
              <w:t>Introduction</w:t>
            </w:r>
            <w:r w:rsidR="00267B51">
              <w:rPr>
                <w:noProof/>
                <w:webHidden/>
              </w:rPr>
              <w:tab/>
            </w:r>
            <w:r w:rsidR="00267B51">
              <w:rPr>
                <w:noProof/>
                <w:webHidden/>
              </w:rPr>
              <w:fldChar w:fldCharType="begin"/>
            </w:r>
            <w:r w:rsidR="00267B51">
              <w:rPr>
                <w:noProof/>
                <w:webHidden/>
              </w:rPr>
              <w:instrText xml:space="preserve"> PAGEREF _Toc162568515 \h </w:instrText>
            </w:r>
            <w:r w:rsidR="00267B51">
              <w:rPr>
                <w:noProof/>
                <w:webHidden/>
              </w:rPr>
            </w:r>
            <w:r w:rsidR="00267B51">
              <w:rPr>
                <w:noProof/>
                <w:webHidden/>
              </w:rPr>
              <w:fldChar w:fldCharType="separate"/>
            </w:r>
            <w:r w:rsidR="00267B51">
              <w:rPr>
                <w:noProof/>
                <w:webHidden/>
              </w:rPr>
              <w:t>2</w:t>
            </w:r>
            <w:r w:rsidR="00267B51">
              <w:rPr>
                <w:noProof/>
                <w:webHidden/>
              </w:rPr>
              <w:fldChar w:fldCharType="end"/>
            </w:r>
          </w:hyperlink>
        </w:p>
        <w:p w14:paraId="30D7192E" w14:textId="3A6591C5" w:rsidR="00267B51" w:rsidRDefault="00267B51">
          <w:pPr>
            <w:pStyle w:val="TOC1"/>
            <w:tabs>
              <w:tab w:val="right" w:leader="dot" w:pos="9016"/>
            </w:tabs>
            <w:rPr>
              <w:rFonts w:asciiTheme="minorHAnsi" w:eastAsiaTheme="minorEastAsia" w:hAnsiTheme="minorHAnsi"/>
              <w:noProof/>
              <w:sz w:val="24"/>
              <w:szCs w:val="24"/>
              <w:lang w:val="en-US"/>
            </w:rPr>
          </w:pPr>
          <w:hyperlink w:anchor="_Toc162568516" w:history="1">
            <w:r w:rsidRPr="0004543F">
              <w:rPr>
                <w:rStyle w:val="Hyperlink"/>
                <w:rFonts w:ascii="Arial" w:hAnsi="Arial" w:cs="Arial"/>
                <w:noProof/>
              </w:rPr>
              <w:t>Objective</w:t>
            </w:r>
            <w:r>
              <w:rPr>
                <w:noProof/>
                <w:webHidden/>
              </w:rPr>
              <w:tab/>
            </w:r>
            <w:r>
              <w:rPr>
                <w:noProof/>
                <w:webHidden/>
              </w:rPr>
              <w:fldChar w:fldCharType="begin"/>
            </w:r>
            <w:r>
              <w:rPr>
                <w:noProof/>
                <w:webHidden/>
              </w:rPr>
              <w:instrText xml:space="preserve"> PAGEREF _Toc162568516 \h </w:instrText>
            </w:r>
            <w:r>
              <w:rPr>
                <w:noProof/>
                <w:webHidden/>
              </w:rPr>
            </w:r>
            <w:r>
              <w:rPr>
                <w:noProof/>
                <w:webHidden/>
              </w:rPr>
              <w:fldChar w:fldCharType="separate"/>
            </w:r>
            <w:r>
              <w:rPr>
                <w:noProof/>
                <w:webHidden/>
              </w:rPr>
              <w:t>2</w:t>
            </w:r>
            <w:r>
              <w:rPr>
                <w:noProof/>
                <w:webHidden/>
              </w:rPr>
              <w:fldChar w:fldCharType="end"/>
            </w:r>
          </w:hyperlink>
        </w:p>
        <w:p w14:paraId="46EDB61A" w14:textId="44E8CBAC" w:rsidR="00267B51" w:rsidRDefault="00267B51">
          <w:pPr>
            <w:pStyle w:val="TOC2"/>
            <w:tabs>
              <w:tab w:val="right" w:leader="dot" w:pos="9016"/>
            </w:tabs>
            <w:rPr>
              <w:rFonts w:asciiTheme="minorHAnsi" w:eastAsiaTheme="minorEastAsia" w:hAnsiTheme="minorHAnsi"/>
              <w:noProof/>
              <w:sz w:val="24"/>
              <w:szCs w:val="24"/>
              <w:lang w:val="en-US"/>
            </w:rPr>
          </w:pPr>
          <w:hyperlink w:anchor="_Toc162568517" w:history="1">
            <w:r w:rsidRPr="0004543F">
              <w:rPr>
                <w:rStyle w:val="Hyperlink"/>
                <w:rFonts w:ascii="Arial" w:hAnsi="Arial" w:cs="Arial"/>
                <w:noProof/>
              </w:rPr>
              <w:t>Problem Definition</w:t>
            </w:r>
            <w:r>
              <w:rPr>
                <w:noProof/>
                <w:webHidden/>
              </w:rPr>
              <w:tab/>
            </w:r>
            <w:r>
              <w:rPr>
                <w:noProof/>
                <w:webHidden/>
              </w:rPr>
              <w:fldChar w:fldCharType="begin"/>
            </w:r>
            <w:r>
              <w:rPr>
                <w:noProof/>
                <w:webHidden/>
              </w:rPr>
              <w:instrText xml:space="preserve"> PAGEREF _Toc162568517 \h </w:instrText>
            </w:r>
            <w:r>
              <w:rPr>
                <w:noProof/>
                <w:webHidden/>
              </w:rPr>
            </w:r>
            <w:r>
              <w:rPr>
                <w:noProof/>
                <w:webHidden/>
              </w:rPr>
              <w:fldChar w:fldCharType="separate"/>
            </w:r>
            <w:r>
              <w:rPr>
                <w:noProof/>
                <w:webHidden/>
              </w:rPr>
              <w:t>2</w:t>
            </w:r>
            <w:r>
              <w:rPr>
                <w:noProof/>
                <w:webHidden/>
              </w:rPr>
              <w:fldChar w:fldCharType="end"/>
            </w:r>
          </w:hyperlink>
        </w:p>
        <w:p w14:paraId="286FECB9" w14:textId="23CF4A93" w:rsidR="00267B51" w:rsidRDefault="00267B51">
          <w:pPr>
            <w:pStyle w:val="TOC3"/>
            <w:tabs>
              <w:tab w:val="right" w:leader="dot" w:pos="9016"/>
            </w:tabs>
            <w:rPr>
              <w:rFonts w:asciiTheme="minorHAnsi" w:eastAsiaTheme="minorEastAsia" w:hAnsiTheme="minorHAnsi"/>
              <w:noProof/>
              <w:sz w:val="24"/>
              <w:szCs w:val="24"/>
              <w:lang w:val="en-US"/>
            </w:rPr>
          </w:pPr>
          <w:hyperlink w:anchor="_Toc162568518" w:history="1">
            <w:r w:rsidRPr="0004543F">
              <w:rPr>
                <w:rStyle w:val="Hyperlink"/>
                <w:rFonts w:ascii="Arial" w:hAnsi="Arial" w:cs="Arial"/>
                <w:noProof/>
              </w:rPr>
              <w:t>Scope</w:t>
            </w:r>
            <w:r>
              <w:rPr>
                <w:noProof/>
                <w:webHidden/>
              </w:rPr>
              <w:tab/>
            </w:r>
            <w:r>
              <w:rPr>
                <w:noProof/>
                <w:webHidden/>
              </w:rPr>
              <w:fldChar w:fldCharType="begin"/>
            </w:r>
            <w:r>
              <w:rPr>
                <w:noProof/>
                <w:webHidden/>
              </w:rPr>
              <w:instrText xml:space="preserve"> PAGEREF _Toc162568518 \h </w:instrText>
            </w:r>
            <w:r>
              <w:rPr>
                <w:noProof/>
                <w:webHidden/>
              </w:rPr>
            </w:r>
            <w:r>
              <w:rPr>
                <w:noProof/>
                <w:webHidden/>
              </w:rPr>
              <w:fldChar w:fldCharType="separate"/>
            </w:r>
            <w:r>
              <w:rPr>
                <w:noProof/>
                <w:webHidden/>
              </w:rPr>
              <w:t>2</w:t>
            </w:r>
            <w:r>
              <w:rPr>
                <w:noProof/>
                <w:webHidden/>
              </w:rPr>
              <w:fldChar w:fldCharType="end"/>
            </w:r>
          </w:hyperlink>
        </w:p>
        <w:p w14:paraId="68D9308C" w14:textId="7CD68961" w:rsidR="00267B51" w:rsidRDefault="00267B51">
          <w:pPr>
            <w:pStyle w:val="TOC3"/>
            <w:tabs>
              <w:tab w:val="right" w:leader="dot" w:pos="9016"/>
            </w:tabs>
            <w:rPr>
              <w:rFonts w:asciiTheme="minorHAnsi" w:eastAsiaTheme="minorEastAsia" w:hAnsiTheme="minorHAnsi"/>
              <w:noProof/>
              <w:sz w:val="24"/>
              <w:szCs w:val="24"/>
              <w:lang w:val="en-US"/>
            </w:rPr>
          </w:pPr>
          <w:hyperlink w:anchor="_Toc162568519" w:history="1">
            <w:r w:rsidRPr="0004543F">
              <w:rPr>
                <w:rStyle w:val="Hyperlink"/>
                <w:rFonts w:ascii="Arial" w:hAnsi="Arial" w:cs="Arial"/>
                <w:noProof/>
                <w:lang w:val="en-US"/>
              </w:rPr>
              <w:t>Data Sources</w:t>
            </w:r>
            <w:r>
              <w:rPr>
                <w:noProof/>
                <w:webHidden/>
              </w:rPr>
              <w:tab/>
            </w:r>
            <w:r>
              <w:rPr>
                <w:noProof/>
                <w:webHidden/>
              </w:rPr>
              <w:fldChar w:fldCharType="begin"/>
            </w:r>
            <w:r>
              <w:rPr>
                <w:noProof/>
                <w:webHidden/>
              </w:rPr>
              <w:instrText xml:space="preserve"> PAGEREF _Toc162568519 \h </w:instrText>
            </w:r>
            <w:r>
              <w:rPr>
                <w:noProof/>
                <w:webHidden/>
              </w:rPr>
            </w:r>
            <w:r>
              <w:rPr>
                <w:noProof/>
                <w:webHidden/>
              </w:rPr>
              <w:fldChar w:fldCharType="separate"/>
            </w:r>
            <w:r>
              <w:rPr>
                <w:noProof/>
                <w:webHidden/>
              </w:rPr>
              <w:t>3</w:t>
            </w:r>
            <w:r>
              <w:rPr>
                <w:noProof/>
                <w:webHidden/>
              </w:rPr>
              <w:fldChar w:fldCharType="end"/>
            </w:r>
          </w:hyperlink>
        </w:p>
        <w:p w14:paraId="6F2865AA" w14:textId="29083701" w:rsidR="00267B51" w:rsidRDefault="00267B51">
          <w:pPr>
            <w:pStyle w:val="TOC3"/>
            <w:tabs>
              <w:tab w:val="right" w:leader="dot" w:pos="9016"/>
            </w:tabs>
            <w:rPr>
              <w:rFonts w:asciiTheme="minorHAnsi" w:eastAsiaTheme="minorEastAsia" w:hAnsiTheme="minorHAnsi"/>
              <w:noProof/>
              <w:sz w:val="24"/>
              <w:szCs w:val="24"/>
              <w:lang w:val="en-US"/>
            </w:rPr>
          </w:pPr>
          <w:hyperlink w:anchor="_Toc162568520" w:history="1">
            <w:r w:rsidRPr="0004543F">
              <w:rPr>
                <w:rStyle w:val="Hyperlink"/>
                <w:rFonts w:ascii="Arial" w:hAnsi="Arial" w:cs="Arial"/>
                <w:noProof/>
                <w:lang w:val="en-US"/>
              </w:rPr>
              <w:t>Ethical Considerations</w:t>
            </w:r>
            <w:r>
              <w:rPr>
                <w:noProof/>
                <w:webHidden/>
              </w:rPr>
              <w:tab/>
            </w:r>
            <w:r>
              <w:rPr>
                <w:noProof/>
                <w:webHidden/>
              </w:rPr>
              <w:fldChar w:fldCharType="begin"/>
            </w:r>
            <w:r>
              <w:rPr>
                <w:noProof/>
                <w:webHidden/>
              </w:rPr>
              <w:instrText xml:space="preserve"> PAGEREF _Toc162568520 \h </w:instrText>
            </w:r>
            <w:r>
              <w:rPr>
                <w:noProof/>
                <w:webHidden/>
              </w:rPr>
            </w:r>
            <w:r>
              <w:rPr>
                <w:noProof/>
                <w:webHidden/>
              </w:rPr>
              <w:fldChar w:fldCharType="separate"/>
            </w:r>
            <w:r>
              <w:rPr>
                <w:noProof/>
                <w:webHidden/>
              </w:rPr>
              <w:t>3</w:t>
            </w:r>
            <w:r>
              <w:rPr>
                <w:noProof/>
                <w:webHidden/>
              </w:rPr>
              <w:fldChar w:fldCharType="end"/>
            </w:r>
          </w:hyperlink>
        </w:p>
        <w:p w14:paraId="7BD11FCB" w14:textId="2ABF8F63" w:rsidR="00267B51" w:rsidRDefault="00267B51">
          <w:pPr>
            <w:pStyle w:val="TOC1"/>
            <w:tabs>
              <w:tab w:val="right" w:leader="dot" w:pos="9016"/>
            </w:tabs>
            <w:rPr>
              <w:rFonts w:asciiTheme="minorHAnsi" w:eastAsiaTheme="minorEastAsia" w:hAnsiTheme="minorHAnsi"/>
              <w:noProof/>
              <w:sz w:val="24"/>
              <w:szCs w:val="24"/>
              <w:lang w:val="en-US"/>
            </w:rPr>
          </w:pPr>
          <w:hyperlink w:anchor="_Toc162568521" w:history="1">
            <w:r w:rsidRPr="0004543F">
              <w:rPr>
                <w:rStyle w:val="Hyperlink"/>
                <w:noProof/>
                <w:lang w:val="en-US"/>
              </w:rPr>
              <w:t>References</w:t>
            </w:r>
            <w:r>
              <w:rPr>
                <w:noProof/>
                <w:webHidden/>
              </w:rPr>
              <w:tab/>
            </w:r>
            <w:r>
              <w:rPr>
                <w:noProof/>
                <w:webHidden/>
              </w:rPr>
              <w:fldChar w:fldCharType="begin"/>
            </w:r>
            <w:r>
              <w:rPr>
                <w:noProof/>
                <w:webHidden/>
              </w:rPr>
              <w:instrText xml:space="preserve"> PAGEREF _Toc162568521 \h </w:instrText>
            </w:r>
            <w:r>
              <w:rPr>
                <w:noProof/>
                <w:webHidden/>
              </w:rPr>
            </w:r>
            <w:r>
              <w:rPr>
                <w:noProof/>
                <w:webHidden/>
              </w:rPr>
              <w:fldChar w:fldCharType="separate"/>
            </w:r>
            <w:r>
              <w:rPr>
                <w:noProof/>
                <w:webHidden/>
              </w:rPr>
              <w:t>4</w:t>
            </w:r>
            <w:r>
              <w:rPr>
                <w:noProof/>
                <w:webHidden/>
              </w:rPr>
              <w:fldChar w:fldCharType="end"/>
            </w:r>
          </w:hyperlink>
        </w:p>
        <w:p w14:paraId="77548948" w14:textId="20BDA476" w:rsidR="00FD250E" w:rsidRDefault="00FD250E" w:rsidP="00FD250E">
          <w:r>
            <w:rPr>
              <w:b/>
              <w:bCs/>
              <w:noProof/>
            </w:rPr>
            <w:fldChar w:fldCharType="end"/>
          </w:r>
        </w:p>
      </w:sdtContent>
    </w:sdt>
    <w:p w14:paraId="141DD7B3" w14:textId="77777777" w:rsidR="000A05BB" w:rsidRDefault="000A05BB" w:rsidP="000A05BB">
      <w:pPr>
        <w:jc w:val="center"/>
        <w:rPr>
          <w:rFonts w:ascii="Arial" w:hAnsi="Arial" w:cs="Arial"/>
          <w:sz w:val="24"/>
          <w:szCs w:val="24"/>
        </w:rPr>
      </w:pPr>
    </w:p>
    <w:p w14:paraId="12B0E1BA" w14:textId="77777777" w:rsidR="000A05BB" w:rsidRDefault="000A05BB" w:rsidP="000A05BB">
      <w:pPr>
        <w:jc w:val="center"/>
        <w:rPr>
          <w:rFonts w:ascii="Arial" w:hAnsi="Arial" w:cs="Arial"/>
          <w:sz w:val="24"/>
          <w:szCs w:val="24"/>
        </w:rPr>
      </w:pPr>
    </w:p>
    <w:p w14:paraId="23648DF6" w14:textId="77777777" w:rsidR="000A05BB" w:rsidRDefault="000A05BB" w:rsidP="000A05BB">
      <w:pPr>
        <w:jc w:val="center"/>
        <w:rPr>
          <w:rFonts w:ascii="Arial" w:hAnsi="Arial" w:cs="Arial"/>
          <w:sz w:val="24"/>
          <w:szCs w:val="24"/>
        </w:rPr>
      </w:pPr>
    </w:p>
    <w:p w14:paraId="1299DE20" w14:textId="77777777" w:rsidR="000A05BB" w:rsidRDefault="000A05BB" w:rsidP="000A05BB">
      <w:pPr>
        <w:jc w:val="center"/>
        <w:rPr>
          <w:rFonts w:ascii="Arial" w:hAnsi="Arial" w:cs="Arial"/>
          <w:sz w:val="24"/>
          <w:szCs w:val="24"/>
        </w:rPr>
      </w:pPr>
    </w:p>
    <w:p w14:paraId="5E37B0E9" w14:textId="77777777" w:rsidR="000A05BB" w:rsidRDefault="000A05BB" w:rsidP="000A05BB">
      <w:pPr>
        <w:jc w:val="center"/>
        <w:rPr>
          <w:rFonts w:ascii="Arial" w:hAnsi="Arial" w:cs="Arial"/>
          <w:sz w:val="24"/>
          <w:szCs w:val="24"/>
        </w:rPr>
      </w:pPr>
    </w:p>
    <w:p w14:paraId="7AE9F751" w14:textId="77777777" w:rsidR="000A05BB" w:rsidRDefault="000A05BB" w:rsidP="000A05BB">
      <w:pPr>
        <w:jc w:val="center"/>
        <w:rPr>
          <w:rFonts w:ascii="Arial" w:hAnsi="Arial" w:cs="Arial"/>
          <w:sz w:val="24"/>
          <w:szCs w:val="24"/>
        </w:rPr>
      </w:pPr>
    </w:p>
    <w:p w14:paraId="33CEA083" w14:textId="77777777" w:rsidR="000A05BB" w:rsidRDefault="000A05BB" w:rsidP="000A05BB">
      <w:pPr>
        <w:jc w:val="center"/>
        <w:rPr>
          <w:rFonts w:ascii="Arial" w:hAnsi="Arial" w:cs="Arial"/>
          <w:sz w:val="24"/>
          <w:szCs w:val="24"/>
        </w:rPr>
      </w:pPr>
    </w:p>
    <w:p w14:paraId="61CC9987" w14:textId="77777777" w:rsidR="000A05BB" w:rsidRDefault="000A05BB" w:rsidP="000A05BB">
      <w:pPr>
        <w:jc w:val="center"/>
        <w:rPr>
          <w:rFonts w:ascii="Arial" w:hAnsi="Arial" w:cs="Arial"/>
          <w:sz w:val="24"/>
          <w:szCs w:val="24"/>
        </w:rPr>
      </w:pPr>
    </w:p>
    <w:p w14:paraId="0A4B9F96" w14:textId="77777777" w:rsidR="006F3CBD" w:rsidRDefault="006F3CBD" w:rsidP="000A05BB">
      <w:pPr>
        <w:jc w:val="center"/>
        <w:rPr>
          <w:rFonts w:ascii="Arial" w:hAnsi="Arial" w:cs="Arial"/>
          <w:sz w:val="24"/>
          <w:szCs w:val="24"/>
        </w:rPr>
      </w:pPr>
    </w:p>
    <w:p w14:paraId="3CEB2EED" w14:textId="77777777" w:rsidR="006F3CBD" w:rsidRDefault="006F3CBD" w:rsidP="000A05BB">
      <w:pPr>
        <w:jc w:val="center"/>
        <w:rPr>
          <w:rFonts w:ascii="Arial" w:hAnsi="Arial" w:cs="Arial"/>
          <w:sz w:val="24"/>
          <w:szCs w:val="24"/>
        </w:rPr>
      </w:pPr>
    </w:p>
    <w:p w14:paraId="715E8DA8" w14:textId="77777777" w:rsidR="006F3CBD" w:rsidRDefault="006F3CBD" w:rsidP="000A05BB">
      <w:pPr>
        <w:jc w:val="center"/>
        <w:rPr>
          <w:rFonts w:ascii="Arial" w:hAnsi="Arial" w:cs="Arial"/>
          <w:sz w:val="24"/>
          <w:szCs w:val="24"/>
        </w:rPr>
      </w:pPr>
    </w:p>
    <w:p w14:paraId="5F1FB99D" w14:textId="77777777" w:rsidR="000A05BB" w:rsidRDefault="000A05BB" w:rsidP="000A05BB">
      <w:pPr>
        <w:jc w:val="center"/>
        <w:rPr>
          <w:rFonts w:ascii="Arial" w:hAnsi="Arial" w:cs="Arial"/>
          <w:sz w:val="24"/>
          <w:szCs w:val="24"/>
        </w:rPr>
      </w:pPr>
    </w:p>
    <w:p w14:paraId="029AF310" w14:textId="77777777" w:rsidR="000A05BB" w:rsidRDefault="000A05BB" w:rsidP="000A05BB">
      <w:pPr>
        <w:jc w:val="center"/>
        <w:rPr>
          <w:rFonts w:ascii="Arial" w:hAnsi="Arial" w:cs="Arial"/>
          <w:sz w:val="24"/>
          <w:szCs w:val="24"/>
        </w:rPr>
      </w:pPr>
    </w:p>
    <w:p w14:paraId="6C315EDB" w14:textId="77777777" w:rsidR="000A05BB" w:rsidRDefault="000A05BB" w:rsidP="000A05BB">
      <w:pPr>
        <w:jc w:val="center"/>
        <w:rPr>
          <w:rFonts w:ascii="Arial" w:hAnsi="Arial" w:cs="Arial"/>
          <w:sz w:val="24"/>
          <w:szCs w:val="24"/>
        </w:rPr>
      </w:pPr>
    </w:p>
    <w:p w14:paraId="4C4BE4A0" w14:textId="77777777" w:rsidR="000A05BB" w:rsidRDefault="000A05BB" w:rsidP="000A05BB">
      <w:pPr>
        <w:jc w:val="center"/>
        <w:rPr>
          <w:rFonts w:ascii="Arial" w:hAnsi="Arial" w:cs="Arial"/>
          <w:sz w:val="24"/>
          <w:szCs w:val="24"/>
        </w:rPr>
      </w:pPr>
    </w:p>
    <w:p w14:paraId="7986A3A2" w14:textId="77777777" w:rsidR="000A05BB" w:rsidRDefault="000A05BB" w:rsidP="000A05BB">
      <w:pPr>
        <w:jc w:val="center"/>
        <w:rPr>
          <w:rFonts w:ascii="Arial" w:hAnsi="Arial" w:cs="Arial"/>
          <w:sz w:val="24"/>
          <w:szCs w:val="24"/>
        </w:rPr>
      </w:pPr>
    </w:p>
    <w:p w14:paraId="6C50A65A" w14:textId="77777777" w:rsidR="000A05BB" w:rsidRDefault="000A05BB" w:rsidP="000A05BB">
      <w:pPr>
        <w:jc w:val="center"/>
        <w:rPr>
          <w:rFonts w:ascii="Arial" w:hAnsi="Arial" w:cs="Arial"/>
          <w:sz w:val="24"/>
          <w:szCs w:val="24"/>
        </w:rPr>
      </w:pPr>
    </w:p>
    <w:p w14:paraId="51AC5029" w14:textId="77777777" w:rsidR="000A05BB" w:rsidRDefault="000A05BB" w:rsidP="000A05BB">
      <w:pPr>
        <w:jc w:val="center"/>
        <w:rPr>
          <w:rFonts w:ascii="Arial" w:hAnsi="Arial" w:cs="Arial"/>
          <w:sz w:val="24"/>
          <w:szCs w:val="24"/>
        </w:rPr>
      </w:pPr>
    </w:p>
    <w:p w14:paraId="4C00FE3E" w14:textId="77777777" w:rsidR="000A05BB" w:rsidRDefault="000A05BB" w:rsidP="000A05BB">
      <w:pPr>
        <w:jc w:val="center"/>
        <w:rPr>
          <w:rFonts w:ascii="Arial" w:hAnsi="Arial" w:cs="Arial"/>
          <w:sz w:val="24"/>
          <w:szCs w:val="24"/>
        </w:rPr>
      </w:pPr>
    </w:p>
    <w:p w14:paraId="3795E075" w14:textId="77777777" w:rsidR="00D2278F" w:rsidRDefault="00D2278F" w:rsidP="00A55C67">
      <w:pPr>
        <w:rPr>
          <w:rFonts w:ascii="Arial" w:hAnsi="Arial" w:cs="Arial"/>
          <w:sz w:val="24"/>
          <w:szCs w:val="24"/>
        </w:rPr>
      </w:pPr>
    </w:p>
    <w:p w14:paraId="0E91818B" w14:textId="77777777" w:rsidR="00A55C67" w:rsidRPr="00594CEF" w:rsidRDefault="00A55C67" w:rsidP="00A55C67">
      <w:pPr>
        <w:rPr>
          <w:rFonts w:ascii="Arial" w:hAnsi="Arial" w:cs="Arial"/>
          <w:sz w:val="24"/>
          <w:szCs w:val="24"/>
        </w:rPr>
      </w:pPr>
    </w:p>
    <w:p w14:paraId="45849899" w14:textId="2C876BEE" w:rsidR="008C3414" w:rsidRPr="00594CEF" w:rsidRDefault="008C3414" w:rsidP="002B296A">
      <w:pPr>
        <w:rPr>
          <w:rFonts w:ascii="Arial" w:hAnsi="Arial" w:cs="Arial"/>
          <w:sz w:val="24"/>
          <w:szCs w:val="24"/>
          <w:lang w:val="en-US"/>
        </w:rPr>
      </w:pPr>
      <w:r w:rsidRPr="00594CEF">
        <w:rPr>
          <w:rFonts w:ascii="Arial" w:hAnsi="Arial" w:cs="Arial"/>
          <w:sz w:val="24"/>
          <w:szCs w:val="24"/>
        </w:rPr>
        <w:lastRenderedPageBreak/>
        <w:t>PROJECTION OF FUTURE HOUSING RELOCATIONS IN THE CITY OF BEIJING</w:t>
      </w:r>
    </w:p>
    <w:p w14:paraId="6E07F879" w14:textId="20CBCD02" w:rsidR="00E60722" w:rsidRPr="00594CEF" w:rsidRDefault="00C50325" w:rsidP="00C50325">
      <w:pPr>
        <w:pStyle w:val="Heading1"/>
        <w:rPr>
          <w:rFonts w:ascii="Arial" w:hAnsi="Arial" w:cs="Arial"/>
        </w:rPr>
      </w:pPr>
      <w:bookmarkStart w:id="0" w:name="_Toc162568515"/>
      <w:r w:rsidRPr="00594CEF">
        <w:rPr>
          <w:rFonts w:ascii="Arial" w:hAnsi="Arial" w:cs="Arial"/>
        </w:rPr>
        <w:t>Introduction</w:t>
      </w:r>
      <w:bookmarkEnd w:id="0"/>
    </w:p>
    <w:p w14:paraId="318060B6" w14:textId="6494D29E" w:rsidR="00D96218" w:rsidRPr="00E335B6" w:rsidRDefault="00853947" w:rsidP="001E0ED3">
      <w:pPr>
        <w:shd w:val="clear" w:color="auto" w:fill="FDFDFD"/>
        <w:spacing w:after="0" w:line="240" w:lineRule="auto"/>
        <w:jc w:val="both"/>
        <w:rPr>
          <w:rFonts w:ascii="Arial" w:eastAsia="Times New Roman" w:hAnsi="Arial" w:cs="Arial"/>
          <w:kern w:val="0"/>
          <w:sz w:val="24"/>
          <w:szCs w:val="24"/>
          <w:lang w:val="en"/>
          <w14:ligatures w14:val="none"/>
        </w:rPr>
      </w:pPr>
      <w:r w:rsidRPr="00594CEF">
        <w:rPr>
          <w:rFonts w:ascii="Arial" w:eastAsia="Times New Roman" w:hAnsi="Arial" w:cs="Arial"/>
          <w:kern w:val="0"/>
          <w:sz w:val="24"/>
          <w:szCs w:val="24"/>
          <w:lang w:val="en"/>
          <w14:ligatures w14:val="none"/>
        </w:rPr>
        <w:t>In this project, one of the most evident urban phenomena in the last decades in Beijing is being detected, this is the process of urban renewal of the city center, which CLOU has been managing to renovate inside the Capital Square Beijing and what they want to achieve with this is to reposition and improve the public space. Clou is managing through various processes to illuminate the office lobbies with a modern design language, introducing the concept "</w:t>
      </w:r>
      <w:r w:rsidRPr="00594CEF">
        <w:rPr>
          <w:rFonts w:ascii="Arial" w:eastAsia="Times New Roman" w:hAnsi="Arial" w:cs="Arial"/>
          <w:i/>
          <w:iCs/>
          <w:kern w:val="0"/>
          <w:sz w:val="24"/>
          <w:szCs w:val="24"/>
          <w:lang w:val="en"/>
          <w14:ligatures w14:val="none"/>
        </w:rPr>
        <w:t>The City Lantern</w:t>
      </w:r>
      <w:r w:rsidRPr="00594CEF">
        <w:rPr>
          <w:rFonts w:ascii="Arial" w:eastAsia="Times New Roman" w:hAnsi="Arial" w:cs="Arial"/>
          <w:kern w:val="0"/>
          <w:sz w:val="24"/>
          <w:szCs w:val="24"/>
          <w:lang w:val="en"/>
          <w14:ligatures w14:val="none"/>
        </w:rPr>
        <w:t>".</w:t>
      </w:r>
    </w:p>
    <w:p w14:paraId="536942FF" w14:textId="77777777" w:rsidR="001E0ED3" w:rsidRPr="00594CEF" w:rsidRDefault="001E0ED3" w:rsidP="001E0ED3">
      <w:pPr>
        <w:shd w:val="clear" w:color="auto" w:fill="FDFDFD"/>
        <w:spacing w:after="0" w:line="240" w:lineRule="auto"/>
        <w:jc w:val="both"/>
        <w:rPr>
          <w:rFonts w:ascii="Arial" w:eastAsia="Times New Roman" w:hAnsi="Arial" w:cs="Arial"/>
          <w:kern w:val="0"/>
          <w:sz w:val="24"/>
          <w:szCs w:val="24"/>
          <w:lang w:val="en"/>
          <w14:ligatures w14:val="none"/>
        </w:rPr>
      </w:pPr>
    </w:p>
    <w:p w14:paraId="6EBFD084" w14:textId="4FC61AE9" w:rsidR="00E335B6" w:rsidRPr="001E4176" w:rsidRDefault="00010AD9" w:rsidP="00C05231">
      <w:pPr>
        <w:shd w:val="clear" w:color="auto" w:fill="FDFDFD"/>
        <w:spacing w:after="0" w:line="240" w:lineRule="auto"/>
        <w:jc w:val="both"/>
        <w:rPr>
          <w:rFonts w:ascii="Arial" w:eastAsia="Times New Roman" w:hAnsi="Arial" w:cs="Arial"/>
          <w:kern w:val="0"/>
          <w:sz w:val="24"/>
          <w:szCs w:val="24"/>
          <w:lang w:val="en"/>
          <w14:ligatures w14:val="none"/>
        </w:rPr>
      </w:pPr>
      <w:r w:rsidRPr="00594CEF">
        <w:rPr>
          <w:rFonts w:ascii="Arial" w:eastAsia="Times New Roman" w:hAnsi="Arial" w:cs="Arial"/>
          <w:kern w:val="0"/>
          <w:sz w:val="24"/>
          <w:szCs w:val="24"/>
          <w:lang w:val="en"/>
          <w14:ligatures w14:val="none"/>
        </w:rPr>
        <w:t>On the other hand, it is no secret that "</w:t>
      </w:r>
      <w:r w:rsidR="005E617B" w:rsidRPr="005E617B">
        <w:rPr>
          <w:rFonts w:ascii="Arial" w:eastAsia="Times New Roman" w:hAnsi="Arial" w:cs="Arial"/>
          <w:i/>
          <w:iCs/>
          <w:kern w:val="0"/>
          <w:sz w:val="24"/>
          <w:szCs w:val="24"/>
          <w:lang w:val="en"/>
          <w14:ligatures w14:val="none"/>
        </w:rPr>
        <w:t>In 2019, Chinese economic growth was 6.1%, falling to the lowest level in 30 years. However, GDP </w:t>
      </w:r>
      <w:r w:rsidR="005E617B" w:rsidRPr="005E617B">
        <w:rPr>
          <w:rFonts w:ascii="Arial" w:eastAsia="Times New Roman" w:hAnsi="Arial" w:cs="Arial"/>
          <w:kern w:val="0"/>
          <w:sz w:val="24"/>
          <w:szCs w:val="24"/>
          <w:lang w:val="en"/>
          <w14:ligatures w14:val="none"/>
        </w:rPr>
        <w:t>per capita</w:t>
      </w:r>
      <w:r w:rsidR="005E617B" w:rsidRPr="005E617B">
        <w:rPr>
          <w:rFonts w:ascii="Arial" w:eastAsia="Times New Roman" w:hAnsi="Arial" w:cs="Arial"/>
          <w:i/>
          <w:iCs/>
          <w:kern w:val="0"/>
          <w:sz w:val="24"/>
          <w:szCs w:val="24"/>
          <w:lang w:val="en"/>
          <w14:ligatures w14:val="none"/>
        </w:rPr>
        <w:t> grew, surpassing 10,000 Americans for the first time.</w:t>
      </w:r>
      <w:r w:rsidR="005E617B">
        <w:rPr>
          <w:rFonts w:ascii="Open Sans" w:hAnsi="Open Sans" w:cs="Open Sans"/>
          <w:color w:val="202020"/>
          <w:sz w:val="27"/>
          <w:szCs w:val="27"/>
          <w:shd w:val="clear" w:color="auto" w:fill="FFFFFF"/>
        </w:rPr>
        <w:t> </w:t>
      </w:r>
      <w:r w:rsidR="001A0699" w:rsidRPr="001A0699">
        <w:rPr>
          <w:rFonts w:ascii="Arial" w:eastAsia="Times New Roman" w:hAnsi="Arial" w:cs="Arial"/>
          <w:i/>
          <w:iCs/>
          <w:kern w:val="0"/>
          <w:sz w:val="24"/>
          <w:szCs w:val="24"/>
          <w:lang w:val="en"/>
          <w14:ligatures w14:val="none"/>
        </w:rPr>
        <w:t>In the last year, the world's second largest economy has suffered a reduction in internal and external demand, which has been aggravated by the tariff war with the United States. </w:t>
      </w:r>
      <w:r w:rsidRPr="00594CEF">
        <w:rPr>
          <w:rFonts w:ascii="Arial" w:eastAsia="Times New Roman" w:hAnsi="Arial" w:cs="Arial"/>
          <w:i/>
          <w:iCs/>
          <w:kern w:val="0"/>
          <w:sz w:val="24"/>
          <w:szCs w:val="24"/>
          <w:lang w:val="en"/>
          <w14:ligatures w14:val="none"/>
        </w:rPr>
        <w:t>All this can be seen  in the reduction in government investments in infrastructure, which fell from 4 to 3.8% in one year, as well as a decrease in investments in the real estate sector, which fell from 10.2 to 9.9%.</w:t>
      </w:r>
      <w:r w:rsidRPr="00594CEF">
        <w:rPr>
          <w:rFonts w:ascii="Arial" w:eastAsia="Times New Roman" w:hAnsi="Arial" w:cs="Arial"/>
          <w:kern w:val="0"/>
          <w:sz w:val="24"/>
          <w:szCs w:val="24"/>
          <w:lang w:val="en"/>
          <w14:ligatures w14:val="none"/>
        </w:rPr>
        <w:t xml:space="preserve">” </w:t>
      </w:r>
      <w:proofErr w:type="spellStart"/>
      <w:r w:rsidRPr="00594CEF">
        <w:rPr>
          <w:rFonts w:ascii="Arial" w:eastAsia="Times New Roman" w:hAnsi="Arial" w:cs="Arial"/>
          <w:kern w:val="0"/>
          <w:sz w:val="24"/>
          <w:szCs w:val="24"/>
          <w:lang w:val="en"/>
          <w14:ligatures w14:val="none"/>
        </w:rPr>
        <w:t>Zhicheng</w:t>
      </w:r>
      <w:proofErr w:type="spellEnd"/>
      <w:r w:rsidRPr="00594CEF">
        <w:rPr>
          <w:rFonts w:ascii="Arial" w:eastAsia="Times New Roman" w:hAnsi="Arial" w:cs="Arial"/>
          <w:kern w:val="0"/>
          <w:sz w:val="24"/>
          <w:szCs w:val="24"/>
          <w:lang w:val="en"/>
          <w14:ligatures w14:val="none"/>
        </w:rPr>
        <w:t xml:space="preserve"> (2020). Chinese growth of 6.1%, the lowest in 30 years. What economic growth can generate is that most of the raw material products increase and this could cause greater unemployment for those people who work in this sector, since all this generates lower incomes and thus triggers the country's</w:t>
      </w:r>
      <w:r w:rsidR="00C05231" w:rsidRPr="00594CEF">
        <w:rPr>
          <w:rFonts w:ascii="Arial" w:eastAsia="Times New Roman" w:hAnsi="Arial" w:cs="Arial"/>
          <w:kern w:val="0"/>
          <w:sz w:val="24"/>
          <w:szCs w:val="24"/>
          <w:lang w:val="en"/>
          <w14:ligatures w14:val="none"/>
        </w:rPr>
        <w:t xml:space="preserve"> economic decline.</w:t>
      </w:r>
    </w:p>
    <w:p w14:paraId="453B1183" w14:textId="03B9A990" w:rsidR="00864473" w:rsidRPr="00101311" w:rsidRDefault="00CA224B" w:rsidP="00101311">
      <w:pPr>
        <w:pStyle w:val="Heading1"/>
        <w:rPr>
          <w:rFonts w:ascii="Arial" w:hAnsi="Arial" w:cs="Arial"/>
        </w:rPr>
      </w:pPr>
      <w:bookmarkStart w:id="1" w:name="_Toc162568516"/>
      <w:r w:rsidRPr="00594CEF">
        <w:rPr>
          <w:rFonts w:ascii="Arial" w:hAnsi="Arial" w:cs="Arial"/>
        </w:rPr>
        <w:t>Objective</w:t>
      </w:r>
      <w:bookmarkEnd w:id="1"/>
      <w:r w:rsidR="00C50325" w:rsidRPr="00594CEF">
        <w:rPr>
          <w:rFonts w:ascii="Arial" w:hAnsi="Arial" w:cs="Arial"/>
        </w:rPr>
        <w:t xml:space="preserve"> </w:t>
      </w:r>
    </w:p>
    <w:p w14:paraId="5657794C" w14:textId="0372258E" w:rsidR="00A218AA" w:rsidRPr="00A218AA" w:rsidRDefault="00864473" w:rsidP="002739B5">
      <w:pPr>
        <w:jc w:val="both"/>
        <w:rPr>
          <w:rFonts w:ascii="Arial" w:eastAsia="Times New Roman" w:hAnsi="Arial" w:cs="Arial"/>
          <w:kern w:val="0"/>
          <w:sz w:val="24"/>
          <w:szCs w:val="24"/>
          <w:lang w:val="en"/>
          <w14:ligatures w14:val="none"/>
        </w:rPr>
      </w:pPr>
      <w:r w:rsidRPr="00864473">
        <w:rPr>
          <w:rFonts w:ascii="Arial" w:eastAsia="Times New Roman" w:hAnsi="Arial" w:cs="Arial"/>
          <w:kern w:val="0"/>
          <w:sz w:val="24"/>
          <w:szCs w:val="24"/>
          <w:lang w:val="en"/>
          <w14:ligatures w14:val="none"/>
        </w:rPr>
        <w:t>In fact, what this project aims to achieve is to generate a notable impact on the real decline and abandonment that is being observed in houses and apartments.  Additionally, in th</w:t>
      </w:r>
      <w:r w:rsidR="00FA5567">
        <w:rPr>
          <w:rFonts w:ascii="Arial" w:eastAsia="Times New Roman" w:hAnsi="Arial" w:cs="Arial"/>
          <w:kern w:val="0"/>
          <w:sz w:val="24"/>
          <w:szCs w:val="24"/>
          <w:lang w:val="en"/>
          <w14:ligatures w14:val="none"/>
        </w:rPr>
        <w:t>is</w:t>
      </w:r>
      <w:r w:rsidRPr="00864473">
        <w:rPr>
          <w:rFonts w:ascii="Arial" w:eastAsia="Times New Roman" w:hAnsi="Arial" w:cs="Arial"/>
          <w:kern w:val="0"/>
          <w:sz w:val="24"/>
          <w:szCs w:val="24"/>
          <w:lang w:val="en"/>
          <w14:ligatures w14:val="none"/>
        </w:rPr>
        <w:t xml:space="preserve"> Data </w:t>
      </w:r>
      <w:r w:rsidR="00FA5567">
        <w:rPr>
          <w:rFonts w:ascii="Arial" w:eastAsia="Times New Roman" w:hAnsi="Arial" w:cs="Arial"/>
          <w:kern w:val="0"/>
          <w:sz w:val="24"/>
          <w:szCs w:val="24"/>
          <w:lang w:val="en"/>
          <w14:ligatures w14:val="none"/>
        </w:rPr>
        <w:t>it is observed</w:t>
      </w:r>
      <w:r w:rsidRPr="00864473">
        <w:rPr>
          <w:rFonts w:ascii="Arial" w:eastAsia="Times New Roman" w:hAnsi="Arial" w:cs="Arial"/>
          <w:kern w:val="0"/>
          <w:sz w:val="24"/>
          <w:szCs w:val="24"/>
          <w:lang w:val="en"/>
          <w14:ligatures w14:val="none"/>
        </w:rPr>
        <w:t xml:space="preserve"> that some houses were built since 1960 and through this it is intended to analyze the number of times these houses have been remodeled  to date, according to the structure of the building.</w:t>
      </w:r>
    </w:p>
    <w:p w14:paraId="7F7C7C85" w14:textId="51FB918F" w:rsidR="00C50325" w:rsidRPr="00594CEF" w:rsidRDefault="00CA224B" w:rsidP="00C50325">
      <w:pPr>
        <w:pStyle w:val="Heading2"/>
        <w:rPr>
          <w:rFonts w:ascii="Arial" w:hAnsi="Arial" w:cs="Arial"/>
        </w:rPr>
      </w:pPr>
      <w:bookmarkStart w:id="2" w:name="_Toc162568517"/>
      <w:r w:rsidRPr="00594CEF">
        <w:rPr>
          <w:rFonts w:ascii="Arial" w:hAnsi="Arial" w:cs="Arial"/>
        </w:rPr>
        <w:t xml:space="preserve">Problem </w:t>
      </w:r>
      <w:r w:rsidR="00272EDC" w:rsidRPr="00594CEF">
        <w:rPr>
          <w:rFonts w:ascii="Arial" w:hAnsi="Arial" w:cs="Arial"/>
        </w:rPr>
        <w:t>Definition</w:t>
      </w:r>
      <w:bookmarkEnd w:id="2"/>
    </w:p>
    <w:p w14:paraId="4988462D" w14:textId="52D7D778" w:rsidR="00EB316C" w:rsidRPr="000213A2" w:rsidRDefault="00A758DD" w:rsidP="00A758DD">
      <w:pPr>
        <w:jc w:val="both"/>
        <w:rPr>
          <w:rFonts w:ascii="Arial" w:eastAsia="Arial" w:hAnsi="Arial" w:cs="Arial"/>
          <w:sz w:val="24"/>
          <w:szCs w:val="24"/>
        </w:rPr>
      </w:pPr>
      <w:r w:rsidRPr="00594CEF">
        <w:rPr>
          <w:rFonts w:ascii="Arial" w:hAnsi="Arial" w:cs="Arial"/>
          <w:sz w:val="24"/>
          <w:szCs w:val="24"/>
        </w:rPr>
        <w:t>Actually</w:t>
      </w:r>
      <w:r w:rsidR="003B7253">
        <w:rPr>
          <w:rFonts w:ascii="Arial" w:hAnsi="Arial" w:cs="Arial"/>
          <w:sz w:val="24"/>
          <w:szCs w:val="24"/>
        </w:rPr>
        <w:t>,</w:t>
      </w:r>
      <w:r w:rsidRPr="00594CEF">
        <w:rPr>
          <w:rFonts w:ascii="Arial" w:hAnsi="Arial" w:cs="Arial"/>
          <w:sz w:val="24"/>
          <w:szCs w:val="24"/>
        </w:rPr>
        <w:t xml:space="preserve"> </w:t>
      </w:r>
      <w:r w:rsidR="009E5E8B">
        <w:rPr>
          <w:rFonts w:ascii="Arial" w:hAnsi="Arial" w:cs="Arial"/>
          <w:sz w:val="24"/>
          <w:szCs w:val="24"/>
        </w:rPr>
        <w:t>the goal of</w:t>
      </w:r>
      <w:r w:rsidRPr="00594CEF">
        <w:rPr>
          <w:rFonts w:ascii="Arial" w:hAnsi="Arial" w:cs="Arial"/>
          <w:sz w:val="24"/>
          <w:szCs w:val="24"/>
        </w:rPr>
        <w:t xml:space="preserve"> this project is to be able to determine the perimeter areas that are most experiencing abandonment according to the year of construction and the number of renovations</w:t>
      </w:r>
      <w:r w:rsidR="00244312">
        <w:rPr>
          <w:rFonts w:ascii="Arial" w:hAnsi="Arial" w:cs="Arial"/>
          <w:sz w:val="24"/>
          <w:szCs w:val="24"/>
        </w:rPr>
        <w:t>,</w:t>
      </w:r>
      <w:r w:rsidRPr="00594CEF">
        <w:rPr>
          <w:rFonts w:ascii="Arial" w:hAnsi="Arial" w:cs="Arial"/>
          <w:sz w:val="24"/>
          <w:szCs w:val="24"/>
        </w:rPr>
        <w:t xml:space="preserve"> or any type of repairs that have been made to the buildings in order to find the necessary results on what is the area of the buildings that is showing the greatest deterioration</w:t>
      </w:r>
      <w:r w:rsidR="006E6DC6">
        <w:rPr>
          <w:rFonts w:ascii="Arial" w:hAnsi="Arial" w:cs="Arial"/>
          <w:sz w:val="24"/>
          <w:szCs w:val="24"/>
        </w:rPr>
        <w:t>. I</w:t>
      </w:r>
      <w:r w:rsidRPr="00594CEF">
        <w:rPr>
          <w:rFonts w:ascii="Arial" w:hAnsi="Arial" w:cs="Arial"/>
          <w:sz w:val="24"/>
          <w:szCs w:val="24"/>
        </w:rPr>
        <w:t>n this way</w:t>
      </w:r>
      <w:r w:rsidR="00C5222E">
        <w:rPr>
          <w:rFonts w:ascii="Arial" w:hAnsi="Arial" w:cs="Arial"/>
          <w:sz w:val="24"/>
          <w:szCs w:val="24"/>
        </w:rPr>
        <w:t>,</w:t>
      </w:r>
      <w:r w:rsidRPr="00594CEF">
        <w:rPr>
          <w:rFonts w:ascii="Arial" w:hAnsi="Arial" w:cs="Arial"/>
          <w:sz w:val="24"/>
          <w:szCs w:val="24"/>
        </w:rPr>
        <w:t xml:space="preserve"> </w:t>
      </w:r>
      <w:r w:rsidR="00B32024">
        <w:rPr>
          <w:rFonts w:ascii="Arial" w:eastAsia="Arial" w:hAnsi="Arial" w:cs="Arial"/>
          <w:sz w:val="24"/>
          <w:szCs w:val="24"/>
        </w:rPr>
        <w:t xml:space="preserve">measures can be taken to </w:t>
      </w:r>
      <w:proofErr w:type="spellStart"/>
      <w:r w:rsidR="00B32024">
        <w:rPr>
          <w:rFonts w:ascii="Arial" w:eastAsia="Arial" w:hAnsi="Arial" w:cs="Arial"/>
          <w:sz w:val="24"/>
          <w:szCs w:val="24"/>
        </w:rPr>
        <w:t>analyze</w:t>
      </w:r>
      <w:proofErr w:type="spellEnd"/>
      <w:r w:rsidR="00B32024">
        <w:rPr>
          <w:rFonts w:ascii="Arial" w:eastAsia="Arial" w:hAnsi="Arial" w:cs="Arial"/>
          <w:sz w:val="24"/>
          <w:szCs w:val="24"/>
        </w:rPr>
        <w:t xml:space="preserve"> what could be the possible causes that could be prevented so that the infrastructure looks more modern and more useful over the years.</w:t>
      </w:r>
    </w:p>
    <w:p w14:paraId="65C1E949" w14:textId="40E6B670" w:rsidR="00C50325" w:rsidRDefault="003B2D39" w:rsidP="00C50325">
      <w:pPr>
        <w:pStyle w:val="Heading3"/>
        <w:rPr>
          <w:rFonts w:ascii="Arial" w:hAnsi="Arial" w:cs="Arial"/>
        </w:rPr>
      </w:pPr>
      <w:bookmarkStart w:id="3" w:name="_Toc162568518"/>
      <w:r w:rsidRPr="00594CEF">
        <w:rPr>
          <w:rFonts w:ascii="Arial" w:hAnsi="Arial" w:cs="Arial"/>
        </w:rPr>
        <w:t>Scope</w:t>
      </w:r>
      <w:bookmarkEnd w:id="3"/>
    </w:p>
    <w:p w14:paraId="494FF672" w14:textId="1F92AC19" w:rsidR="00EC25FA" w:rsidRDefault="002B7536" w:rsidP="002B7536">
      <w:pPr>
        <w:jc w:val="both"/>
        <w:rPr>
          <w:rFonts w:ascii="Arial" w:hAnsi="Arial" w:cs="Arial"/>
          <w:sz w:val="24"/>
          <w:szCs w:val="24"/>
        </w:rPr>
      </w:pPr>
      <w:r w:rsidRPr="002B7536">
        <w:rPr>
          <w:rFonts w:ascii="Arial" w:hAnsi="Arial" w:cs="Arial"/>
          <w:sz w:val="24"/>
          <w:szCs w:val="24"/>
        </w:rPr>
        <w:t xml:space="preserve">Regarding the methodology, </w:t>
      </w:r>
      <w:r w:rsidR="00B17C3F" w:rsidRPr="00B17C3F">
        <w:rPr>
          <w:rFonts w:ascii="Arial" w:hAnsi="Arial" w:cs="Arial"/>
          <w:sz w:val="24"/>
          <w:szCs w:val="24"/>
        </w:rPr>
        <w:t>according to the information observed it would be said that it is a segmentation methodology,</w:t>
      </w:r>
      <w:r w:rsidR="00DE639B">
        <w:rPr>
          <w:rFonts w:ascii="Arial" w:hAnsi="Arial" w:cs="Arial"/>
          <w:sz w:val="24"/>
          <w:szCs w:val="24"/>
        </w:rPr>
        <w:t xml:space="preserve"> </w:t>
      </w:r>
      <w:r w:rsidRPr="002B7536">
        <w:rPr>
          <w:rFonts w:ascii="Arial" w:hAnsi="Arial" w:cs="Arial"/>
          <w:sz w:val="24"/>
          <w:szCs w:val="24"/>
        </w:rPr>
        <w:t xml:space="preserve">which seeks to group the potential years of greatest activity and in this way be able to obtain more relevant information on whether there are similarities or if they have one or more aspects in common with the previous years. </w:t>
      </w:r>
      <w:r w:rsidR="003E0500">
        <w:rPr>
          <w:rFonts w:ascii="Arial" w:hAnsi="Arial" w:cs="Arial"/>
          <w:sz w:val="24"/>
          <w:szCs w:val="24"/>
        </w:rPr>
        <w:t>Moreover</w:t>
      </w:r>
      <w:r w:rsidRPr="002B7536">
        <w:rPr>
          <w:rFonts w:ascii="Arial" w:hAnsi="Arial" w:cs="Arial"/>
          <w:sz w:val="24"/>
          <w:szCs w:val="24"/>
        </w:rPr>
        <w:t xml:space="preserve">, </w:t>
      </w:r>
      <w:r w:rsidR="00724341" w:rsidRPr="00724341">
        <w:rPr>
          <w:rFonts w:ascii="Arial" w:hAnsi="Arial" w:cs="Arial"/>
          <w:sz w:val="24"/>
          <w:szCs w:val="24"/>
        </w:rPr>
        <w:t>the main idea is to improve the functionality of homes,</w:t>
      </w:r>
      <w:r w:rsidR="00724341">
        <w:rPr>
          <w:rFonts w:ascii="Arial" w:hAnsi="Arial" w:cs="Arial"/>
          <w:sz w:val="24"/>
          <w:szCs w:val="24"/>
        </w:rPr>
        <w:t xml:space="preserve"> </w:t>
      </w:r>
      <w:r w:rsidRPr="002B7536">
        <w:rPr>
          <w:rFonts w:ascii="Arial" w:hAnsi="Arial" w:cs="Arial"/>
          <w:sz w:val="24"/>
          <w:szCs w:val="24"/>
        </w:rPr>
        <w:t xml:space="preserve">updating their </w:t>
      </w:r>
      <w:r w:rsidRPr="002B7536">
        <w:rPr>
          <w:rFonts w:ascii="Arial" w:hAnsi="Arial" w:cs="Arial"/>
          <w:sz w:val="24"/>
          <w:szCs w:val="24"/>
        </w:rPr>
        <w:lastRenderedPageBreak/>
        <w:t>interior as a facade of the buildings</w:t>
      </w:r>
      <w:r w:rsidR="003E0500">
        <w:rPr>
          <w:rFonts w:ascii="Arial" w:hAnsi="Arial" w:cs="Arial"/>
          <w:sz w:val="24"/>
          <w:szCs w:val="24"/>
        </w:rPr>
        <w:t xml:space="preserve"> since</w:t>
      </w:r>
      <w:r w:rsidRPr="002B7536">
        <w:rPr>
          <w:rFonts w:ascii="Arial" w:hAnsi="Arial" w:cs="Arial"/>
          <w:sz w:val="24"/>
          <w:szCs w:val="24"/>
        </w:rPr>
        <w:t xml:space="preserve"> this could improve the appearance of the homes and make better </w:t>
      </w:r>
      <w:r w:rsidR="00F51DDE">
        <w:rPr>
          <w:rFonts w:ascii="Arial" w:hAnsi="Arial" w:cs="Arial"/>
          <w:sz w:val="24"/>
          <w:szCs w:val="24"/>
        </w:rPr>
        <w:t>advantage</w:t>
      </w:r>
      <w:r w:rsidRPr="002B7536">
        <w:rPr>
          <w:rFonts w:ascii="Arial" w:hAnsi="Arial" w:cs="Arial"/>
          <w:sz w:val="24"/>
          <w:szCs w:val="24"/>
        </w:rPr>
        <w:t xml:space="preserve"> of the property.</w:t>
      </w:r>
    </w:p>
    <w:p w14:paraId="62668066" w14:textId="68F3F74F" w:rsidR="004867F6" w:rsidRPr="00934A8B" w:rsidRDefault="00934A8B" w:rsidP="00934A8B">
      <w:pPr>
        <w:jc w:val="both"/>
        <w:rPr>
          <w:rFonts w:ascii="Arial" w:hAnsi="Arial" w:cs="Arial"/>
          <w:sz w:val="24"/>
          <w:szCs w:val="24"/>
        </w:rPr>
      </w:pPr>
      <w:r w:rsidRPr="00934A8B">
        <w:rPr>
          <w:rFonts w:ascii="Arial" w:hAnsi="Arial" w:cs="Arial"/>
          <w:sz w:val="24"/>
          <w:szCs w:val="24"/>
        </w:rPr>
        <w:t xml:space="preserve">In order to obtain more accurate data on the amount of money spent in recent years per house, </w:t>
      </w:r>
      <w:r w:rsidR="00DB195F" w:rsidRPr="00DB195F">
        <w:rPr>
          <w:rFonts w:ascii="Arial" w:hAnsi="Arial" w:cs="Arial"/>
          <w:sz w:val="24"/>
          <w:szCs w:val="24"/>
        </w:rPr>
        <w:t>to achieve this, it would be necessary to review the budgets on the estimated cost</w:t>
      </w:r>
      <w:r w:rsidR="00DB195F">
        <w:rPr>
          <w:rFonts w:ascii="Arial" w:hAnsi="Arial" w:cs="Arial"/>
          <w:sz w:val="24"/>
          <w:szCs w:val="24"/>
        </w:rPr>
        <w:t xml:space="preserve"> </w:t>
      </w:r>
      <w:r w:rsidRPr="00934A8B">
        <w:rPr>
          <w:rFonts w:ascii="Arial" w:hAnsi="Arial" w:cs="Arial"/>
          <w:sz w:val="24"/>
          <w:szCs w:val="24"/>
        </w:rPr>
        <w:t xml:space="preserve">of the raw material that has been invested in the house, in addition to the price of </w:t>
      </w:r>
      <w:proofErr w:type="spellStart"/>
      <w:r w:rsidRPr="00934A8B">
        <w:rPr>
          <w:rFonts w:ascii="Arial" w:hAnsi="Arial" w:cs="Arial"/>
          <w:sz w:val="24"/>
          <w:szCs w:val="24"/>
        </w:rPr>
        <w:t>labor</w:t>
      </w:r>
      <w:proofErr w:type="spellEnd"/>
      <w:r w:rsidRPr="00934A8B">
        <w:rPr>
          <w:rFonts w:ascii="Arial" w:hAnsi="Arial" w:cs="Arial"/>
          <w:sz w:val="24"/>
          <w:szCs w:val="24"/>
        </w:rPr>
        <w:t xml:space="preserve"> according to the work that has been done within the property, whether in plumbing, painting, lighting, electricity, gas or remodeling that has been </w:t>
      </w:r>
      <w:r w:rsidR="00593371">
        <w:rPr>
          <w:rFonts w:ascii="Arial" w:hAnsi="Arial" w:cs="Arial"/>
          <w:sz w:val="24"/>
          <w:szCs w:val="24"/>
        </w:rPr>
        <w:t>carried out</w:t>
      </w:r>
      <w:r w:rsidRPr="00934A8B">
        <w:rPr>
          <w:rFonts w:ascii="Arial" w:hAnsi="Arial" w:cs="Arial"/>
          <w:sz w:val="24"/>
          <w:szCs w:val="24"/>
        </w:rPr>
        <w:t xml:space="preserve"> within them. Then, having this information, a percentage of money could be considered for the unforeseen events that occur over time</w:t>
      </w:r>
      <w:r w:rsidR="00A0282D">
        <w:rPr>
          <w:rFonts w:ascii="Arial" w:hAnsi="Arial" w:cs="Arial"/>
          <w:sz w:val="24"/>
          <w:szCs w:val="24"/>
        </w:rPr>
        <w:t>.</w:t>
      </w:r>
      <w:r w:rsidRPr="00934A8B">
        <w:rPr>
          <w:rFonts w:ascii="Arial" w:hAnsi="Arial" w:cs="Arial"/>
          <w:sz w:val="24"/>
          <w:szCs w:val="24"/>
        </w:rPr>
        <w:t xml:space="preserve"> </w:t>
      </w:r>
      <w:r w:rsidR="00A0282D">
        <w:rPr>
          <w:rFonts w:ascii="Arial" w:hAnsi="Arial" w:cs="Arial"/>
          <w:sz w:val="24"/>
          <w:szCs w:val="24"/>
        </w:rPr>
        <w:t>H</w:t>
      </w:r>
      <w:r w:rsidRPr="00934A8B">
        <w:rPr>
          <w:rFonts w:ascii="Arial" w:hAnsi="Arial" w:cs="Arial"/>
          <w:sz w:val="24"/>
          <w:szCs w:val="24"/>
        </w:rPr>
        <w:t xml:space="preserve">owever, in order for this budget to be accommodated as best as possible, it should be taken in account that this budget will vary </w:t>
      </w:r>
      <w:r w:rsidR="006B47F0">
        <w:rPr>
          <w:rFonts w:ascii="Arial" w:hAnsi="Arial" w:cs="Arial"/>
          <w:sz w:val="24"/>
          <w:szCs w:val="24"/>
        </w:rPr>
        <w:t>according</w:t>
      </w:r>
      <w:r w:rsidRPr="00934A8B">
        <w:rPr>
          <w:rFonts w:ascii="Arial" w:hAnsi="Arial" w:cs="Arial"/>
          <w:sz w:val="24"/>
          <w:szCs w:val="24"/>
        </w:rPr>
        <w:t xml:space="preserve"> </w:t>
      </w:r>
      <w:r w:rsidR="006B47F0">
        <w:rPr>
          <w:rFonts w:ascii="Arial" w:hAnsi="Arial" w:cs="Arial"/>
          <w:sz w:val="24"/>
          <w:szCs w:val="24"/>
        </w:rPr>
        <w:t>t</w:t>
      </w:r>
      <w:r w:rsidRPr="00934A8B">
        <w:rPr>
          <w:rFonts w:ascii="Arial" w:hAnsi="Arial" w:cs="Arial"/>
          <w:sz w:val="24"/>
          <w:szCs w:val="24"/>
        </w:rPr>
        <w:t>o the location of the place, the size of the house, the number of people who inhabit the place and the number of renovations that have been carried out to date, in addition to the materials that are selected, among other factors.</w:t>
      </w:r>
    </w:p>
    <w:p w14:paraId="37D558ED" w14:textId="26DA32F3" w:rsidR="003E0994" w:rsidRPr="001B01D8" w:rsidRDefault="006678BF" w:rsidP="003E0994">
      <w:pPr>
        <w:pStyle w:val="Heading3"/>
        <w:rPr>
          <w:rFonts w:ascii="Arial" w:hAnsi="Arial" w:cs="Arial"/>
          <w:lang w:val="en-US"/>
        </w:rPr>
      </w:pPr>
      <w:bookmarkStart w:id="4" w:name="_Toc162568519"/>
      <w:bookmarkStart w:id="5" w:name="_Hlk162455883"/>
      <w:r w:rsidRPr="001B01D8">
        <w:rPr>
          <w:rFonts w:ascii="Arial" w:hAnsi="Arial" w:cs="Arial"/>
          <w:lang w:val="en-US"/>
        </w:rPr>
        <w:t xml:space="preserve">Data </w:t>
      </w:r>
      <w:r w:rsidR="00183115" w:rsidRPr="001B01D8">
        <w:rPr>
          <w:rFonts w:ascii="Arial" w:hAnsi="Arial" w:cs="Arial"/>
          <w:lang w:val="en-US"/>
        </w:rPr>
        <w:t>Sources</w:t>
      </w:r>
      <w:bookmarkEnd w:id="4"/>
    </w:p>
    <w:bookmarkEnd w:id="5"/>
    <w:p w14:paraId="6DAC656A" w14:textId="1DFB1AB6" w:rsidR="00F100C4" w:rsidRDefault="003C581C" w:rsidP="0079309F">
      <w:pPr>
        <w:jc w:val="both"/>
        <w:rPr>
          <w:rFonts w:ascii="Arial" w:hAnsi="Arial" w:cs="Arial"/>
          <w:sz w:val="24"/>
          <w:szCs w:val="24"/>
        </w:rPr>
      </w:pPr>
      <w:r w:rsidRPr="003C581C">
        <w:rPr>
          <w:rFonts w:ascii="Arial" w:hAnsi="Arial" w:cs="Arial"/>
          <w:sz w:val="24"/>
          <w:szCs w:val="24"/>
        </w:rPr>
        <w:t xml:space="preserve">The database that will be worked on focuses on the information that we were recommended to take from the university </w:t>
      </w:r>
      <w:r w:rsidR="00F100C4" w:rsidRPr="00F100C4">
        <w:rPr>
          <w:rFonts w:ascii="Arial" w:hAnsi="Arial" w:cs="Arial"/>
          <w:sz w:val="24"/>
          <w:szCs w:val="24"/>
        </w:rPr>
        <w:t>website in the Strategic Thinking course. The teacher shared a dataset with different links and one of them is Kaggle. In fact, once on the page, we searched the building databases and found that this is one of the most comprehensive and has a wide variety of information.</w:t>
      </w:r>
    </w:p>
    <w:p w14:paraId="0C93B4A2" w14:textId="66FC3B4A" w:rsidR="000D41A7" w:rsidRPr="00F100C4" w:rsidRDefault="004E5A6E" w:rsidP="0079309F">
      <w:pPr>
        <w:jc w:val="both"/>
        <w:rPr>
          <w:rFonts w:ascii="Arial" w:hAnsi="Arial" w:cs="Arial"/>
          <w:sz w:val="24"/>
          <w:szCs w:val="24"/>
        </w:rPr>
      </w:pPr>
      <w:r w:rsidRPr="004E5A6E">
        <w:rPr>
          <w:rFonts w:ascii="Arial" w:hAnsi="Arial" w:cs="Arial"/>
          <w:sz w:val="24"/>
          <w:szCs w:val="24"/>
        </w:rPr>
        <w:t>Housing price of Beijing from 2011 to 2017, fetching from Lianjia.com</w:t>
      </w:r>
    </w:p>
    <w:p w14:paraId="57FE7981" w14:textId="5C616546" w:rsidR="00CE69BD" w:rsidRDefault="007968EA" w:rsidP="0016272A">
      <w:pPr>
        <w:rPr>
          <w:lang w:val="en-US"/>
        </w:rPr>
      </w:pPr>
      <w:r w:rsidRPr="007968EA">
        <w:rPr>
          <w:noProof/>
          <w:lang w:val="en-US"/>
        </w:rPr>
        <w:drawing>
          <wp:inline distT="0" distB="0" distL="0" distR="0" wp14:anchorId="1F771562" wp14:editId="5FE90B9A">
            <wp:extent cx="5731510" cy="2574925"/>
            <wp:effectExtent l="0" t="0" r="2540" b="0"/>
            <wp:docPr id="1741231413"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31413" name="Picture 1" descr="A screenshot of a website&#10;&#10;Description automatically generated"/>
                    <pic:cNvPicPr/>
                  </pic:nvPicPr>
                  <pic:blipFill>
                    <a:blip r:embed="rId8"/>
                    <a:stretch>
                      <a:fillRect/>
                    </a:stretch>
                  </pic:blipFill>
                  <pic:spPr>
                    <a:xfrm>
                      <a:off x="0" y="0"/>
                      <a:ext cx="5731510" cy="2574925"/>
                    </a:xfrm>
                    <a:prstGeom prst="rect">
                      <a:avLst/>
                    </a:prstGeom>
                  </pic:spPr>
                </pic:pic>
              </a:graphicData>
            </a:graphic>
          </wp:inline>
        </w:drawing>
      </w:r>
    </w:p>
    <w:p w14:paraId="60334203" w14:textId="77777777" w:rsidR="007968EA" w:rsidRDefault="007968EA" w:rsidP="0016272A">
      <w:pPr>
        <w:rPr>
          <w:lang w:val="en-US"/>
        </w:rPr>
      </w:pPr>
    </w:p>
    <w:p w14:paraId="7B1E6671" w14:textId="56BC9680" w:rsidR="00EB28B5" w:rsidRPr="001B01D8" w:rsidRDefault="00EB28B5" w:rsidP="00EB28B5">
      <w:pPr>
        <w:pStyle w:val="Heading3"/>
        <w:rPr>
          <w:rFonts w:ascii="Arial" w:hAnsi="Arial" w:cs="Arial"/>
          <w:lang w:val="en-US"/>
        </w:rPr>
      </w:pPr>
      <w:bookmarkStart w:id="6" w:name="_Toc162568520"/>
      <w:r w:rsidRPr="001B01D8">
        <w:rPr>
          <w:rFonts w:ascii="Arial" w:hAnsi="Arial" w:cs="Arial"/>
          <w:lang w:val="en-US"/>
        </w:rPr>
        <w:t>Ethical</w:t>
      </w:r>
      <w:r w:rsidR="00274995" w:rsidRPr="001B01D8">
        <w:rPr>
          <w:rFonts w:ascii="Arial" w:hAnsi="Arial" w:cs="Arial"/>
          <w:lang w:val="en-US"/>
        </w:rPr>
        <w:t xml:space="preserve"> Consideration</w:t>
      </w:r>
      <w:r w:rsidR="00795116" w:rsidRPr="001B01D8">
        <w:rPr>
          <w:rFonts w:ascii="Arial" w:hAnsi="Arial" w:cs="Arial"/>
          <w:lang w:val="en-US"/>
        </w:rPr>
        <w:t>s</w:t>
      </w:r>
      <w:bookmarkEnd w:id="6"/>
    </w:p>
    <w:p w14:paraId="2A959C44" w14:textId="56A1ACF9" w:rsidR="00F04397" w:rsidRPr="00834FD7" w:rsidRDefault="00F2027E" w:rsidP="00834FD7">
      <w:pPr>
        <w:jc w:val="both"/>
        <w:rPr>
          <w:rFonts w:ascii="Arial" w:hAnsi="Arial" w:cs="Arial"/>
          <w:sz w:val="24"/>
          <w:szCs w:val="24"/>
        </w:rPr>
      </w:pPr>
      <w:r>
        <w:rPr>
          <w:rFonts w:ascii="Arial" w:hAnsi="Arial" w:cs="Arial"/>
          <w:sz w:val="24"/>
          <w:szCs w:val="24"/>
        </w:rPr>
        <w:t>T</w:t>
      </w:r>
      <w:r w:rsidR="00E57C3F" w:rsidRPr="00E57C3F">
        <w:rPr>
          <w:rFonts w:ascii="Arial" w:hAnsi="Arial" w:cs="Arial"/>
          <w:sz w:val="24"/>
          <w:szCs w:val="24"/>
        </w:rPr>
        <w:t xml:space="preserve">he project </w:t>
      </w:r>
      <w:r w:rsidR="00E57C3F">
        <w:rPr>
          <w:rFonts w:ascii="Arial" w:hAnsi="Arial" w:cs="Arial"/>
          <w:sz w:val="24"/>
          <w:szCs w:val="24"/>
        </w:rPr>
        <w:t>of future</w:t>
      </w:r>
      <w:r w:rsidR="007F1E71">
        <w:rPr>
          <w:rFonts w:ascii="Arial" w:hAnsi="Arial" w:cs="Arial"/>
          <w:sz w:val="24"/>
          <w:szCs w:val="24"/>
        </w:rPr>
        <w:t xml:space="preserve"> housing </w:t>
      </w:r>
      <w:r w:rsidR="00BE32A6">
        <w:rPr>
          <w:rFonts w:ascii="Arial" w:hAnsi="Arial" w:cs="Arial"/>
          <w:sz w:val="24"/>
          <w:szCs w:val="24"/>
        </w:rPr>
        <w:t>relocations</w:t>
      </w:r>
      <w:r w:rsidR="007F1E71">
        <w:rPr>
          <w:rFonts w:ascii="Arial" w:hAnsi="Arial" w:cs="Arial"/>
          <w:sz w:val="24"/>
          <w:szCs w:val="24"/>
        </w:rPr>
        <w:t xml:space="preserve"> in the city of </w:t>
      </w:r>
      <w:r w:rsidR="00BE32A6">
        <w:rPr>
          <w:rFonts w:ascii="Arial" w:hAnsi="Arial" w:cs="Arial"/>
          <w:sz w:val="24"/>
          <w:szCs w:val="24"/>
        </w:rPr>
        <w:t>Beijing</w:t>
      </w:r>
      <w:r w:rsidR="00E57C3F" w:rsidRPr="00E57C3F">
        <w:rPr>
          <w:rFonts w:ascii="Arial" w:hAnsi="Arial" w:cs="Arial"/>
          <w:sz w:val="24"/>
          <w:szCs w:val="24"/>
        </w:rPr>
        <w:t xml:space="preserve"> does not have any problem associated with the data that is being taken since all the information will be taken from this page: Beijing housing price from 2011 to 2017, obtaining from Lianjia.com. as far as it has been observed its database is public and this information does not contain confidential data, nor user privacy, in terms of social impacts it would be a good tool to apply in society but it would not be a tool to generate panic in society</w:t>
      </w:r>
      <w:r w:rsidR="008E65EE">
        <w:rPr>
          <w:rFonts w:ascii="Arial" w:hAnsi="Arial" w:cs="Arial"/>
          <w:sz w:val="24"/>
          <w:szCs w:val="24"/>
        </w:rPr>
        <w:t>.</w:t>
      </w:r>
    </w:p>
    <w:p w14:paraId="3CB5FB73" w14:textId="77777777" w:rsidR="00267B51" w:rsidRDefault="00267B51" w:rsidP="00E61EDD">
      <w:pPr>
        <w:pStyle w:val="Heading1"/>
        <w:rPr>
          <w:lang w:val="en-US"/>
        </w:rPr>
      </w:pPr>
      <w:bookmarkStart w:id="7" w:name="_Toc162568521"/>
    </w:p>
    <w:p w14:paraId="7DA12717" w14:textId="11EC98FE" w:rsidR="00E60722" w:rsidRPr="001B01D8" w:rsidRDefault="00E60722" w:rsidP="00E61EDD">
      <w:pPr>
        <w:pStyle w:val="Heading1"/>
        <w:rPr>
          <w:lang w:val="en-US"/>
        </w:rPr>
      </w:pPr>
      <w:r w:rsidRPr="001B01D8">
        <w:rPr>
          <w:lang w:val="en-US"/>
        </w:rPr>
        <w:t>References</w:t>
      </w:r>
      <w:bookmarkEnd w:id="7"/>
    </w:p>
    <w:p w14:paraId="36BA4F10" w14:textId="77777777" w:rsidR="00267B51" w:rsidRPr="001B01D8" w:rsidRDefault="00267B51" w:rsidP="00037A73">
      <w:pPr>
        <w:rPr>
          <w:lang w:val="en-US"/>
        </w:rPr>
      </w:pPr>
    </w:p>
    <w:p w14:paraId="082587D0" w14:textId="34503D7D" w:rsidR="008E65EE" w:rsidRDefault="00192B49" w:rsidP="002E346F">
      <w:pPr>
        <w:rPr>
          <w:rFonts w:ascii="Arial" w:hAnsi="Arial" w:cs="Arial"/>
          <w:sz w:val="24"/>
          <w:szCs w:val="24"/>
          <w:lang w:val="en-US"/>
        </w:rPr>
      </w:pPr>
      <w:r w:rsidRPr="00EC0963">
        <w:rPr>
          <w:rFonts w:ascii="Arial" w:hAnsi="Arial" w:cs="Arial"/>
          <w:sz w:val="24"/>
          <w:szCs w:val="24"/>
          <w:lang w:val="en-US"/>
        </w:rPr>
        <w:t>Housing price of Beijing from 2011 to 2017, fetching from</w:t>
      </w:r>
      <w:r w:rsidR="00EC0963">
        <w:rPr>
          <w:rFonts w:ascii="Arial" w:hAnsi="Arial" w:cs="Arial"/>
          <w:sz w:val="24"/>
          <w:szCs w:val="24"/>
          <w:lang w:val="en-US"/>
        </w:rPr>
        <w:t xml:space="preserve"> </w:t>
      </w:r>
      <w:hyperlink r:id="rId9" w:history="1">
        <w:r w:rsidR="00EC0963" w:rsidRPr="00254BF4">
          <w:rPr>
            <w:rStyle w:val="Hyperlink"/>
            <w:rFonts w:ascii="Arial" w:hAnsi="Arial" w:cs="Arial"/>
            <w:sz w:val="24"/>
            <w:szCs w:val="24"/>
            <w:lang w:val="en-US"/>
          </w:rPr>
          <w:t>https://www.kaggle.com/datasets/ruiqurm/lianjia</w:t>
        </w:r>
      </w:hyperlink>
    </w:p>
    <w:p w14:paraId="23387975" w14:textId="7D001B55" w:rsidR="005F382E" w:rsidRPr="00E2309A" w:rsidRDefault="00966F9E" w:rsidP="002E346F">
      <w:pPr>
        <w:rPr>
          <w:rFonts w:ascii="Arial" w:hAnsi="Arial" w:cs="Arial"/>
          <w:color w:val="3C4043"/>
          <w:sz w:val="24"/>
          <w:szCs w:val="24"/>
          <w:shd w:val="clear" w:color="auto" w:fill="FFFFFF"/>
          <w:lang w:val="en-US"/>
        </w:rPr>
      </w:pPr>
      <w:r w:rsidRPr="0064371B">
        <w:rPr>
          <w:rFonts w:ascii="Arial" w:hAnsi="Arial" w:cs="Arial"/>
          <w:sz w:val="24"/>
          <w:szCs w:val="24"/>
          <w:lang w:val="en-US"/>
        </w:rPr>
        <w:t>Beijing second</w:t>
      </w:r>
      <w:r w:rsidR="00A00AB4" w:rsidRPr="0064371B">
        <w:rPr>
          <w:rFonts w:ascii="Arial" w:hAnsi="Arial" w:cs="Arial"/>
          <w:sz w:val="24"/>
          <w:szCs w:val="24"/>
          <w:lang w:val="en-US"/>
        </w:rPr>
        <w:t xml:space="preserve">-hand house Beijing rent Beijing real estate network Beijing </w:t>
      </w:r>
      <w:proofErr w:type="spellStart"/>
      <w:r w:rsidR="00684C12" w:rsidRPr="0064371B">
        <w:rPr>
          <w:rFonts w:ascii="Arial" w:hAnsi="Arial" w:cs="Arial"/>
          <w:sz w:val="24"/>
          <w:szCs w:val="24"/>
          <w:lang w:val="en-US"/>
        </w:rPr>
        <w:t>Lianjia</w:t>
      </w:r>
      <w:proofErr w:type="spellEnd"/>
      <w:r w:rsidR="00684C12" w:rsidRPr="0064371B">
        <w:rPr>
          <w:rFonts w:ascii="Arial" w:hAnsi="Arial" w:cs="Arial"/>
          <w:sz w:val="24"/>
          <w:szCs w:val="24"/>
          <w:lang w:val="en-US"/>
        </w:rPr>
        <w:t xml:space="preserve"> network</w:t>
      </w:r>
      <w:r w:rsidR="003A66F2" w:rsidRPr="0064371B">
        <w:rPr>
          <w:rFonts w:ascii="Arial" w:hAnsi="Arial" w:cs="Arial"/>
          <w:sz w:val="24"/>
          <w:szCs w:val="24"/>
          <w:lang w:val="en-US"/>
        </w:rPr>
        <w:t>.</w:t>
      </w:r>
      <w:r w:rsidR="00684C12" w:rsidRPr="0064371B">
        <w:rPr>
          <w:rFonts w:ascii="Arial" w:hAnsi="Arial" w:cs="Arial"/>
          <w:sz w:val="24"/>
          <w:szCs w:val="24"/>
          <w:lang w:val="en-US"/>
        </w:rPr>
        <w:t xml:space="preserve"> </w:t>
      </w:r>
      <w:r w:rsidR="00684C12" w:rsidRPr="00E2309A">
        <w:rPr>
          <w:rFonts w:ascii="Arial" w:hAnsi="Arial" w:cs="Arial"/>
          <w:sz w:val="24"/>
          <w:szCs w:val="24"/>
          <w:lang w:val="en-US"/>
        </w:rPr>
        <w:t>(2024)</w:t>
      </w:r>
      <w:r w:rsidR="003A66F2" w:rsidRPr="00E2309A">
        <w:rPr>
          <w:rFonts w:ascii="Arial" w:hAnsi="Arial" w:cs="Arial"/>
          <w:sz w:val="24"/>
          <w:szCs w:val="24"/>
          <w:lang w:val="en-US"/>
        </w:rPr>
        <w:t>.</w:t>
      </w:r>
      <w:r w:rsidR="00684C12" w:rsidRPr="00E2309A">
        <w:rPr>
          <w:rFonts w:ascii="Arial" w:hAnsi="Arial" w:cs="Arial"/>
          <w:sz w:val="24"/>
          <w:szCs w:val="24"/>
          <w:lang w:val="en-US"/>
        </w:rPr>
        <w:t xml:space="preserve"> </w:t>
      </w:r>
      <w:r w:rsidR="007C07C0" w:rsidRPr="00E2309A">
        <w:rPr>
          <w:rFonts w:ascii="Arial" w:hAnsi="Arial" w:cs="Arial"/>
          <w:sz w:val="24"/>
          <w:szCs w:val="24"/>
          <w:lang w:val="en-US"/>
        </w:rPr>
        <w:t xml:space="preserve">Recovered from: </w:t>
      </w:r>
      <w:hyperlink r:id="rId10" w:history="1">
        <w:r w:rsidR="007C07C0" w:rsidRPr="00E2309A">
          <w:rPr>
            <w:rStyle w:val="Hyperlink"/>
            <w:rFonts w:ascii="Arial" w:hAnsi="Arial" w:cs="Arial"/>
            <w:sz w:val="24"/>
            <w:szCs w:val="24"/>
            <w:bdr w:val="none" w:sz="0" w:space="0" w:color="auto" w:frame="1"/>
            <w:shd w:val="clear" w:color="auto" w:fill="FFFFFF"/>
            <w:lang w:val="en-US"/>
          </w:rPr>
          <w:t>https://bj.lianjia.com/chengjiao</w:t>
        </w:r>
      </w:hyperlink>
      <w:r w:rsidR="002E346F" w:rsidRPr="00E2309A">
        <w:rPr>
          <w:rFonts w:ascii="Arial" w:hAnsi="Arial" w:cs="Arial"/>
          <w:color w:val="3C4043"/>
          <w:sz w:val="24"/>
          <w:szCs w:val="24"/>
          <w:shd w:val="clear" w:color="auto" w:fill="FFFFFF"/>
          <w:lang w:val="en-US"/>
        </w:rPr>
        <w:t>.</w:t>
      </w:r>
    </w:p>
    <w:p w14:paraId="15ADFC0B" w14:textId="3470438C" w:rsidR="00E60722" w:rsidRPr="0064371B" w:rsidRDefault="00246494">
      <w:pPr>
        <w:rPr>
          <w:rFonts w:ascii="Arial" w:hAnsi="Arial" w:cs="Arial"/>
          <w:sz w:val="24"/>
          <w:szCs w:val="24"/>
          <w:lang w:val="en-US"/>
        </w:rPr>
      </w:pPr>
      <w:proofErr w:type="spellStart"/>
      <w:r w:rsidRPr="00E2309A">
        <w:rPr>
          <w:rFonts w:ascii="Arial" w:hAnsi="Arial" w:cs="Arial"/>
          <w:sz w:val="24"/>
          <w:szCs w:val="24"/>
          <w:lang w:val="en-US"/>
        </w:rPr>
        <w:t>Clostermann</w:t>
      </w:r>
      <w:proofErr w:type="spellEnd"/>
      <w:r w:rsidRPr="00E2309A">
        <w:rPr>
          <w:rFonts w:ascii="Arial" w:hAnsi="Arial" w:cs="Arial"/>
          <w:sz w:val="24"/>
          <w:szCs w:val="24"/>
          <w:lang w:val="en-US"/>
        </w:rPr>
        <w:t xml:space="preserve">, Zhong, </w:t>
      </w:r>
      <w:r w:rsidR="00ED3F7B" w:rsidRPr="00E2309A">
        <w:rPr>
          <w:rFonts w:ascii="Arial" w:hAnsi="Arial" w:cs="Arial"/>
          <w:sz w:val="24"/>
          <w:szCs w:val="24"/>
          <w:lang w:val="en-US"/>
        </w:rPr>
        <w:t>Zhao, Li, Cheng, Ding</w:t>
      </w:r>
      <w:r w:rsidR="00A32F4D" w:rsidRPr="00E2309A">
        <w:rPr>
          <w:rFonts w:ascii="Arial" w:hAnsi="Arial" w:cs="Arial"/>
          <w:sz w:val="24"/>
          <w:szCs w:val="24"/>
          <w:lang w:val="en-US"/>
        </w:rPr>
        <w:t xml:space="preserve">. </w:t>
      </w:r>
      <w:r w:rsidR="00A32F4D" w:rsidRPr="0064371B">
        <w:rPr>
          <w:rFonts w:ascii="Arial" w:hAnsi="Arial" w:cs="Arial"/>
          <w:sz w:val="24"/>
          <w:szCs w:val="24"/>
          <w:lang w:val="en-US"/>
        </w:rPr>
        <w:t>(</w:t>
      </w:r>
      <w:r w:rsidR="00EC356E" w:rsidRPr="0064371B">
        <w:rPr>
          <w:rFonts w:ascii="Arial" w:hAnsi="Arial" w:cs="Arial"/>
          <w:sz w:val="24"/>
          <w:szCs w:val="24"/>
          <w:lang w:val="en-US"/>
        </w:rPr>
        <w:t>20</w:t>
      </w:r>
      <w:r w:rsidR="005264F1" w:rsidRPr="0064371B">
        <w:rPr>
          <w:rFonts w:ascii="Arial" w:hAnsi="Arial" w:cs="Arial"/>
          <w:sz w:val="24"/>
          <w:szCs w:val="24"/>
          <w:lang w:val="en-US"/>
        </w:rPr>
        <w:t>23</w:t>
      </w:r>
      <w:r w:rsidR="00EC356E" w:rsidRPr="0064371B">
        <w:rPr>
          <w:rFonts w:ascii="Arial" w:hAnsi="Arial" w:cs="Arial"/>
          <w:sz w:val="24"/>
          <w:szCs w:val="24"/>
          <w:lang w:val="en-US"/>
        </w:rPr>
        <w:t>).</w:t>
      </w:r>
      <w:r w:rsidR="00123A4A" w:rsidRPr="0064371B">
        <w:rPr>
          <w:rFonts w:ascii="Arial" w:hAnsi="Arial" w:cs="Arial"/>
          <w:sz w:val="24"/>
          <w:szCs w:val="24"/>
          <w:lang w:val="en-US"/>
        </w:rPr>
        <w:t xml:space="preserve"> </w:t>
      </w:r>
      <w:r w:rsidR="000858CE" w:rsidRPr="0064371B">
        <w:rPr>
          <w:rFonts w:ascii="Arial" w:hAnsi="Arial" w:cs="Arial"/>
          <w:sz w:val="24"/>
          <w:szCs w:val="24"/>
          <w:lang w:val="en-US"/>
        </w:rPr>
        <w:t>Capital Square</w:t>
      </w:r>
      <w:r w:rsidR="00206B39" w:rsidRPr="0064371B">
        <w:rPr>
          <w:rFonts w:ascii="Arial" w:hAnsi="Arial" w:cs="Arial"/>
          <w:sz w:val="24"/>
          <w:szCs w:val="24"/>
          <w:lang w:val="en-US"/>
        </w:rPr>
        <w:t xml:space="preserve"> Beijin</w:t>
      </w:r>
      <w:r w:rsidR="000858CE" w:rsidRPr="0064371B">
        <w:rPr>
          <w:rFonts w:ascii="Arial" w:hAnsi="Arial" w:cs="Arial"/>
          <w:sz w:val="24"/>
          <w:szCs w:val="24"/>
          <w:lang w:val="en-US"/>
        </w:rPr>
        <w:t>g Renovation</w:t>
      </w:r>
      <w:r w:rsidR="006166B2" w:rsidRPr="0064371B">
        <w:rPr>
          <w:rFonts w:ascii="Arial" w:hAnsi="Arial" w:cs="Arial"/>
          <w:sz w:val="24"/>
          <w:szCs w:val="24"/>
          <w:lang w:val="en-US"/>
        </w:rPr>
        <w:t xml:space="preserve">. ARQA. </w:t>
      </w:r>
      <w:r w:rsidR="007C07C0" w:rsidRPr="0064371B">
        <w:rPr>
          <w:rFonts w:ascii="Arial" w:hAnsi="Arial" w:cs="Arial"/>
          <w:sz w:val="24"/>
          <w:szCs w:val="24"/>
          <w:lang w:val="en-US"/>
        </w:rPr>
        <w:t>R</w:t>
      </w:r>
      <w:r w:rsidR="00D5658C" w:rsidRPr="0064371B">
        <w:rPr>
          <w:rFonts w:ascii="Arial" w:hAnsi="Arial" w:cs="Arial"/>
          <w:sz w:val="24"/>
          <w:szCs w:val="24"/>
          <w:lang w:val="en-US"/>
        </w:rPr>
        <w:t>ecovered from:</w:t>
      </w:r>
      <w:r w:rsidR="00D5658C" w:rsidRPr="0064371B">
        <w:rPr>
          <w:rFonts w:ascii="Arial" w:hAnsi="Arial" w:cs="Arial"/>
          <w:sz w:val="24"/>
          <w:szCs w:val="24"/>
        </w:rPr>
        <w:t xml:space="preserve"> </w:t>
      </w:r>
      <w:hyperlink r:id="rId11" w:history="1">
        <w:r w:rsidR="004D6C4D" w:rsidRPr="0064371B">
          <w:rPr>
            <w:rStyle w:val="Hyperlink"/>
            <w:rFonts w:ascii="Arial" w:hAnsi="Arial" w:cs="Arial"/>
            <w:sz w:val="24"/>
            <w:szCs w:val="24"/>
            <w:lang w:val="en-US"/>
          </w:rPr>
          <w:t>https://arqa.com/en/architecture/capital-square-beijing-renovation.html</w:t>
        </w:r>
      </w:hyperlink>
      <w:r w:rsidR="004D6C4D" w:rsidRPr="0064371B">
        <w:rPr>
          <w:rFonts w:ascii="Arial" w:hAnsi="Arial" w:cs="Arial"/>
          <w:sz w:val="24"/>
          <w:szCs w:val="24"/>
          <w:lang w:val="en-US"/>
        </w:rPr>
        <w:t xml:space="preserve"> [</w:t>
      </w:r>
      <w:r w:rsidR="00A84CF0" w:rsidRPr="0064371B">
        <w:rPr>
          <w:rFonts w:ascii="Arial" w:hAnsi="Arial" w:cs="Arial"/>
          <w:sz w:val="24"/>
          <w:szCs w:val="24"/>
          <w:lang w:val="en-US"/>
        </w:rPr>
        <w:t>March 25</w:t>
      </w:r>
      <w:r w:rsidR="000E445B" w:rsidRPr="0064371B">
        <w:rPr>
          <w:rFonts w:ascii="Arial" w:hAnsi="Arial" w:cs="Arial"/>
          <w:sz w:val="24"/>
          <w:szCs w:val="24"/>
          <w:lang w:val="en-US"/>
        </w:rPr>
        <w:t>,2024].</w:t>
      </w:r>
    </w:p>
    <w:p w14:paraId="391F2BA9" w14:textId="4C48A971" w:rsidR="000E445B" w:rsidRPr="0064371B" w:rsidRDefault="000E1321">
      <w:pPr>
        <w:rPr>
          <w:rFonts w:ascii="Arial" w:hAnsi="Arial" w:cs="Arial"/>
          <w:sz w:val="24"/>
          <w:szCs w:val="24"/>
          <w:lang w:val="en-US"/>
        </w:rPr>
      </w:pPr>
      <w:proofErr w:type="spellStart"/>
      <w:r w:rsidRPr="0064371B">
        <w:rPr>
          <w:rFonts w:ascii="Arial" w:hAnsi="Arial" w:cs="Arial"/>
          <w:sz w:val="24"/>
          <w:szCs w:val="24"/>
          <w:lang w:val="en-US"/>
        </w:rPr>
        <w:t>Zhicheng</w:t>
      </w:r>
      <w:proofErr w:type="spellEnd"/>
      <w:r w:rsidRPr="0064371B">
        <w:rPr>
          <w:rFonts w:ascii="Arial" w:hAnsi="Arial" w:cs="Arial"/>
          <w:sz w:val="24"/>
          <w:szCs w:val="24"/>
          <w:lang w:val="en-US"/>
        </w:rPr>
        <w:t>. (</w:t>
      </w:r>
      <w:r w:rsidR="005B78F0" w:rsidRPr="0064371B">
        <w:rPr>
          <w:rFonts w:ascii="Arial" w:hAnsi="Arial" w:cs="Arial"/>
          <w:sz w:val="24"/>
          <w:szCs w:val="24"/>
          <w:lang w:val="en-US"/>
        </w:rPr>
        <w:t>2020).</w:t>
      </w:r>
      <w:r w:rsidR="002C2794" w:rsidRPr="0064371B">
        <w:rPr>
          <w:rFonts w:ascii="Arial" w:hAnsi="Arial" w:cs="Arial"/>
          <w:sz w:val="24"/>
          <w:szCs w:val="24"/>
        </w:rPr>
        <w:t xml:space="preserve"> </w:t>
      </w:r>
      <w:r w:rsidR="002C2794" w:rsidRPr="0064371B">
        <w:rPr>
          <w:rFonts w:ascii="Arial" w:hAnsi="Arial" w:cs="Arial"/>
          <w:sz w:val="24"/>
          <w:szCs w:val="24"/>
          <w:lang w:val="en-US"/>
        </w:rPr>
        <w:t>Chinese growth of 6.1%, the lowest in 30 years.</w:t>
      </w:r>
      <w:r w:rsidR="00EC2E95" w:rsidRPr="0064371B">
        <w:rPr>
          <w:rFonts w:ascii="Arial" w:hAnsi="Arial" w:cs="Arial"/>
          <w:sz w:val="24"/>
          <w:szCs w:val="24"/>
          <w:lang w:val="en-US"/>
        </w:rPr>
        <w:t xml:space="preserve"> PIME </w:t>
      </w:r>
      <w:proofErr w:type="spellStart"/>
      <w:r w:rsidR="00452118" w:rsidRPr="0064371B">
        <w:rPr>
          <w:rFonts w:ascii="Arial" w:hAnsi="Arial" w:cs="Arial"/>
          <w:sz w:val="24"/>
          <w:szCs w:val="24"/>
          <w:lang w:val="en-US"/>
        </w:rPr>
        <w:t>Asianews</w:t>
      </w:r>
      <w:proofErr w:type="spellEnd"/>
      <w:r w:rsidR="00EC2E95" w:rsidRPr="0064371B">
        <w:rPr>
          <w:rFonts w:ascii="Arial" w:hAnsi="Arial" w:cs="Arial"/>
          <w:sz w:val="24"/>
          <w:szCs w:val="24"/>
          <w:lang w:val="en-US"/>
        </w:rPr>
        <w:t xml:space="preserve">. </w:t>
      </w:r>
      <w:r w:rsidR="00353D3A" w:rsidRPr="0064371B">
        <w:rPr>
          <w:rFonts w:ascii="Arial" w:hAnsi="Arial" w:cs="Arial"/>
          <w:sz w:val="24"/>
          <w:szCs w:val="24"/>
          <w:lang w:val="en-US"/>
        </w:rPr>
        <w:t xml:space="preserve">Recovered from: </w:t>
      </w:r>
      <w:hyperlink r:id="rId12" w:history="1">
        <w:r w:rsidR="00353D3A" w:rsidRPr="0064371B">
          <w:rPr>
            <w:rStyle w:val="Hyperlink"/>
            <w:rFonts w:ascii="Arial" w:hAnsi="Arial" w:cs="Arial"/>
            <w:sz w:val="24"/>
            <w:szCs w:val="24"/>
            <w:lang w:val="en-US"/>
          </w:rPr>
          <w:t>https://www.asianews.it/noticias-es/El-crecimiento-chino-del-6,1,-el-m%C3%A1s-bajo-en-30-a%C3%B1os-49052.html</w:t>
        </w:r>
      </w:hyperlink>
      <w:r w:rsidR="0064371B" w:rsidRPr="0064371B">
        <w:rPr>
          <w:rFonts w:ascii="Arial" w:hAnsi="Arial" w:cs="Arial"/>
          <w:sz w:val="24"/>
          <w:szCs w:val="24"/>
          <w:lang w:val="en-US"/>
        </w:rPr>
        <w:t>.</w:t>
      </w:r>
    </w:p>
    <w:p w14:paraId="08EBA91D" w14:textId="43D13770" w:rsidR="009B5556" w:rsidRPr="0064371B" w:rsidRDefault="009B5556" w:rsidP="00363D61">
      <w:pPr>
        <w:rPr>
          <w:rFonts w:ascii="Arial" w:hAnsi="Arial" w:cs="Arial"/>
          <w:sz w:val="24"/>
          <w:szCs w:val="24"/>
          <w:lang w:val="en-US"/>
        </w:rPr>
      </w:pPr>
      <w:r w:rsidRPr="0064371B">
        <w:rPr>
          <w:rFonts w:ascii="Arial" w:hAnsi="Arial" w:cs="Arial"/>
          <w:sz w:val="24"/>
          <w:szCs w:val="24"/>
          <w:lang w:val="en-US"/>
        </w:rPr>
        <w:t>EURE (Santiago) vol.37 no.111 Santiago </w:t>
      </w:r>
      <w:r w:rsidR="007C07C0" w:rsidRPr="0064371B">
        <w:rPr>
          <w:rFonts w:ascii="Arial" w:hAnsi="Arial" w:cs="Arial"/>
          <w:sz w:val="24"/>
          <w:szCs w:val="24"/>
          <w:lang w:val="en-US"/>
        </w:rPr>
        <w:t>(</w:t>
      </w:r>
      <w:r w:rsidRPr="0064371B">
        <w:rPr>
          <w:rFonts w:ascii="Arial" w:hAnsi="Arial" w:cs="Arial"/>
          <w:sz w:val="24"/>
          <w:szCs w:val="24"/>
          <w:lang w:val="en-US"/>
        </w:rPr>
        <w:t>mayo 2011</w:t>
      </w:r>
      <w:r w:rsidR="007C07C0" w:rsidRPr="0064371B">
        <w:rPr>
          <w:rFonts w:ascii="Arial" w:hAnsi="Arial" w:cs="Arial"/>
          <w:sz w:val="24"/>
          <w:szCs w:val="24"/>
          <w:lang w:val="en-US"/>
        </w:rPr>
        <w:t>).</w:t>
      </w:r>
      <w:r w:rsidR="00353D3A" w:rsidRPr="0064371B">
        <w:rPr>
          <w:rFonts w:ascii="Arial" w:hAnsi="Arial" w:cs="Arial"/>
          <w:sz w:val="24"/>
          <w:szCs w:val="24"/>
          <w:lang w:val="en-US"/>
        </w:rPr>
        <w:t xml:space="preserve"> Recovered from: </w:t>
      </w:r>
      <w:hyperlink r:id="rId13" w:history="1">
        <w:r w:rsidR="00363D61" w:rsidRPr="0064371B">
          <w:rPr>
            <w:rStyle w:val="Hyperlink"/>
            <w:rFonts w:ascii="Arial" w:hAnsi="Arial" w:cs="Arial"/>
            <w:sz w:val="24"/>
            <w:szCs w:val="24"/>
            <w:lang w:val="en-US"/>
          </w:rPr>
          <w:t>https://www.scielo.cl/scielo.php?pid=S0250-71612011000200010&amp;script=sci_arttext&amp;tlng=pt</w:t>
        </w:r>
      </w:hyperlink>
      <w:r w:rsidR="0064371B" w:rsidRPr="0064371B">
        <w:rPr>
          <w:rFonts w:ascii="Arial" w:hAnsi="Arial" w:cs="Arial"/>
          <w:sz w:val="24"/>
          <w:szCs w:val="24"/>
          <w:lang w:val="en-US"/>
        </w:rPr>
        <w:t>.</w:t>
      </w:r>
    </w:p>
    <w:p w14:paraId="5169FF0B" w14:textId="68F73A71" w:rsidR="00363D61" w:rsidRPr="00E2309A" w:rsidRDefault="00F9614C" w:rsidP="00363D61">
      <w:pPr>
        <w:rPr>
          <w:rFonts w:ascii="Arial" w:hAnsi="Arial" w:cs="Arial"/>
          <w:color w:val="000000"/>
          <w:sz w:val="24"/>
          <w:szCs w:val="24"/>
          <w:shd w:val="clear" w:color="auto" w:fill="FFFFFF"/>
          <w:lang w:val="en-US"/>
        </w:rPr>
      </w:pPr>
      <w:r w:rsidRPr="0064371B">
        <w:rPr>
          <w:rFonts w:ascii="Arial" w:hAnsi="Arial" w:cs="Arial"/>
          <w:sz w:val="24"/>
          <w:szCs w:val="24"/>
          <w:lang w:val="en-US"/>
        </w:rPr>
        <w:t xml:space="preserve">This article is based on the </w:t>
      </w:r>
      <w:r w:rsidR="002E3BCB" w:rsidRPr="0064371B">
        <w:rPr>
          <w:rFonts w:ascii="Arial" w:hAnsi="Arial" w:cs="Arial"/>
          <w:sz w:val="24"/>
          <w:szCs w:val="24"/>
          <w:lang w:val="en-US"/>
        </w:rPr>
        <w:t>(</w:t>
      </w:r>
      <w:r w:rsidRPr="0064371B">
        <w:rPr>
          <w:rFonts w:ascii="Arial" w:hAnsi="Arial" w:cs="Arial"/>
          <w:sz w:val="24"/>
          <w:szCs w:val="24"/>
          <w:lang w:val="en-US"/>
        </w:rPr>
        <w:t>December 2010</w:t>
      </w:r>
      <w:r w:rsidR="002E3BCB" w:rsidRPr="0064371B">
        <w:rPr>
          <w:rFonts w:ascii="Arial" w:hAnsi="Arial" w:cs="Arial"/>
          <w:sz w:val="24"/>
          <w:szCs w:val="24"/>
          <w:lang w:val="en-US"/>
        </w:rPr>
        <w:t>)</w:t>
      </w:r>
      <w:r w:rsidRPr="0064371B">
        <w:rPr>
          <w:rFonts w:ascii="Arial" w:hAnsi="Arial" w:cs="Arial"/>
          <w:sz w:val="24"/>
          <w:szCs w:val="24"/>
          <w:lang w:val="en-US"/>
        </w:rPr>
        <w:t xml:space="preserve"> version of the PRMS 100 Explanatory Report</w:t>
      </w:r>
      <w:r w:rsidR="002E3BCB" w:rsidRPr="0064371B">
        <w:rPr>
          <w:rFonts w:ascii="Arial" w:hAnsi="Arial" w:cs="Arial"/>
          <w:sz w:val="24"/>
          <w:szCs w:val="24"/>
          <w:lang w:val="en-US"/>
        </w:rPr>
        <w:t xml:space="preserve">. Recovered from: </w:t>
      </w:r>
      <w:hyperlink r:id="rId14" w:tgtFrame="_blank" w:history="1">
        <w:r w:rsidR="008E26C8" w:rsidRPr="00E2309A">
          <w:rPr>
            <w:rStyle w:val="Hyperlink"/>
            <w:rFonts w:ascii="Arial" w:hAnsi="Arial" w:cs="Arial"/>
            <w:sz w:val="24"/>
            <w:szCs w:val="24"/>
            <w:shd w:val="clear" w:color="auto" w:fill="FFFFFF"/>
            <w:lang w:val="en-US"/>
          </w:rPr>
          <w:t>http://www.seremi13minvu.cl/opensite_20110103164100.aspx</w:t>
        </w:r>
      </w:hyperlink>
      <w:r w:rsidR="008E26C8" w:rsidRPr="00E2309A">
        <w:rPr>
          <w:rFonts w:ascii="Arial" w:hAnsi="Arial" w:cs="Arial"/>
          <w:color w:val="000000"/>
          <w:sz w:val="24"/>
          <w:szCs w:val="24"/>
          <w:shd w:val="clear" w:color="auto" w:fill="FFFFFF"/>
          <w:lang w:val="en-US"/>
        </w:rPr>
        <w:t>.</w:t>
      </w:r>
    </w:p>
    <w:p w14:paraId="19960C5C" w14:textId="3D842936" w:rsidR="00E6460F" w:rsidRDefault="00E6460F" w:rsidP="00363D61">
      <w:pPr>
        <w:rPr>
          <w:rStyle w:val="Hyperlink"/>
          <w:rFonts w:ascii="Arial" w:hAnsi="Arial" w:cs="Arial"/>
          <w:sz w:val="24"/>
          <w:szCs w:val="24"/>
          <w:lang w:val="en-US"/>
        </w:rPr>
      </w:pPr>
      <w:r w:rsidRPr="00E6460F">
        <w:rPr>
          <w:rFonts w:ascii="Arial" w:hAnsi="Arial" w:cs="Arial"/>
          <w:sz w:val="24"/>
          <w:szCs w:val="24"/>
          <w:lang w:val="en-US"/>
        </w:rPr>
        <w:t>American Psychological Association. (2020). Publication manual of the American Psychological Association (7th ed.).</w:t>
      </w:r>
      <w:r w:rsidR="00086B5F">
        <w:rPr>
          <w:rFonts w:ascii="Arial" w:hAnsi="Arial" w:cs="Arial"/>
          <w:sz w:val="24"/>
          <w:szCs w:val="24"/>
          <w:lang w:val="en-US"/>
        </w:rPr>
        <w:t xml:space="preserve"> Recovered from:</w:t>
      </w:r>
      <w:r w:rsidRPr="00E6460F">
        <w:rPr>
          <w:rFonts w:ascii="Arial" w:hAnsi="Arial" w:cs="Arial"/>
          <w:sz w:val="24"/>
          <w:szCs w:val="24"/>
          <w:lang w:val="en-US"/>
        </w:rPr>
        <w:t xml:space="preserve"> </w:t>
      </w:r>
      <w:hyperlink r:id="rId15" w:history="1">
        <w:r w:rsidRPr="005C6BA0">
          <w:rPr>
            <w:rStyle w:val="Hyperlink"/>
            <w:rFonts w:ascii="Arial" w:hAnsi="Arial" w:cs="Arial"/>
            <w:sz w:val="24"/>
            <w:szCs w:val="24"/>
            <w:lang w:val="en-US"/>
          </w:rPr>
          <w:t>https://doi.org/10.1037/0000165-000</w:t>
        </w:r>
      </w:hyperlink>
    </w:p>
    <w:p w14:paraId="41DE17BC" w14:textId="77777777" w:rsidR="000248C6" w:rsidRPr="0064371B" w:rsidRDefault="000248C6" w:rsidP="000248C6">
      <w:pPr>
        <w:rPr>
          <w:rFonts w:ascii="Arial" w:hAnsi="Arial" w:cs="Arial"/>
          <w:sz w:val="24"/>
          <w:szCs w:val="24"/>
          <w:lang w:val="en-US"/>
        </w:rPr>
      </w:pPr>
      <w:proofErr w:type="spellStart"/>
      <w:r>
        <w:rPr>
          <w:rFonts w:ascii="Arial" w:hAnsi="Arial" w:cs="Arial"/>
          <w:sz w:val="24"/>
          <w:szCs w:val="24"/>
          <w:lang w:val="en-US"/>
        </w:rPr>
        <w:t>GidHub</w:t>
      </w:r>
      <w:proofErr w:type="spellEnd"/>
      <w:r>
        <w:rPr>
          <w:rFonts w:ascii="Arial" w:hAnsi="Arial" w:cs="Arial"/>
          <w:sz w:val="24"/>
          <w:szCs w:val="24"/>
          <w:lang w:val="en-US"/>
        </w:rPr>
        <w:t xml:space="preserve"> Link: </w:t>
      </w:r>
      <w:r w:rsidRPr="00B73D8C">
        <w:rPr>
          <w:rFonts w:ascii="Arial" w:hAnsi="Arial" w:cs="Arial"/>
          <w:sz w:val="24"/>
          <w:szCs w:val="24"/>
          <w:lang w:val="en-US"/>
        </w:rPr>
        <w:t>C:\Users\monte\OneDrive\Documentos\GitHub\capstone-project-feb-2024-ft-derlyai</w:t>
      </w:r>
    </w:p>
    <w:p w14:paraId="63EE35FE" w14:textId="77777777" w:rsidR="000248C6" w:rsidRDefault="000248C6" w:rsidP="00363D61">
      <w:pPr>
        <w:rPr>
          <w:rFonts w:ascii="Arial" w:hAnsi="Arial" w:cs="Arial"/>
          <w:sz w:val="24"/>
          <w:szCs w:val="24"/>
          <w:lang w:val="en-US"/>
        </w:rPr>
      </w:pPr>
    </w:p>
    <w:p w14:paraId="742FA163" w14:textId="77777777" w:rsidR="00E6460F" w:rsidRPr="0064371B" w:rsidRDefault="00E6460F" w:rsidP="00363D61">
      <w:pPr>
        <w:rPr>
          <w:rFonts w:ascii="Arial" w:hAnsi="Arial" w:cs="Arial"/>
          <w:sz w:val="24"/>
          <w:szCs w:val="24"/>
          <w:lang w:val="en-US"/>
        </w:rPr>
      </w:pPr>
    </w:p>
    <w:p w14:paraId="27A5E55F" w14:textId="77777777" w:rsidR="009B5556" w:rsidRPr="000248C6" w:rsidRDefault="009B5556">
      <w:pPr>
        <w:rPr>
          <w:lang w:val="en-US"/>
        </w:rPr>
      </w:pPr>
    </w:p>
    <w:p w14:paraId="57863B77" w14:textId="77777777" w:rsidR="00E60722" w:rsidRPr="000248C6" w:rsidRDefault="00E60722">
      <w:pPr>
        <w:rPr>
          <w:lang w:val="en-US"/>
        </w:rPr>
      </w:pPr>
    </w:p>
    <w:p w14:paraId="47712940" w14:textId="77777777" w:rsidR="00E60722" w:rsidRPr="000248C6" w:rsidRDefault="00E60722">
      <w:pPr>
        <w:rPr>
          <w:lang w:val="en-US"/>
        </w:rPr>
      </w:pPr>
    </w:p>
    <w:sectPr w:rsidR="00E60722" w:rsidRPr="000248C6" w:rsidSect="00314839">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71B23B" w14:textId="77777777" w:rsidR="00314839" w:rsidRDefault="00314839" w:rsidP="00E60722">
      <w:pPr>
        <w:spacing w:after="0" w:line="240" w:lineRule="auto"/>
      </w:pPr>
      <w:r>
        <w:separator/>
      </w:r>
    </w:p>
  </w:endnote>
  <w:endnote w:type="continuationSeparator" w:id="0">
    <w:p w14:paraId="3712B283" w14:textId="77777777" w:rsidR="00314839" w:rsidRDefault="00314839"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4D087" w14:textId="77777777" w:rsidR="00314839" w:rsidRDefault="00314839" w:rsidP="00E60722">
      <w:pPr>
        <w:spacing w:after="0" w:line="240" w:lineRule="auto"/>
      </w:pPr>
      <w:r>
        <w:separator/>
      </w:r>
    </w:p>
  </w:footnote>
  <w:footnote w:type="continuationSeparator" w:id="0">
    <w:p w14:paraId="002E9082" w14:textId="77777777" w:rsidR="00314839" w:rsidRDefault="00314839"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07E"/>
    <w:rsid w:val="00010AD9"/>
    <w:rsid w:val="00012418"/>
    <w:rsid w:val="00013D0E"/>
    <w:rsid w:val="000213A2"/>
    <w:rsid w:val="000248C6"/>
    <w:rsid w:val="00031197"/>
    <w:rsid w:val="0003251D"/>
    <w:rsid w:val="00033150"/>
    <w:rsid w:val="000335D2"/>
    <w:rsid w:val="00037A73"/>
    <w:rsid w:val="00053F84"/>
    <w:rsid w:val="000550B8"/>
    <w:rsid w:val="00057A4B"/>
    <w:rsid w:val="00061DBF"/>
    <w:rsid w:val="000775F0"/>
    <w:rsid w:val="0008352C"/>
    <w:rsid w:val="000858CE"/>
    <w:rsid w:val="00086B5F"/>
    <w:rsid w:val="0009443B"/>
    <w:rsid w:val="000A04A1"/>
    <w:rsid w:val="000A05BB"/>
    <w:rsid w:val="000A1258"/>
    <w:rsid w:val="000A2146"/>
    <w:rsid w:val="000B3135"/>
    <w:rsid w:val="000C2EFF"/>
    <w:rsid w:val="000C4BA5"/>
    <w:rsid w:val="000C6F36"/>
    <w:rsid w:val="000C7F2D"/>
    <w:rsid w:val="000D41A7"/>
    <w:rsid w:val="000D4F9F"/>
    <w:rsid w:val="000E1321"/>
    <w:rsid w:val="000E445B"/>
    <w:rsid w:val="00101311"/>
    <w:rsid w:val="001121AD"/>
    <w:rsid w:val="00123A4A"/>
    <w:rsid w:val="00145369"/>
    <w:rsid w:val="0016272A"/>
    <w:rsid w:val="00167D83"/>
    <w:rsid w:val="00167F6F"/>
    <w:rsid w:val="00183115"/>
    <w:rsid w:val="00184D58"/>
    <w:rsid w:val="0018757E"/>
    <w:rsid w:val="00191748"/>
    <w:rsid w:val="00192B49"/>
    <w:rsid w:val="00195DA0"/>
    <w:rsid w:val="001A0699"/>
    <w:rsid w:val="001A139C"/>
    <w:rsid w:val="001B01D8"/>
    <w:rsid w:val="001B6ECC"/>
    <w:rsid w:val="001B72EF"/>
    <w:rsid w:val="001B7D27"/>
    <w:rsid w:val="001E0ED3"/>
    <w:rsid w:val="001E4176"/>
    <w:rsid w:val="001E49A4"/>
    <w:rsid w:val="001E5E5D"/>
    <w:rsid w:val="0020020B"/>
    <w:rsid w:val="00206B39"/>
    <w:rsid w:val="00210E95"/>
    <w:rsid w:val="00216E6C"/>
    <w:rsid w:val="002259CA"/>
    <w:rsid w:val="00232616"/>
    <w:rsid w:val="00244312"/>
    <w:rsid w:val="00246494"/>
    <w:rsid w:val="002635B9"/>
    <w:rsid w:val="00267B51"/>
    <w:rsid w:val="00272EDC"/>
    <w:rsid w:val="002739B5"/>
    <w:rsid w:val="002739BA"/>
    <w:rsid w:val="00274995"/>
    <w:rsid w:val="00283A6F"/>
    <w:rsid w:val="00295E78"/>
    <w:rsid w:val="002B1C03"/>
    <w:rsid w:val="002B296A"/>
    <w:rsid w:val="002B2E18"/>
    <w:rsid w:val="002B7536"/>
    <w:rsid w:val="002C2794"/>
    <w:rsid w:val="002E346F"/>
    <w:rsid w:val="002E3BCB"/>
    <w:rsid w:val="00314839"/>
    <w:rsid w:val="00353D3A"/>
    <w:rsid w:val="003620A6"/>
    <w:rsid w:val="00363518"/>
    <w:rsid w:val="00363D61"/>
    <w:rsid w:val="00364729"/>
    <w:rsid w:val="00371880"/>
    <w:rsid w:val="003A3838"/>
    <w:rsid w:val="003A66F2"/>
    <w:rsid w:val="003B2D39"/>
    <w:rsid w:val="003B7253"/>
    <w:rsid w:val="003C2373"/>
    <w:rsid w:val="003C581C"/>
    <w:rsid w:val="003D6B8B"/>
    <w:rsid w:val="003E0500"/>
    <w:rsid w:val="003E0994"/>
    <w:rsid w:val="003E2CA4"/>
    <w:rsid w:val="003E428A"/>
    <w:rsid w:val="003F65A4"/>
    <w:rsid w:val="00400AC6"/>
    <w:rsid w:val="0042245D"/>
    <w:rsid w:val="0042578D"/>
    <w:rsid w:val="00425F5E"/>
    <w:rsid w:val="00427D19"/>
    <w:rsid w:val="00431ACC"/>
    <w:rsid w:val="00432B48"/>
    <w:rsid w:val="00440362"/>
    <w:rsid w:val="00442BFC"/>
    <w:rsid w:val="0044464A"/>
    <w:rsid w:val="00446567"/>
    <w:rsid w:val="00452118"/>
    <w:rsid w:val="00462654"/>
    <w:rsid w:val="00471E76"/>
    <w:rsid w:val="00472668"/>
    <w:rsid w:val="00474376"/>
    <w:rsid w:val="0047450C"/>
    <w:rsid w:val="00481BEA"/>
    <w:rsid w:val="0048614F"/>
    <w:rsid w:val="004867F6"/>
    <w:rsid w:val="004902C7"/>
    <w:rsid w:val="00496F31"/>
    <w:rsid w:val="004A0382"/>
    <w:rsid w:val="004A1F61"/>
    <w:rsid w:val="004A257C"/>
    <w:rsid w:val="004C0478"/>
    <w:rsid w:val="004C319B"/>
    <w:rsid w:val="004C593D"/>
    <w:rsid w:val="004D6264"/>
    <w:rsid w:val="004D6C4D"/>
    <w:rsid w:val="004E5A6E"/>
    <w:rsid w:val="00504695"/>
    <w:rsid w:val="00504728"/>
    <w:rsid w:val="00505830"/>
    <w:rsid w:val="00506110"/>
    <w:rsid w:val="00517401"/>
    <w:rsid w:val="005264F1"/>
    <w:rsid w:val="005411DE"/>
    <w:rsid w:val="005447AB"/>
    <w:rsid w:val="005459A1"/>
    <w:rsid w:val="00556264"/>
    <w:rsid w:val="00557856"/>
    <w:rsid w:val="00560A9B"/>
    <w:rsid w:val="00563C96"/>
    <w:rsid w:val="005767E3"/>
    <w:rsid w:val="00590C88"/>
    <w:rsid w:val="00593371"/>
    <w:rsid w:val="00594CEF"/>
    <w:rsid w:val="00597936"/>
    <w:rsid w:val="005A67D7"/>
    <w:rsid w:val="005B098C"/>
    <w:rsid w:val="005B78F0"/>
    <w:rsid w:val="005C2419"/>
    <w:rsid w:val="005C6393"/>
    <w:rsid w:val="005D4BE7"/>
    <w:rsid w:val="005E617B"/>
    <w:rsid w:val="005E6926"/>
    <w:rsid w:val="005E7636"/>
    <w:rsid w:val="005F071E"/>
    <w:rsid w:val="005F382E"/>
    <w:rsid w:val="006166B2"/>
    <w:rsid w:val="00624303"/>
    <w:rsid w:val="006354B3"/>
    <w:rsid w:val="0064371B"/>
    <w:rsid w:val="00645C52"/>
    <w:rsid w:val="006513A3"/>
    <w:rsid w:val="006534D0"/>
    <w:rsid w:val="00664C10"/>
    <w:rsid w:val="006678BF"/>
    <w:rsid w:val="00684C12"/>
    <w:rsid w:val="006851E5"/>
    <w:rsid w:val="006940B3"/>
    <w:rsid w:val="00697CFA"/>
    <w:rsid w:val="006A2291"/>
    <w:rsid w:val="006B47F0"/>
    <w:rsid w:val="006E496D"/>
    <w:rsid w:val="006E6DC6"/>
    <w:rsid w:val="006F3CBD"/>
    <w:rsid w:val="00701F5F"/>
    <w:rsid w:val="00701F6C"/>
    <w:rsid w:val="00724341"/>
    <w:rsid w:val="00724884"/>
    <w:rsid w:val="00725F11"/>
    <w:rsid w:val="00734650"/>
    <w:rsid w:val="00750B4F"/>
    <w:rsid w:val="00752952"/>
    <w:rsid w:val="0076317A"/>
    <w:rsid w:val="00765A13"/>
    <w:rsid w:val="00773468"/>
    <w:rsid w:val="0077471D"/>
    <w:rsid w:val="00776C60"/>
    <w:rsid w:val="007812AB"/>
    <w:rsid w:val="0078705A"/>
    <w:rsid w:val="00787AA8"/>
    <w:rsid w:val="0079309F"/>
    <w:rsid w:val="00794B79"/>
    <w:rsid w:val="00795116"/>
    <w:rsid w:val="007968EA"/>
    <w:rsid w:val="007A7E67"/>
    <w:rsid w:val="007B0598"/>
    <w:rsid w:val="007C07C0"/>
    <w:rsid w:val="007C0B89"/>
    <w:rsid w:val="007D3E9A"/>
    <w:rsid w:val="007F1E71"/>
    <w:rsid w:val="00807AF3"/>
    <w:rsid w:val="00813E1C"/>
    <w:rsid w:val="0082771E"/>
    <w:rsid w:val="00834FD7"/>
    <w:rsid w:val="00837398"/>
    <w:rsid w:val="00844E6D"/>
    <w:rsid w:val="00847E66"/>
    <w:rsid w:val="00853947"/>
    <w:rsid w:val="00856737"/>
    <w:rsid w:val="00864473"/>
    <w:rsid w:val="00875619"/>
    <w:rsid w:val="00877510"/>
    <w:rsid w:val="008A5F34"/>
    <w:rsid w:val="008B0509"/>
    <w:rsid w:val="008B112B"/>
    <w:rsid w:val="008B5969"/>
    <w:rsid w:val="008B6243"/>
    <w:rsid w:val="008C0BC5"/>
    <w:rsid w:val="008C3414"/>
    <w:rsid w:val="008E0739"/>
    <w:rsid w:val="008E26C8"/>
    <w:rsid w:val="008E65EE"/>
    <w:rsid w:val="008E7408"/>
    <w:rsid w:val="009116EF"/>
    <w:rsid w:val="00914047"/>
    <w:rsid w:val="009268DC"/>
    <w:rsid w:val="009321E4"/>
    <w:rsid w:val="00934A8B"/>
    <w:rsid w:val="00940EC1"/>
    <w:rsid w:val="0095189A"/>
    <w:rsid w:val="009520F6"/>
    <w:rsid w:val="00966F9E"/>
    <w:rsid w:val="009714DC"/>
    <w:rsid w:val="009A0EA6"/>
    <w:rsid w:val="009A4D47"/>
    <w:rsid w:val="009A5274"/>
    <w:rsid w:val="009B1AC7"/>
    <w:rsid w:val="009B2FD9"/>
    <w:rsid w:val="009B5556"/>
    <w:rsid w:val="009D3C90"/>
    <w:rsid w:val="009D41E0"/>
    <w:rsid w:val="009D6596"/>
    <w:rsid w:val="009E5434"/>
    <w:rsid w:val="009E5E8B"/>
    <w:rsid w:val="00A001A6"/>
    <w:rsid w:val="00A00AB4"/>
    <w:rsid w:val="00A0282D"/>
    <w:rsid w:val="00A05217"/>
    <w:rsid w:val="00A1408E"/>
    <w:rsid w:val="00A141D2"/>
    <w:rsid w:val="00A142CB"/>
    <w:rsid w:val="00A218AA"/>
    <w:rsid w:val="00A32F4D"/>
    <w:rsid w:val="00A55C67"/>
    <w:rsid w:val="00A577C3"/>
    <w:rsid w:val="00A57B13"/>
    <w:rsid w:val="00A57C25"/>
    <w:rsid w:val="00A61DB6"/>
    <w:rsid w:val="00A64246"/>
    <w:rsid w:val="00A643E0"/>
    <w:rsid w:val="00A713AA"/>
    <w:rsid w:val="00A758DD"/>
    <w:rsid w:val="00A81DCA"/>
    <w:rsid w:val="00A84CF0"/>
    <w:rsid w:val="00A85FF2"/>
    <w:rsid w:val="00AD478D"/>
    <w:rsid w:val="00AD7214"/>
    <w:rsid w:val="00AE1DF0"/>
    <w:rsid w:val="00AE3DC0"/>
    <w:rsid w:val="00AE5872"/>
    <w:rsid w:val="00AF0F7E"/>
    <w:rsid w:val="00AF22F2"/>
    <w:rsid w:val="00B01DAB"/>
    <w:rsid w:val="00B17C3F"/>
    <w:rsid w:val="00B23913"/>
    <w:rsid w:val="00B32024"/>
    <w:rsid w:val="00B415DF"/>
    <w:rsid w:val="00B43296"/>
    <w:rsid w:val="00B45D8D"/>
    <w:rsid w:val="00B550DF"/>
    <w:rsid w:val="00B6059E"/>
    <w:rsid w:val="00B820D4"/>
    <w:rsid w:val="00BA3A77"/>
    <w:rsid w:val="00BB2323"/>
    <w:rsid w:val="00BC5697"/>
    <w:rsid w:val="00BE16B7"/>
    <w:rsid w:val="00BE2799"/>
    <w:rsid w:val="00BE32A6"/>
    <w:rsid w:val="00BF3A53"/>
    <w:rsid w:val="00BF7CFE"/>
    <w:rsid w:val="00C01BE8"/>
    <w:rsid w:val="00C05231"/>
    <w:rsid w:val="00C122F9"/>
    <w:rsid w:val="00C16E39"/>
    <w:rsid w:val="00C21D77"/>
    <w:rsid w:val="00C25AAC"/>
    <w:rsid w:val="00C3042C"/>
    <w:rsid w:val="00C3637B"/>
    <w:rsid w:val="00C50325"/>
    <w:rsid w:val="00C5222E"/>
    <w:rsid w:val="00C921D5"/>
    <w:rsid w:val="00C952CE"/>
    <w:rsid w:val="00CA224B"/>
    <w:rsid w:val="00CA6AA1"/>
    <w:rsid w:val="00CB2FF3"/>
    <w:rsid w:val="00CB5765"/>
    <w:rsid w:val="00CC1F0B"/>
    <w:rsid w:val="00CD0B61"/>
    <w:rsid w:val="00CE1789"/>
    <w:rsid w:val="00CE69BD"/>
    <w:rsid w:val="00CF5AC2"/>
    <w:rsid w:val="00D06DE6"/>
    <w:rsid w:val="00D2131A"/>
    <w:rsid w:val="00D2278F"/>
    <w:rsid w:val="00D23A76"/>
    <w:rsid w:val="00D24360"/>
    <w:rsid w:val="00D31DBB"/>
    <w:rsid w:val="00D36C91"/>
    <w:rsid w:val="00D537C5"/>
    <w:rsid w:val="00D5658C"/>
    <w:rsid w:val="00D70DC7"/>
    <w:rsid w:val="00D7708C"/>
    <w:rsid w:val="00D96218"/>
    <w:rsid w:val="00DB195F"/>
    <w:rsid w:val="00DB77D3"/>
    <w:rsid w:val="00DE3B63"/>
    <w:rsid w:val="00DE639B"/>
    <w:rsid w:val="00DF11F1"/>
    <w:rsid w:val="00DF29B3"/>
    <w:rsid w:val="00DF34AF"/>
    <w:rsid w:val="00E02F3B"/>
    <w:rsid w:val="00E03371"/>
    <w:rsid w:val="00E2309A"/>
    <w:rsid w:val="00E26842"/>
    <w:rsid w:val="00E275D5"/>
    <w:rsid w:val="00E335B6"/>
    <w:rsid w:val="00E45684"/>
    <w:rsid w:val="00E501F8"/>
    <w:rsid w:val="00E57C3F"/>
    <w:rsid w:val="00E6060A"/>
    <w:rsid w:val="00E60722"/>
    <w:rsid w:val="00E61EDD"/>
    <w:rsid w:val="00E6460F"/>
    <w:rsid w:val="00E70711"/>
    <w:rsid w:val="00E74576"/>
    <w:rsid w:val="00E847CA"/>
    <w:rsid w:val="00E85F8C"/>
    <w:rsid w:val="00E914B7"/>
    <w:rsid w:val="00EB28B5"/>
    <w:rsid w:val="00EB316C"/>
    <w:rsid w:val="00EB62D7"/>
    <w:rsid w:val="00EC0963"/>
    <w:rsid w:val="00EC16C9"/>
    <w:rsid w:val="00EC25FA"/>
    <w:rsid w:val="00EC2E95"/>
    <w:rsid w:val="00EC356E"/>
    <w:rsid w:val="00ED1EB0"/>
    <w:rsid w:val="00ED3359"/>
    <w:rsid w:val="00ED3938"/>
    <w:rsid w:val="00ED3F7B"/>
    <w:rsid w:val="00EE0CA2"/>
    <w:rsid w:val="00EE2D57"/>
    <w:rsid w:val="00EF4852"/>
    <w:rsid w:val="00EF7D1C"/>
    <w:rsid w:val="00F01041"/>
    <w:rsid w:val="00F0352D"/>
    <w:rsid w:val="00F04397"/>
    <w:rsid w:val="00F100C4"/>
    <w:rsid w:val="00F2027E"/>
    <w:rsid w:val="00F219FD"/>
    <w:rsid w:val="00F41BE6"/>
    <w:rsid w:val="00F51DDE"/>
    <w:rsid w:val="00F52F7B"/>
    <w:rsid w:val="00F56A25"/>
    <w:rsid w:val="00F71028"/>
    <w:rsid w:val="00F8037F"/>
    <w:rsid w:val="00F9614C"/>
    <w:rsid w:val="00F962BC"/>
    <w:rsid w:val="00FA5567"/>
    <w:rsid w:val="00FD250E"/>
    <w:rsid w:val="00FD3A3A"/>
    <w:rsid w:val="00FD734F"/>
    <w:rsid w:val="00FF3A35"/>
    <w:rsid w:val="00FF46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2245D"/>
    <w:rPr>
      <w:color w:val="605E5C"/>
      <w:shd w:val="clear" w:color="auto" w:fill="E1DFDD"/>
    </w:rPr>
  </w:style>
  <w:style w:type="paragraph" w:styleId="NormalWeb">
    <w:name w:val="Normal (Web)"/>
    <w:basedOn w:val="Normal"/>
    <w:uiPriority w:val="99"/>
    <w:unhideWhenUsed/>
    <w:rsid w:val="00CB576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s-alignment-element">
    <w:name w:val="ts-alignment-element"/>
    <w:basedOn w:val="DefaultParagraphFont"/>
    <w:rsid w:val="00853947"/>
  </w:style>
  <w:style w:type="character" w:styleId="Emphasis">
    <w:name w:val="Emphasis"/>
    <w:basedOn w:val="DefaultParagraphFont"/>
    <w:uiPriority w:val="20"/>
    <w:qFormat/>
    <w:rsid w:val="005E617B"/>
    <w:rPr>
      <w:i/>
      <w:iCs/>
    </w:rPr>
  </w:style>
  <w:style w:type="character" w:styleId="CommentReference">
    <w:name w:val="annotation reference"/>
    <w:basedOn w:val="DefaultParagraphFont"/>
    <w:uiPriority w:val="99"/>
    <w:semiHidden/>
    <w:unhideWhenUsed/>
    <w:rsid w:val="000A214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764393">
      <w:bodyDiv w:val="1"/>
      <w:marLeft w:val="0"/>
      <w:marRight w:val="0"/>
      <w:marTop w:val="0"/>
      <w:marBottom w:val="0"/>
      <w:divBdr>
        <w:top w:val="none" w:sz="0" w:space="0" w:color="auto"/>
        <w:left w:val="none" w:sz="0" w:space="0" w:color="auto"/>
        <w:bottom w:val="none" w:sz="0" w:space="0" w:color="auto"/>
        <w:right w:val="none" w:sz="0" w:space="0" w:color="auto"/>
      </w:divBdr>
    </w:div>
    <w:div w:id="396124478">
      <w:bodyDiv w:val="1"/>
      <w:marLeft w:val="0"/>
      <w:marRight w:val="0"/>
      <w:marTop w:val="0"/>
      <w:marBottom w:val="0"/>
      <w:divBdr>
        <w:top w:val="none" w:sz="0" w:space="0" w:color="auto"/>
        <w:left w:val="none" w:sz="0" w:space="0" w:color="auto"/>
        <w:bottom w:val="none" w:sz="0" w:space="0" w:color="auto"/>
        <w:right w:val="none" w:sz="0" w:space="0" w:color="auto"/>
      </w:divBdr>
    </w:div>
    <w:div w:id="515000253">
      <w:bodyDiv w:val="1"/>
      <w:marLeft w:val="0"/>
      <w:marRight w:val="0"/>
      <w:marTop w:val="0"/>
      <w:marBottom w:val="0"/>
      <w:divBdr>
        <w:top w:val="none" w:sz="0" w:space="0" w:color="auto"/>
        <w:left w:val="none" w:sz="0" w:space="0" w:color="auto"/>
        <w:bottom w:val="none" w:sz="0" w:space="0" w:color="auto"/>
        <w:right w:val="none" w:sz="0" w:space="0" w:color="auto"/>
      </w:divBdr>
      <w:divsChild>
        <w:div w:id="796483908">
          <w:marLeft w:val="0"/>
          <w:marRight w:val="0"/>
          <w:marTop w:val="0"/>
          <w:marBottom w:val="0"/>
          <w:divBdr>
            <w:top w:val="none" w:sz="0" w:space="0" w:color="auto"/>
            <w:left w:val="none" w:sz="0" w:space="0" w:color="auto"/>
            <w:bottom w:val="none" w:sz="0" w:space="0" w:color="auto"/>
            <w:right w:val="none" w:sz="0" w:space="0" w:color="auto"/>
          </w:divBdr>
          <w:divsChild>
            <w:div w:id="274096079">
              <w:marLeft w:val="0"/>
              <w:marRight w:val="0"/>
              <w:marTop w:val="0"/>
              <w:marBottom w:val="0"/>
              <w:divBdr>
                <w:top w:val="none" w:sz="0" w:space="0" w:color="auto"/>
                <w:left w:val="none" w:sz="0" w:space="0" w:color="auto"/>
                <w:bottom w:val="none" w:sz="0" w:space="0" w:color="auto"/>
                <w:right w:val="none" w:sz="0" w:space="0" w:color="auto"/>
              </w:divBdr>
              <w:divsChild>
                <w:div w:id="1581989896">
                  <w:marLeft w:val="0"/>
                  <w:marRight w:val="0"/>
                  <w:marTop w:val="0"/>
                  <w:marBottom w:val="0"/>
                  <w:divBdr>
                    <w:top w:val="none" w:sz="0" w:space="0" w:color="auto"/>
                    <w:left w:val="none" w:sz="0" w:space="0" w:color="auto"/>
                    <w:bottom w:val="none" w:sz="0" w:space="0" w:color="auto"/>
                    <w:right w:val="none" w:sz="0" w:space="0" w:color="auto"/>
                  </w:divBdr>
                  <w:divsChild>
                    <w:div w:id="25449307">
                      <w:marLeft w:val="0"/>
                      <w:marRight w:val="0"/>
                      <w:marTop w:val="0"/>
                      <w:marBottom w:val="0"/>
                      <w:divBdr>
                        <w:top w:val="none" w:sz="0" w:space="0" w:color="auto"/>
                        <w:left w:val="none" w:sz="0" w:space="0" w:color="auto"/>
                        <w:bottom w:val="none" w:sz="0" w:space="0" w:color="auto"/>
                        <w:right w:val="none" w:sz="0" w:space="0" w:color="auto"/>
                      </w:divBdr>
                      <w:divsChild>
                        <w:div w:id="97606933">
                          <w:marLeft w:val="0"/>
                          <w:marRight w:val="0"/>
                          <w:marTop w:val="0"/>
                          <w:marBottom w:val="0"/>
                          <w:divBdr>
                            <w:top w:val="none" w:sz="0" w:space="0" w:color="auto"/>
                            <w:left w:val="none" w:sz="0" w:space="0" w:color="auto"/>
                            <w:bottom w:val="none" w:sz="0" w:space="0" w:color="auto"/>
                            <w:right w:val="none" w:sz="0" w:space="0" w:color="auto"/>
                          </w:divBdr>
                          <w:divsChild>
                            <w:div w:id="1542400867">
                              <w:marLeft w:val="0"/>
                              <w:marRight w:val="0"/>
                              <w:marTop w:val="0"/>
                              <w:marBottom w:val="0"/>
                              <w:divBdr>
                                <w:top w:val="none" w:sz="0" w:space="0" w:color="auto"/>
                                <w:left w:val="none" w:sz="0" w:space="0" w:color="auto"/>
                                <w:bottom w:val="none" w:sz="0" w:space="0" w:color="auto"/>
                                <w:right w:val="none" w:sz="0" w:space="0" w:color="auto"/>
                              </w:divBdr>
                              <w:divsChild>
                                <w:div w:id="1573929160">
                                  <w:marLeft w:val="0"/>
                                  <w:marRight w:val="0"/>
                                  <w:marTop w:val="0"/>
                                  <w:marBottom w:val="0"/>
                                  <w:divBdr>
                                    <w:top w:val="none" w:sz="0" w:space="0" w:color="auto"/>
                                    <w:left w:val="none" w:sz="0" w:space="0" w:color="auto"/>
                                    <w:bottom w:val="none" w:sz="0" w:space="0" w:color="auto"/>
                                    <w:right w:val="none" w:sz="0" w:space="0" w:color="auto"/>
                                  </w:divBdr>
                                  <w:divsChild>
                                    <w:div w:id="1721243412">
                                      <w:marLeft w:val="0"/>
                                      <w:marRight w:val="0"/>
                                      <w:marTop w:val="0"/>
                                      <w:marBottom w:val="0"/>
                                      <w:divBdr>
                                        <w:top w:val="none" w:sz="0" w:space="0" w:color="auto"/>
                                        <w:left w:val="none" w:sz="0" w:space="0" w:color="auto"/>
                                        <w:bottom w:val="none" w:sz="0" w:space="0" w:color="auto"/>
                                        <w:right w:val="none" w:sz="0" w:space="0" w:color="auto"/>
                                      </w:divBdr>
                                      <w:divsChild>
                                        <w:div w:id="1918322459">
                                          <w:marLeft w:val="0"/>
                                          <w:marRight w:val="0"/>
                                          <w:marTop w:val="0"/>
                                          <w:marBottom w:val="0"/>
                                          <w:divBdr>
                                            <w:top w:val="none" w:sz="0" w:space="0" w:color="auto"/>
                                            <w:left w:val="none" w:sz="0" w:space="0" w:color="auto"/>
                                            <w:bottom w:val="none" w:sz="0" w:space="0" w:color="auto"/>
                                            <w:right w:val="none" w:sz="0" w:space="0" w:color="auto"/>
                                          </w:divBdr>
                                          <w:divsChild>
                                            <w:div w:id="956907224">
                                              <w:marLeft w:val="0"/>
                                              <w:marRight w:val="0"/>
                                              <w:marTop w:val="0"/>
                                              <w:marBottom w:val="0"/>
                                              <w:divBdr>
                                                <w:top w:val="none" w:sz="0" w:space="0" w:color="auto"/>
                                                <w:left w:val="none" w:sz="0" w:space="0" w:color="auto"/>
                                                <w:bottom w:val="none" w:sz="0" w:space="0" w:color="auto"/>
                                                <w:right w:val="none" w:sz="0" w:space="0" w:color="auto"/>
                                              </w:divBdr>
                                              <w:divsChild>
                                                <w:div w:id="1311059405">
                                                  <w:marLeft w:val="0"/>
                                                  <w:marRight w:val="0"/>
                                                  <w:marTop w:val="0"/>
                                                  <w:marBottom w:val="0"/>
                                                  <w:divBdr>
                                                    <w:top w:val="none" w:sz="0" w:space="0" w:color="auto"/>
                                                    <w:left w:val="none" w:sz="0" w:space="0" w:color="auto"/>
                                                    <w:bottom w:val="none" w:sz="0" w:space="0" w:color="auto"/>
                                                    <w:right w:val="none" w:sz="0" w:space="0" w:color="auto"/>
                                                  </w:divBdr>
                                                  <w:divsChild>
                                                    <w:div w:id="235939821">
                                                      <w:marLeft w:val="0"/>
                                                      <w:marRight w:val="0"/>
                                                      <w:marTop w:val="0"/>
                                                      <w:marBottom w:val="0"/>
                                                      <w:divBdr>
                                                        <w:top w:val="none" w:sz="0" w:space="0" w:color="auto"/>
                                                        <w:left w:val="none" w:sz="0" w:space="0" w:color="auto"/>
                                                        <w:bottom w:val="none" w:sz="0" w:space="0" w:color="auto"/>
                                                        <w:right w:val="none" w:sz="0" w:space="0" w:color="auto"/>
                                                      </w:divBdr>
                                                      <w:divsChild>
                                                        <w:div w:id="999849386">
                                                          <w:marLeft w:val="0"/>
                                                          <w:marRight w:val="0"/>
                                                          <w:marTop w:val="0"/>
                                                          <w:marBottom w:val="0"/>
                                                          <w:divBdr>
                                                            <w:top w:val="none" w:sz="0" w:space="0" w:color="auto"/>
                                                            <w:left w:val="none" w:sz="0" w:space="0" w:color="auto"/>
                                                            <w:bottom w:val="none" w:sz="0" w:space="0" w:color="auto"/>
                                                            <w:right w:val="none" w:sz="0" w:space="0" w:color="auto"/>
                                                          </w:divBdr>
                                                          <w:divsChild>
                                                            <w:div w:id="10076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7667047">
      <w:bodyDiv w:val="1"/>
      <w:marLeft w:val="0"/>
      <w:marRight w:val="0"/>
      <w:marTop w:val="0"/>
      <w:marBottom w:val="0"/>
      <w:divBdr>
        <w:top w:val="none" w:sz="0" w:space="0" w:color="auto"/>
        <w:left w:val="none" w:sz="0" w:space="0" w:color="auto"/>
        <w:bottom w:val="none" w:sz="0" w:space="0" w:color="auto"/>
        <w:right w:val="none" w:sz="0" w:space="0" w:color="auto"/>
      </w:divBdr>
    </w:div>
    <w:div w:id="801465154">
      <w:bodyDiv w:val="1"/>
      <w:marLeft w:val="0"/>
      <w:marRight w:val="0"/>
      <w:marTop w:val="0"/>
      <w:marBottom w:val="0"/>
      <w:divBdr>
        <w:top w:val="none" w:sz="0" w:space="0" w:color="auto"/>
        <w:left w:val="none" w:sz="0" w:space="0" w:color="auto"/>
        <w:bottom w:val="none" w:sz="0" w:space="0" w:color="auto"/>
        <w:right w:val="none" w:sz="0" w:space="0" w:color="auto"/>
      </w:divBdr>
    </w:div>
    <w:div w:id="886724760">
      <w:bodyDiv w:val="1"/>
      <w:marLeft w:val="0"/>
      <w:marRight w:val="0"/>
      <w:marTop w:val="0"/>
      <w:marBottom w:val="0"/>
      <w:divBdr>
        <w:top w:val="none" w:sz="0" w:space="0" w:color="auto"/>
        <w:left w:val="none" w:sz="0" w:space="0" w:color="auto"/>
        <w:bottom w:val="none" w:sz="0" w:space="0" w:color="auto"/>
        <w:right w:val="none" w:sz="0" w:space="0" w:color="auto"/>
      </w:divBdr>
    </w:div>
    <w:div w:id="1503472779">
      <w:bodyDiv w:val="1"/>
      <w:marLeft w:val="0"/>
      <w:marRight w:val="0"/>
      <w:marTop w:val="0"/>
      <w:marBottom w:val="0"/>
      <w:divBdr>
        <w:top w:val="none" w:sz="0" w:space="0" w:color="auto"/>
        <w:left w:val="none" w:sz="0" w:space="0" w:color="auto"/>
        <w:bottom w:val="none" w:sz="0" w:space="0" w:color="auto"/>
        <w:right w:val="none" w:sz="0" w:space="0" w:color="auto"/>
      </w:divBdr>
    </w:div>
    <w:div w:id="1578317868">
      <w:bodyDiv w:val="1"/>
      <w:marLeft w:val="0"/>
      <w:marRight w:val="0"/>
      <w:marTop w:val="0"/>
      <w:marBottom w:val="0"/>
      <w:divBdr>
        <w:top w:val="none" w:sz="0" w:space="0" w:color="auto"/>
        <w:left w:val="none" w:sz="0" w:space="0" w:color="auto"/>
        <w:bottom w:val="none" w:sz="0" w:space="0" w:color="auto"/>
        <w:right w:val="none" w:sz="0" w:space="0" w:color="auto"/>
      </w:divBdr>
    </w:div>
    <w:div w:id="1857302047">
      <w:bodyDiv w:val="1"/>
      <w:marLeft w:val="0"/>
      <w:marRight w:val="0"/>
      <w:marTop w:val="0"/>
      <w:marBottom w:val="0"/>
      <w:divBdr>
        <w:top w:val="none" w:sz="0" w:space="0" w:color="auto"/>
        <w:left w:val="none" w:sz="0" w:space="0" w:color="auto"/>
        <w:bottom w:val="none" w:sz="0" w:space="0" w:color="auto"/>
        <w:right w:val="none" w:sz="0" w:space="0" w:color="auto"/>
      </w:divBdr>
    </w:div>
    <w:div w:id="1871913663">
      <w:bodyDiv w:val="1"/>
      <w:marLeft w:val="0"/>
      <w:marRight w:val="0"/>
      <w:marTop w:val="0"/>
      <w:marBottom w:val="0"/>
      <w:divBdr>
        <w:top w:val="none" w:sz="0" w:space="0" w:color="auto"/>
        <w:left w:val="none" w:sz="0" w:space="0" w:color="auto"/>
        <w:bottom w:val="none" w:sz="0" w:space="0" w:color="auto"/>
        <w:right w:val="none" w:sz="0" w:space="0" w:color="auto"/>
      </w:divBdr>
    </w:div>
    <w:div w:id="1903251474">
      <w:bodyDiv w:val="1"/>
      <w:marLeft w:val="0"/>
      <w:marRight w:val="0"/>
      <w:marTop w:val="0"/>
      <w:marBottom w:val="0"/>
      <w:divBdr>
        <w:top w:val="none" w:sz="0" w:space="0" w:color="auto"/>
        <w:left w:val="none" w:sz="0" w:space="0" w:color="auto"/>
        <w:bottom w:val="none" w:sz="0" w:space="0" w:color="auto"/>
        <w:right w:val="none" w:sz="0" w:space="0" w:color="auto"/>
      </w:divBdr>
    </w:div>
    <w:div w:id="1919485096">
      <w:bodyDiv w:val="1"/>
      <w:marLeft w:val="0"/>
      <w:marRight w:val="0"/>
      <w:marTop w:val="0"/>
      <w:marBottom w:val="0"/>
      <w:divBdr>
        <w:top w:val="none" w:sz="0" w:space="0" w:color="auto"/>
        <w:left w:val="none" w:sz="0" w:space="0" w:color="auto"/>
        <w:bottom w:val="none" w:sz="0" w:space="0" w:color="auto"/>
        <w:right w:val="none" w:sz="0" w:space="0" w:color="auto"/>
      </w:divBdr>
    </w:div>
    <w:div w:id="1951352168">
      <w:bodyDiv w:val="1"/>
      <w:marLeft w:val="0"/>
      <w:marRight w:val="0"/>
      <w:marTop w:val="0"/>
      <w:marBottom w:val="0"/>
      <w:divBdr>
        <w:top w:val="none" w:sz="0" w:space="0" w:color="auto"/>
        <w:left w:val="none" w:sz="0" w:space="0" w:color="auto"/>
        <w:bottom w:val="none" w:sz="0" w:space="0" w:color="auto"/>
        <w:right w:val="none" w:sz="0" w:space="0" w:color="auto"/>
      </w:divBdr>
    </w:div>
    <w:div w:id="1952781138">
      <w:bodyDiv w:val="1"/>
      <w:marLeft w:val="0"/>
      <w:marRight w:val="0"/>
      <w:marTop w:val="0"/>
      <w:marBottom w:val="0"/>
      <w:divBdr>
        <w:top w:val="none" w:sz="0" w:space="0" w:color="auto"/>
        <w:left w:val="none" w:sz="0" w:space="0" w:color="auto"/>
        <w:bottom w:val="none" w:sz="0" w:space="0" w:color="auto"/>
        <w:right w:val="none" w:sz="0" w:space="0" w:color="auto"/>
      </w:divBdr>
    </w:div>
    <w:div w:id="2002732510">
      <w:bodyDiv w:val="1"/>
      <w:marLeft w:val="0"/>
      <w:marRight w:val="0"/>
      <w:marTop w:val="0"/>
      <w:marBottom w:val="0"/>
      <w:divBdr>
        <w:top w:val="none" w:sz="0" w:space="0" w:color="auto"/>
        <w:left w:val="none" w:sz="0" w:space="0" w:color="auto"/>
        <w:bottom w:val="none" w:sz="0" w:space="0" w:color="auto"/>
        <w:right w:val="none" w:sz="0" w:space="0" w:color="auto"/>
      </w:divBdr>
    </w:div>
    <w:div w:id="213243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ielo.cl/scielo.php?pid=S0250-71612011000200010&amp;script=sci_arttext&amp;tlng=p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sianews.it/noticias-es/El-crecimiento-chino-del-6,1,-el-m%C3%A1s-bajo-en-30-a%C3%B1os-49052.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arqa.com/en/architecture/capital-square-beijing-renovation.html" TargetMode="External"/><Relationship Id="rId5" Type="http://schemas.openxmlformats.org/officeDocument/2006/relationships/footnotes" Target="footnotes.xml"/><Relationship Id="rId15" Type="http://schemas.openxmlformats.org/officeDocument/2006/relationships/hyperlink" Target="https://doi.org/10.1037/0000165-000" TargetMode="External"/><Relationship Id="rId10" Type="http://schemas.openxmlformats.org/officeDocument/2006/relationships/hyperlink" Target="https://bj.lianjia.com/chengjiao" TargetMode="External"/><Relationship Id="rId4" Type="http://schemas.openxmlformats.org/officeDocument/2006/relationships/webSettings" Target="webSettings.xml"/><Relationship Id="rId9" Type="http://schemas.openxmlformats.org/officeDocument/2006/relationships/hyperlink" Target="https://www.kaggle.com/datasets/ruiqurm/lianjia" TargetMode="External"/><Relationship Id="rId14" Type="http://schemas.openxmlformats.org/officeDocument/2006/relationships/hyperlink" Target="http://www.seremi13minvu.cl/opensite_20110103164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Derly Montealegre</cp:lastModifiedBy>
  <cp:revision>2</cp:revision>
  <dcterms:created xsi:type="dcterms:W3CDTF">2024-10-10T10:43:00Z</dcterms:created>
  <dcterms:modified xsi:type="dcterms:W3CDTF">2024-10-10T10:43:00Z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