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756" w:lineRule="auto"/>
        <w:ind w:left="338" w:firstLine="0"/>
        <w:jc w:val="center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AREA I. The Vision, Mission, Goals and Objectives </w:t>
        <w:br w:type="textWrapping"/>
        <w:t xml:space="preserve">(VMGO)</w:t>
      </w:r>
    </w:p>
    <w:p w:rsidR="00000000" w:rsidDel="00000000" w:rsidP="00000000" w:rsidRDefault="00000000" w:rsidRPr="00000000" w14:paraId="00000002">
      <w:pPr>
        <w:spacing w:after="396" w:line="324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Parameter A — Statement of the Vision, Mission, Goals and Objectives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144" w:before="36" w:line="288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SYSTEM-INPUTS AND PROCESSES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144" w:line="306.99999999999994" w:lineRule="auto"/>
        <w:ind w:left="1736" w:hanging="836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1. State the Vision of the University/College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144" w:line="306.99999999999994" w:lineRule="auto"/>
        <w:ind w:left="1736" w:hanging="836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2. State the Mission of the University/College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144" w:line="306.99999999999994" w:lineRule="auto"/>
        <w:ind w:left="1736" w:hanging="836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3. State the Goals of the Academic Unit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144" w:line="306.99999999999994" w:lineRule="auto"/>
        <w:ind w:left="1736" w:hanging="836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4. State the Objectives/Outcomes of the "Program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144" w:line="306.99999999999994" w:lineRule="auto"/>
        <w:ind w:left="1736" w:hanging="836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Illustrate and describe the historical formulation, monitoring and review of the VMGO.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44" w:line="288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IMPLE-MENTATION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72" w:before="72" w:line="268" w:lineRule="auto"/>
        <w:ind w:left="1440" w:right="203" w:hanging="540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Describe the stakeholders' participation in the formulation/monitoring/review of the Objectives of the Program.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90.0" w:type="dxa"/>
        <w:jc w:val="left"/>
        <w:tblLayout w:type="fixed"/>
        <w:tblLook w:val="0000"/>
      </w:tblPr>
      <w:tblGrid>
        <w:gridCol w:w="3366"/>
        <w:gridCol w:w="3369"/>
        <w:gridCol w:w="2255"/>
        <w:tblGridChange w:id="0">
          <w:tblGrid>
            <w:gridCol w:w="3366"/>
            <w:gridCol w:w="3369"/>
            <w:gridCol w:w="2255"/>
          </w:tblGrid>
        </w:tblGridChange>
      </w:tblGrid>
      <w:tr>
        <w:trPr>
          <w:cantSplit w:val="0"/>
          <w:trHeight w:val="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ind w:right="965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ind w:right="552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 Nature of Participation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ind w:right="379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Inclusive Dates</w:t>
            </w:r>
          </w:p>
        </w:tc>
      </w:tr>
      <w:tr>
        <w:trPr>
          <w:cantSplit w:val="0"/>
          <w:trHeight w:val="2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tabs>
                <w:tab w:val="left" w:leader="none" w:pos="468"/>
              </w:tabs>
              <w:ind w:left="65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u w:val="single"/>
                <w:rtl w:val="0"/>
              </w:rPr>
              <w:t xml:space="preserve">.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ab/>
              <w:t xml:space="preserve">Board 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u w:val="single"/>
                <w:rtl w:val="0"/>
              </w:rPr>
              <w:t xml:space="preserve">of Re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gents/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u w:val="single"/>
                <w:rtl w:val="0"/>
              </w:rPr>
              <w:t xml:space="preserve">Trust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ee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u w:val="singl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ind w:right="552"/>
              <w:jc w:val="righ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righ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tabs>
                <w:tab w:val="left" w:leader="none" w:pos="450"/>
              </w:tabs>
              <w:ind w:left="65" w:firstLine="0"/>
              <w:rPr>
                <w:rFonts w:ascii="Verdana" w:cs="Verdana" w:eastAsia="Verdana" w:hAnsi="Verdana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b.</w:t>
              <w:tab/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u w:val="single"/>
                <w:rtl w:val="0"/>
              </w:rPr>
              <w:t xml:space="preserve">Admi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nis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u w:val="single"/>
                <w:rtl w:val="0"/>
              </w:rPr>
              <w:t xml:space="preserve">tratio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ind w:right="552"/>
              <w:jc w:val="righ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righ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tabs>
                <w:tab w:val="left" w:leader="none" w:pos="468"/>
              </w:tabs>
              <w:ind w:left="65" w:firstLine="0"/>
              <w:rPr>
                <w:rFonts w:ascii="Verdana" w:cs="Verdana" w:eastAsia="Verdana" w:hAnsi="Verdana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c.</w:t>
              <w:tab/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u w:val="single"/>
                <w:rtl w:val="0"/>
              </w:rPr>
              <w:t xml:space="preserve">Faculty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ind w:right="552"/>
              <w:jc w:val="righ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righ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tabs>
                <w:tab w:val="left" w:leader="none" w:pos="468"/>
              </w:tabs>
              <w:ind w:left="65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d.</w:t>
              <w:tab/>
              <w:t xml:space="preserve">Non-Teaching Personnel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ind w:right="2892"/>
              <w:jc w:val="righ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righ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tabs>
                <w:tab w:val="left" w:leader="none" w:pos="459"/>
              </w:tabs>
              <w:ind w:left="65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e.</w:t>
              <w:tab/>
              <w:t xml:space="preserve">Students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ind w:right="2892"/>
              <w:jc w:val="righ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righ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tabs>
                <w:tab w:val="left" w:leader="none" w:pos="459"/>
              </w:tabs>
              <w:ind w:left="65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f.</w:t>
              <w:tab/>
              <w:t xml:space="preserve">Alumni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ind w:right="2892"/>
              <w:jc w:val="righ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righ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ind w:left="65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g.  Cooperating Agencies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ind w:right="1002"/>
              <w:jc w:val="righ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ind w:left="1020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tabs>
                <w:tab w:val="left" w:leader="none" w:pos="459"/>
              </w:tabs>
              <w:ind w:left="65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h.</w:t>
              <w:tab/>
              <w:t xml:space="preserve">Industry Sector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0"/>
              </w:tabs>
              <w:ind w:left="65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i.</w:t>
              <w:tab/>
              <w:t xml:space="preserve">Other Concerned Groups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ind w:right="1002"/>
              <w:jc w:val="righ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ind w:left="1020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tabs>
                <w:tab w:val="left" w:leader="none" w:pos="450"/>
              </w:tabs>
              <w:ind w:left="65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i.</w:t>
              <w:tab/>
              <w:t xml:space="preserve">Other Concerned Groups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righ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144" w:before="36" w:line="304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OUTCOMES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before="36" w:lineRule="auto"/>
        <w:ind w:left="1440" w:right="392" w:hanging="540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Present the BOR/BOT Resolution Approving the VMGO; include BOR/BOT Resolution amendments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rtl w:val="0"/>
        </w:rPr>
        <w:t xml:space="preserve">(if there any);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648" w:before="216" w:line="297" w:lineRule="auto"/>
        <w:ind w:left="1440" w:hanging="540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Describe the results of the interview with the administrators, faculty, staff and students.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360" w:before="36" w:line="304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BEST PRACTICES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72" w:before="36" w:lineRule="auto"/>
        <w:ind w:left="1440" w:hanging="540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Cite as many best practices as you can on Parameter A such as governance based on the principles of participation and transparency leading to the accomplishment of the VMGO</w:t>
      </w:r>
    </w:p>
    <w:p w:rsidR="00000000" w:rsidDel="00000000" w:rsidP="00000000" w:rsidRDefault="00000000" w:rsidRPr="00000000" w14:paraId="00000030">
      <w:pPr>
        <w:spacing w:after="432" w:before="1332" w:line="316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Parameter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B. Dissemination and Acceptability</w:t>
      </w:r>
    </w:p>
    <w:p w:rsidR="00000000" w:rsidDel="00000000" w:rsidP="00000000" w:rsidRDefault="00000000" w:rsidRPr="00000000" w14:paraId="00000031">
      <w:pPr>
        <w:spacing w:after="180" w:line="28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1. SYSTEM-INPUTS AND PROCESSES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108" w:before="36" w:line="360" w:lineRule="auto"/>
        <w:ind w:left="2026" w:hanging="1126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State the Forms/Media used in disseminating the VMGO</w:t>
      </w:r>
    </w:p>
    <w:tbl>
      <w:tblPr>
        <w:tblStyle w:val="Table2"/>
        <w:tblW w:w="8990.0" w:type="dxa"/>
        <w:jc w:val="left"/>
        <w:tblLayout w:type="fixed"/>
        <w:tblLook w:val="0000"/>
      </w:tblPr>
      <w:tblGrid>
        <w:gridCol w:w="2585"/>
        <w:gridCol w:w="3787"/>
        <w:gridCol w:w="2618"/>
        <w:tblGridChange w:id="0">
          <w:tblGrid>
            <w:gridCol w:w="2585"/>
            <w:gridCol w:w="3787"/>
            <w:gridCol w:w="2618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ind w:right="755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Form/Medium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ind w:right="163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Type of Audience/Clientele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ind w:right="612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No. of Clientele</w:t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righ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righ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righ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righ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righ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righ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 etc.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righ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righ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376" w:line="20" w:lineRule="auto"/>
        <w:ind w:left="108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144" w:line="300" w:lineRule="auto"/>
        <w:ind w:left="1440" w:hanging="540"/>
        <w:jc w:val="both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Present captioned photographs of posted VMGO inside and outside University premises;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line="314" w:lineRule="auto"/>
        <w:ind w:left="1440" w:right="457" w:hanging="540"/>
        <w:jc w:val="both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Present documentary evidences on the participation of administrators, faculty, staff, students and stakeholders in the formulation and review of the VMGO.</w:t>
      </w:r>
    </w:p>
    <w:p w:rsidR="00000000" w:rsidDel="00000000" w:rsidP="00000000" w:rsidRDefault="00000000" w:rsidRPr="00000000" w14:paraId="00000045">
      <w:pPr>
        <w:spacing w:before="144" w:line="278.0000000000000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2. IMPLEMENTATION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36" w:before="216" w:line="360" w:lineRule="auto"/>
        <w:ind w:left="1440" w:hanging="540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Cite VMGO dissemination activities, and provide captions to all pictorials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rtl w:val="0"/>
        </w:rPr>
        <w:t xml:space="preserve">if necessary;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36" w:line="360" w:lineRule="auto"/>
        <w:ind w:left="1440" w:right="196" w:hanging="540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Describe how members of the Institution (administrators, faculty, non teaching staff, students) can articulate procedures, guidelines and protocols of the University/College.</w:t>
      </w:r>
    </w:p>
    <w:p w:rsidR="00000000" w:rsidDel="00000000" w:rsidP="00000000" w:rsidRDefault="00000000" w:rsidRPr="00000000" w14:paraId="00000048">
      <w:pPr>
        <w:spacing w:after="108" w:before="36" w:line="283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3. OUTCOMES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line="360" w:lineRule="auto"/>
        <w:ind w:left="1440" w:hanging="540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Present the results of the research study on awareness and acceptability of the VMGO by the different stakeholders;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line="360" w:lineRule="auto"/>
        <w:ind w:left="1440" w:hanging="540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Describe the implementation of the VMGO and their congruence with educational practices and activities;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line="360" w:lineRule="auto"/>
        <w:ind w:left="1440" w:hanging="540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Cite instances or evidences to show that program goals and objectives are achieved.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180" w:line="278.00000000000006" w:lineRule="auto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BEST PRACTICES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504" w:lineRule="auto"/>
        <w:ind w:left="1440" w:right="718" w:hanging="540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Cite as many best practices as you can on Parameter B such as governance that facilitates the accomplishment of the VMGO.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108" w:line="360" w:lineRule="auto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EXTENT of COMPLIANCE with the Team Recommendations for Area I-VMGO in the last Survey    Visit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line="319" w:lineRule="auto"/>
        <w:ind w:left="1800" w:right="261" w:hanging="90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Present the status of Compliance Matrix of the Area focusing on interventions done on the recommendations.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36" w:before="36" w:line="360" w:lineRule="auto"/>
        <w:ind w:left="1306" w:firstLine="0"/>
        <w:rPr>
          <w:rFonts w:ascii="Verdana" w:cs="Verdana" w:eastAsia="Verdana" w:hAnsi="Verdan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36" w:before="36" w:line="360" w:lineRule="auto"/>
        <w:ind w:left="1306" w:firstLine="0"/>
        <w:rPr>
          <w:rFonts w:ascii="Verdana" w:cs="Verdana" w:eastAsia="Verdana" w:hAnsi="Verdan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36" w:before="36" w:line="360" w:lineRule="auto"/>
        <w:ind w:left="1306" w:firstLine="0"/>
        <w:rPr>
          <w:rFonts w:ascii="Verdana" w:cs="Verdana" w:eastAsia="Verdana" w:hAnsi="Verdana"/>
          <w:i w:val="1"/>
          <w:i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rtl w:val="0"/>
        </w:rPr>
        <w:t xml:space="preserve">Duly Accomplished Self-Survey Instrument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180" w:line="280" w:lineRule="auto"/>
        <w:ind w:left="1440" w:hanging="540"/>
        <w:rPr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Present the Summary of Findings and Recommendations for Area I (VMGO) during   the _________ (Preliminary, 1</w:t>
      </w:r>
      <w:r w:rsidDel="00000000" w:rsidR="00000000" w:rsidRPr="00000000">
        <w:rPr>
          <w:rFonts w:ascii="Verdana" w:cs="Verdana" w:eastAsia="Verdana" w:hAnsi="Verdana"/>
          <w:sz w:val="20"/>
          <w:szCs w:val="20"/>
          <w:vertAlign w:val="superscript"/>
          <w:rtl w:val="0"/>
        </w:rPr>
        <w:t xml:space="preserve">st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Survey, 2" Survey, 3</w:t>
      </w:r>
      <w:r w:rsidDel="00000000" w:rsidR="00000000" w:rsidRPr="00000000">
        <w:rPr>
          <w:rFonts w:ascii="Verdana" w:cs="Verdana" w:eastAsia="Verdana" w:hAnsi="Verdana"/>
          <w:sz w:val="20"/>
          <w:szCs w:val="20"/>
          <w:vertAlign w:val="superscript"/>
          <w:rtl w:val="0"/>
        </w:rPr>
        <w:t xml:space="preserve">rd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Survey, or 4</w:t>
      </w:r>
      <w:r w:rsidDel="00000000" w:rsidR="00000000" w:rsidRPr="00000000">
        <w:rPr>
          <w:rFonts w:ascii="Verdana" w:cs="Verdana" w:eastAsia="Verdana" w:hAnsi="Verdana"/>
          <w:sz w:val="20"/>
          <w:szCs w:val="20"/>
          <w:vertAlign w:val="superscript"/>
          <w:rtl w:val="0"/>
        </w:rPr>
        <w:t xml:space="preserve">th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Survey) in terms of;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before="36" w:line="316" w:lineRule="auto"/>
        <w:ind w:left="980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Strengths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before="36" w:line="321" w:lineRule="auto"/>
        <w:ind w:left="980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Areas Needing Improvement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before="72" w:line="288" w:lineRule="auto"/>
        <w:ind w:left="980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Recommendations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before="72" w:line="321" w:lineRule="auto"/>
        <w:ind w:left="980" w:firstLine="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Present the Summary of Ratings on the quantitative assessment on Area I</w:t>
      </w:r>
    </w:p>
    <w:sectPr>
      <w:footerReference r:id="rId7" w:type="default"/>
      <w:pgSz w:h="15840" w:w="12240" w:orient="portrait"/>
      <w:pgMar w:bottom="1440" w:top="1440" w:left="180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Times New Roman"/>
  <w:font w:name="Courier New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0"/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OBQA-PPP /</w:t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Area I: The Vision, Mission, Goals and Objectives</w:t>
    </w:r>
  </w:p>
  <w:p w:rsidR="00000000" w:rsidDel="00000000" w:rsidP="00000000" w:rsidRDefault="00000000" w:rsidRPr="00000000" w14:paraId="000000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⮚"/>
      <w:lvlJc w:val="left"/>
      <w:pPr>
        <w:ind w:left="274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46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18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90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62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34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06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78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505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202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74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46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18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90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62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34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06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786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⮚"/>
      <w:lvlJc w:val="left"/>
      <w:pPr>
        <w:ind w:left="202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74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46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18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90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62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34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06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786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⮚"/>
      <w:lvlJc w:val="left"/>
      <w:pPr>
        <w:ind w:left="202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74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46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18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90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62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34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06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786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4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980" w:hanging="980"/>
      </w:pPr>
      <w:rPr>
        <w:rFonts w:ascii="Arial" w:cs="Arial" w:eastAsia="Arial" w:hAnsi="Arial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⮚"/>
      <w:lvlJc w:val="left"/>
      <w:pPr>
        <w:ind w:left="173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45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17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89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1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3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05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77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496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99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2D766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locked w:val="1"/>
    <w:rsid w:val="002D766A"/>
    <w:rPr>
      <w:rFonts w:ascii="Times New Roman" w:cs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2D766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locked w:val="1"/>
    <w:rsid w:val="002D766A"/>
    <w:rPr>
      <w:rFonts w:ascii="Times New Roman" w:cs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D766A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locked w:val="1"/>
    <w:rsid w:val="002D766A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vO2kIxQyiC2SgoJr01XvXg4NqQ==">CgMxLjA4AHIhMVB3djhNQlltWXJyaDhhVndFSjh1d2RsUXA4QjRlbXJ3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2024-10-31T03:52:00Z</dcterms:created>
  <dc:creator>bac</dc:creator>
</cp:coreProperties>
</file>