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120"/>
        <w:rPr>
          <w:sz w:val="10"/>
          <w:szCs w:val="10"/>
        </w:rPr>
      </w:pPr>
      <w:bookmarkStart w:id="0" w:name="_GoBack"/>
      <w:bookmarkEnd w:id="0"/>
      <w:r>
        <w:rPr>
          <w:sz w:val="10"/>
          <w:szCs w:val="10"/>
          <w:lang w:val="en-US"/>
        </w:rPr>
        <w:t>题目：中美关系的挑战与机遇：从历史与现实的视角分析</w:t>
      </w:r>
    </w:p>
    <w:p>
      <w:pPr>
        <w:pStyle w:val="style0"/>
        <w:spacing w:lineRule="auto" w:line="120"/>
        <w:rPr>
          <w:sz w:val="10"/>
          <w:szCs w:val="10"/>
        </w:rPr>
      </w:pPr>
      <w:r>
        <w:rPr>
          <w:sz w:val="10"/>
          <w:szCs w:val="10"/>
          <w:lang w:val="en-US"/>
        </w:rPr>
        <w:t>中美关系无疑是当今世界最重要的双边关系之一，涉及政治、经济、文化、科技等各个领域，其影响深远而广泛。中美两国之间的互动不仅关乎两国的前途和命运，也深刻影响着全球的稳定与发展。在过去几十年里，中美两国曾因合作共赢而受益，也因竞争对抗而遭遇困境。如何理解当前中美关系的发展现状，怎样看待两国在全球舞台上的作用和未来走向，是我们需要深入思考的问题。</w:t>
      </w:r>
    </w:p>
    <w:p>
      <w:pPr>
        <w:pStyle w:val="style0"/>
        <w:spacing w:lineRule="auto" w:line="120"/>
        <w:rPr>
          <w:sz w:val="10"/>
          <w:szCs w:val="10"/>
        </w:rPr>
      </w:pPr>
      <w:r>
        <w:rPr>
          <w:sz w:val="10"/>
          <w:szCs w:val="10"/>
          <w:lang w:val="en-US"/>
        </w:rPr>
        <w:t xml:space="preserve">  中美关系中的挑战主要体现在以下几个方面。首先是贸易和经济领域的摩擦。美国对中国的经济崛起产生了竞争压力，尤其是在高科技领域。美国认为中国的崛起威胁到其全球领导地位，故采取一系列措施遏制中国在高科技领域的发展。其次是政治和军事领域的对抗。美国在亚太地区加强军事存在，公开支持台湾问题上的“独立”立场，令中国深感威胁。中美两国在南海、台湾等问题上的对立也让国际社会对两国关系的未来充满担忧。第三是价值观和制度上的差异。中美两国在政治体制、社会制度、文化观念等方面存在显著差异，这也是两国关系中不可忽视的根源。</w:t>
      </w:r>
    </w:p>
    <w:p>
      <w:pPr>
        <w:pStyle w:val="style0"/>
        <w:spacing w:lineRule="auto" w:line="120"/>
        <w:rPr>
          <w:sz w:val="10"/>
          <w:szCs w:val="10"/>
        </w:rPr>
      </w:pPr>
      <w:r>
        <w:rPr>
          <w:sz w:val="10"/>
          <w:szCs w:val="10"/>
          <w:lang w:val="en-US"/>
        </w:rPr>
        <w:t xml:space="preserve">  尽管中美关系面临着诸多挑战，但我们依然不能忽视两国合作的巨大潜力。首先，中国是世界上最大的消费市场之一，美国的高技术产业和创新能力对中国的发展至关重要。两国在全球化经济中息息相关，合作有助于推动全球经济的稳定与发展。其次，中美在气候变化、全球卫生、反恐等全球性问题上有着广泛的合作空间。最后，中美文化和人文交流的潜力巨大。尽管存在政治和经济上的分歧，但两国人民在文化、教育、旅游等领域的互动十分频繁。通过增进人民之间的理解和友谊，可以为两国关系的改善提供坚实的民意基础。</w:t>
      </w:r>
    </w:p>
    <w:p>
      <w:pPr>
        <w:pStyle w:val="style0"/>
        <w:spacing w:lineRule="auto" w:line="120"/>
        <w:rPr>
          <w:sz w:val="10"/>
          <w:szCs w:val="10"/>
        </w:rPr>
      </w:pPr>
      <w:r>
        <w:rPr>
          <w:sz w:val="10"/>
          <w:szCs w:val="10"/>
          <w:lang w:val="en-US"/>
        </w:rPr>
        <w:t xml:space="preserve">  展望未来，中美关系的发展仍将面临复杂的挑战，但也充满了机遇。双方应本着相互尊重、平等对话的原则，通过沟通和协商解决分歧，避免因误解和冲动导致冲突。尤其在当前国际形势下，中美两国不仅要在双边关系上取得突破，更要在全球治理和重大国际问题上展现大国担当，共同推动全球的和平与繁荣。</w:t>
      </w:r>
    </w:p>
    <w:p>
      <w:pPr>
        <w:pStyle w:val="style0"/>
        <w:spacing w:lineRule="auto" w:line="120"/>
        <w:rPr>
          <w:sz w:val="10"/>
          <w:szCs w:val="10"/>
        </w:rPr>
      </w:pPr>
      <w:r>
        <w:rPr>
          <w:sz w:val="10"/>
          <w:szCs w:val="10"/>
          <w:lang w:val="en-US"/>
        </w:rPr>
        <w:t>总之，中美关系的未来依然充满希望。无论是合作还是竞争，双方都应该以理性和智慧为指导，携手应对挑战，共同推动全球的和平与发展。在这条道路上，合作将是唯一正确的选择。</w:t>
      </w:r>
    </w:p>
    <w:sectPr>
      <w:pgSz w:w="11906" w:h="16838" w:orient="portrait"/>
      <w:pgMar w:top="1440" w:right="1800" w:bottom="1440" w:left="1800" w:header="851" w:footer="992" w:gutter="0"/>
      <w:cols w:space="425" w:num="2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901</Words>
  <Characters>901</Characters>
  <Application>WPS Office</Application>
  <Paragraphs>6</Paragraphs>
  <CharactersWithSpaces>907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2025-04-14T05:48:57Z</dcterms:created>
  <dc:creator>23013RK75C</dc:creator>
  <lastModifiedBy>23013RK75C</lastModifiedBy>
  <dcterms:modified xsi:type="dcterms:W3CDTF">2025-04-14T05:58:28Z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65786a8eb8ed48069935dd954b44ad76</vt:lpwstr>
  </property>
</Properties>
</file>