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4F8" w:rsidRDefault="00E144F8" w:rsidP="00E144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E144F8" w:rsidRPr="00CD1340" w:rsidRDefault="00E144F8" w:rsidP="00E144F8">
      <w:pPr>
        <w:tabs>
          <w:tab w:val="center" w:pos="4153"/>
          <w:tab w:val="left" w:pos="7225"/>
        </w:tabs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ab/>
      </w:r>
      <w:r w:rsidRPr="00CD1340">
        <w:rPr>
          <w:rFonts w:ascii="Times New Roman" w:eastAsia="楷体" w:hAnsi="Times New Roman" w:cs="Times New Roman"/>
          <w:szCs w:val="21"/>
        </w:rPr>
        <w:t xml:space="preserve">12112441 </w:t>
      </w:r>
      <w:r w:rsidRPr="00CD1340">
        <w:rPr>
          <w:rFonts w:ascii="Times New Roman" w:eastAsia="楷体" w:hAnsi="Times New Roman" w:cs="Times New Roman"/>
          <w:szCs w:val="21"/>
        </w:rPr>
        <w:t>曹子惠</w:t>
      </w:r>
      <w:r>
        <w:rPr>
          <w:rFonts w:ascii="Times New Roman" w:eastAsia="楷体" w:hAnsi="Times New Roman" w:cs="Times New Roman"/>
          <w:szCs w:val="21"/>
        </w:rPr>
        <w:tab/>
      </w:r>
    </w:p>
    <w:p w:rsidR="00E144F8" w:rsidRPr="00CD1340" w:rsidRDefault="00E144F8" w:rsidP="00E144F8">
      <w:pPr>
        <w:jc w:val="center"/>
        <w:rPr>
          <w:rFonts w:ascii="Times New Roman" w:eastAsia="楷体" w:hAnsi="Times New Roman" w:cs="Times New Roman"/>
        </w:rPr>
      </w:pPr>
    </w:p>
    <w:p w:rsidR="00E144F8" w:rsidRPr="00EB5A09" w:rsidRDefault="00E144F8" w:rsidP="00E144F8">
      <w:pPr>
        <w:rPr>
          <w:rFonts w:ascii="Times New Roman" w:hAnsi="Times New Roman" w:cs="Times New Roman"/>
          <w:szCs w:val="21"/>
        </w:rPr>
      </w:pPr>
      <w:r w:rsidRPr="00EB5A09">
        <w:rPr>
          <w:rFonts w:ascii="Times New Roman" w:hAnsi="Times New Roman" w:cs="Times New Roman"/>
          <w:szCs w:val="21"/>
        </w:rPr>
        <w:t>Question</w:t>
      </w:r>
      <w:r w:rsidRPr="00EB5A09">
        <w:rPr>
          <w:rFonts w:ascii="Times New Roman" w:hAnsi="Times New Roman" w:cs="Times New Roman"/>
          <w:szCs w:val="21"/>
        </w:rPr>
        <w:t>：</w:t>
      </w:r>
    </w:p>
    <w:p w:rsidR="00E144F8" w:rsidRDefault="00E144F8" w:rsidP="00E144F8">
      <w:pPr>
        <w:rPr>
          <w:rFonts w:ascii="Times New Roman" w:hAnsi="Times New Roman" w:cs="Times New Roman"/>
          <w:color w:val="000000"/>
          <w:szCs w:val="21"/>
        </w:rPr>
      </w:pPr>
      <w:r w:rsidRPr="00E144F8">
        <w:rPr>
          <w:rFonts w:ascii="Times New Roman" w:hAnsi="Times New Roman" w:cs="Times New Roman"/>
          <w:color w:val="000000"/>
          <w:szCs w:val="21"/>
        </w:rPr>
        <w:t>要求：使用</w:t>
      </w:r>
      <w:r w:rsidRPr="00E144F8">
        <w:rPr>
          <w:rFonts w:ascii="Times New Roman" w:hAnsi="Times New Roman" w:cs="Times New Roman"/>
          <w:color w:val="000000"/>
          <w:szCs w:val="21"/>
        </w:rPr>
        <w:t>MATLAB</w:t>
      </w:r>
      <w:r w:rsidRPr="00E144F8">
        <w:rPr>
          <w:rFonts w:ascii="Times New Roman" w:hAnsi="Times New Roman" w:cs="Times New Roman"/>
          <w:color w:val="000000"/>
          <w:szCs w:val="21"/>
        </w:rPr>
        <w:t>的</w:t>
      </w:r>
      <w:r w:rsidRPr="00E144F8">
        <w:rPr>
          <w:rFonts w:ascii="Times New Roman" w:hAnsi="Times New Roman" w:cs="Times New Roman"/>
          <w:color w:val="000000"/>
          <w:szCs w:val="21"/>
        </w:rPr>
        <w:t>DRA</w:t>
      </w:r>
      <w:r w:rsidRPr="00E144F8">
        <w:rPr>
          <w:rFonts w:ascii="Times New Roman" w:hAnsi="Times New Roman" w:cs="Times New Roman"/>
          <w:color w:val="000000"/>
          <w:szCs w:val="21"/>
        </w:rPr>
        <w:t>工具包分析圆柱形介质棒天线（</w:t>
      </w:r>
      <w:r w:rsidRPr="00E144F8">
        <w:rPr>
          <w:rFonts w:ascii="Times New Roman" w:hAnsi="Times New Roman" w:cs="Times New Roman"/>
          <w:color w:val="000000"/>
          <w:szCs w:val="21"/>
        </w:rPr>
        <w:t>Cylindrical Dielectric Resonator Antenna, CDRA</w:t>
      </w:r>
      <w:r w:rsidRPr="00E144F8">
        <w:rPr>
          <w:rFonts w:ascii="Times New Roman" w:hAnsi="Times New Roman" w:cs="Times New Roman"/>
          <w:color w:val="000000"/>
          <w:szCs w:val="21"/>
        </w:rPr>
        <w:t>）；设计天线结构，使它们的工作频率为</w:t>
      </w:r>
      <w:r w:rsidRPr="00E144F8">
        <w:rPr>
          <w:rFonts w:ascii="Times New Roman" w:hAnsi="Times New Roman" w:cs="Times New Roman"/>
          <w:color w:val="000000"/>
          <w:szCs w:val="21"/>
        </w:rPr>
        <w:t>5 GHz</w:t>
      </w:r>
      <w:r w:rsidRPr="00E144F8">
        <w:rPr>
          <w:rFonts w:ascii="Times New Roman" w:hAnsi="Times New Roman" w:cs="Times New Roman"/>
          <w:color w:val="000000"/>
          <w:szCs w:val="21"/>
        </w:rPr>
        <w:t>；分析输入阻抗随介质介电常数（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）变化的特性，绘制输入阻抗随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</w:t>
      </w:r>
      <w:r w:rsidRPr="00E144F8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144F8">
        <w:rPr>
          <w:rFonts w:ascii="Times New Roman" w:hAnsi="Times New Roman" w:cs="Times New Roman"/>
          <w:color w:val="000000"/>
          <w:szCs w:val="21"/>
        </w:rPr>
        <w:t>的曲线图；用扫参法绘制天线结构的带宽随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变化的曲线图；提交设计报告，包括天线参数、性能指标及仿真结果的详细描述。</w:t>
      </w:r>
    </w:p>
    <w:p w:rsidR="00E144F8" w:rsidRDefault="00E144F8" w:rsidP="00E144F8">
      <w:pPr>
        <w:rPr>
          <w:rFonts w:ascii="Times New Roman" w:hAnsi="Times New Roman" w:cs="Times New Roman"/>
          <w:color w:val="000000"/>
          <w:szCs w:val="21"/>
        </w:rPr>
      </w:pPr>
    </w:p>
    <w:p w:rsidR="00E144F8" w:rsidRDefault="00E144F8" w:rsidP="00E144F8">
      <w:pPr>
        <w:rPr>
          <w:rFonts w:ascii="Times New Roman" w:hAnsi="Times New Roman" w:cs="Times New Roman"/>
          <w:color w:val="000000"/>
          <w:szCs w:val="21"/>
        </w:rPr>
      </w:pPr>
      <w:r w:rsidRPr="00E144F8">
        <w:rPr>
          <w:rFonts w:ascii="Times New Roman" w:hAnsi="Times New Roman" w:cs="Times New Roman"/>
          <w:color w:val="000000"/>
          <w:szCs w:val="21"/>
        </w:rPr>
        <w:t>参考答案：首先，打开</w:t>
      </w:r>
      <w:r w:rsidRPr="00E144F8">
        <w:rPr>
          <w:rFonts w:ascii="Times New Roman" w:hAnsi="Times New Roman" w:cs="Times New Roman"/>
          <w:color w:val="000000"/>
          <w:szCs w:val="21"/>
        </w:rPr>
        <w:t>MATLAB</w:t>
      </w:r>
      <w:r w:rsidRPr="00E144F8">
        <w:rPr>
          <w:rFonts w:ascii="Times New Roman" w:hAnsi="Times New Roman" w:cs="Times New Roman"/>
          <w:color w:val="000000"/>
          <w:szCs w:val="21"/>
        </w:rPr>
        <w:t>，导入</w:t>
      </w:r>
      <w:r w:rsidRPr="00E144F8">
        <w:rPr>
          <w:rFonts w:ascii="Times New Roman" w:hAnsi="Times New Roman" w:cs="Times New Roman"/>
          <w:color w:val="000000"/>
          <w:szCs w:val="21"/>
        </w:rPr>
        <w:t>DRA</w:t>
      </w:r>
      <w:r w:rsidRPr="00E144F8">
        <w:rPr>
          <w:rFonts w:ascii="Times New Roman" w:hAnsi="Times New Roman" w:cs="Times New Roman"/>
          <w:color w:val="000000"/>
          <w:szCs w:val="21"/>
        </w:rPr>
        <w:t>工具包。为了使</w:t>
      </w:r>
      <w:r w:rsidRPr="00E144F8">
        <w:rPr>
          <w:rFonts w:ascii="Times New Roman" w:hAnsi="Times New Roman" w:cs="Times New Roman"/>
          <w:color w:val="000000"/>
          <w:szCs w:val="21"/>
        </w:rPr>
        <w:t>RDRA</w:t>
      </w:r>
      <w:r w:rsidRPr="00E144F8">
        <w:rPr>
          <w:rFonts w:ascii="Times New Roman" w:hAnsi="Times New Roman" w:cs="Times New Roman"/>
          <w:color w:val="000000"/>
          <w:szCs w:val="21"/>
        </w:rPr>
        <w:t>和</w:t>
      </w:r>
      <w:r w:rsidRPr="00E144F8">
        <w:rPr>
          <w:rFonts w:ascii="Times New Roman" w:hAnsi="Times New Roman" w:cs="Times New Roman"/>
          <w:color w:val="000000"/>
          <w:szCs w:val="21"/>
        </w:rPr>
        <w:t>CDRA</w:t>
      </w:r>
      <w:r w:rsidRPr="00E144F8">
        <w:rPr>
          <w:rFonts w:ascii="Times New Roman" w:hAnsi="Times New Roman" w:cs="Times New Roman"/>
          <w:color w:val="000000"/>
          <w:szCs w:val="21"/>
        </w:rPr>
        <w:t>的工作频率为</w:t>
      </w:r>
      <w:r w:rsidRPr="00E144F8">
        <w:rPr>
          <w:rFonts w:ascii="Times New Roman" w:hAnsi="Times New Roman" w:cs="Times New Roman"/>
          <w:color w:val="000000"/>
          <w:szCs w:val="21"/>
        </w:rPr>
        <w:t>5 GHz</w:t>
      </w:r>
      <w:r w:rsidRPr="00E144F8">
        <w:rPr>
          <w:rFonts w:ascii="Times New Roman" w:hAnsi="Times New Roman" w:cs="Times New Roman"/>
          <w:color w:val="000000"/>
          <w:szCs w:val="21"/>
        </w:rPr>
        <w:t>，可以选择合适的尺寸和参数。对于</w:t>
      </w:r>
      <w:r w:rsidRPr="00E144F8">
        <w:rPr>
          <w:rFonts w:ascii="Times New Roman" w:hAnsi="Times New Roman" w:cs="Times New Roman"/>
          <w:color w:val="000000"/>
          <w:szCs w:val="21"/>
        </w:rPr>
        <w:t>CDRA</w:t>
      </w:r>
      <w:r w:rsidRPr="00E144F8">
        <w:rPr>
          <w:rFonts w:ascii="Times New Roman" w:hAnsi="Times New Roman" w:cs="Times New Roman"/>
          <w:color w:val="000000"/>
          <w:szCs w:val="21"/>
        </w:rPr>
        <w:t>，选用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 xml:space="preserve"> = 10</w:t>
      </w:r>
      <w:r w:rsidRPr="00E144F8">
        <w:rPr>
          <w:rFonts w:ascii="Times New Roman" w:hAnsi="Times New Roman" w:cs="Times New Roman"/>
          <w:color w:val="000000"/>
          <w:szCs w:val="21"/>
        </w:rPr>
        <w:t>的介质材料，可以得到直径</w:t>
      </w:r>
      <w:r w:rsidRPr="00E144F8">
        <w:rPr>
          <w:rFonts w:ascii="Times New Roman" w:hAnsi="Times New Roman" w:cs="Times New Roman"/>
          <w:color w:val="000000"/>
          <w:szCs w:val="21"/>
        </w:rPr>
        <w:t>d = 15 mm</w:t>
      </w:r>
      <w:r w:rsidRPr="00E144F8">
        <w:rPr>
          <w:rFonts w:ascii="Times New Roman" w:hAnsi="Times New Roman" w:cs="Times New Roman"/>
          <w:color w:val="000000"/>
          <w:szCs w:val="21"/>
        </w:rPr>
        <w:t>，高度</w:t>
      </w:r>
      <w:r w:rsidRPr="00E144F8">
        <w:rPr>
          <w:rFonts w:ascii="Times New Roman" w:hAnsi="Times New Roman" w:cs="Times New Roman"/>
          <w:color w:val="000000"/>
          <w:szCs w:val="21"/>
        </w:rPr>
        <w:t>h = 6.5 mm</w:t>
      </w:r>
      <w:r w:rsidRPr="00E144F8">
        <w:rPr>
          <w:rFonts w:ascii="Times New Roman" w:hAnsi="Times New Roman" w:cs="Times New Roman"/>
          <w:color w:val="000000"/>
          <w:szCs w:val="21"/>
        </w:rPr>
        <w:t>的圆柱形介质棒。使用</w:t>
      </w:r>
      <w:r w:rsidRPr="00E144F8">
        <w:rPr>
          <w:rFonts w:ascii="Times New Roman" w:hAnsi="Times New Roman" w:cs="Times New Roman"/>
          <w:color w:val="000000"/>
          <w:szCs w:val="21"/>
        </w:rPr>
        <w:t>DRA</w:t>
      </w:r>
      <w:r w:rsidRPr="00E144F8">
        <w:rPr>
          <w:rFonts w:ascii="Times New Roman" w:hAnsi="Times New Roman" w:cs="Times New Roman"/>
          <w:color w:val="000000"/>
          <w:szCs w:val="21"/>
        </w:rPr>
        <w:t>工具包中的函数计算</w:t>
      </w:r>
      <w:r w:rsidRPr="00E144F8">
        <w:rPr>
          <w:rFonts w:ascii="Times New Roman" w:hAnsi="Times New Roman" w:cs="Times New Roman"/>
          <w:color w:val="000000"/>
          <w:szCs w:val="21"/>
        </w:rPr>
        <w:t>CDRA</w:t>
      </w:r>
      <w:r w:rsidRPr="00E144F8">
        <w:rPr>
          <w:rFonts w:ascii="Times New Roman" w:hAnsi="Times New Roman" w:cs="Times New Roman"/>
          <w:color w:val="000000"/>
          <w:szCs w:val="21"/>
        </w:rPr>
        <w:t>的输入阻抗随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144F8">
        <w:rPr>
          <w:rFonts w:ascii="Times New Roman" w:hAnsi="Times New Roman" w:cs="Times New Roman"/>
          <w:color w:val="000000"/>
          <w:szCs w:val="21"/>
        </w:rPr>
        <w:t>变化的特性。例如，使用</w:t>
      </w:r>
      <w:r w:rsidRPr="00E144F8">
        <w:rPr>
          <w:rFonts w:ascii="Times New Roman" w:hAnsi="Times New Roman" w:cs="Times New Roman"/>
          <w:color w:val="000000"/>
          <w:szCs w:val="21"/>
        </w:rPr>
        <w:t>'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dra_input_impedance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()'</w:t>
      </w:r>
      <w:r w:rsidRPr="00E144F8">
        <w:rPr>
          <w:rFonts w:ascii="Times New Roman" w:hAnsi="Times New Roman" w:cs="Times New Roman"/>
          <w:color w:val="000000"/>
          <w:szCs w:val="21"/>
        </w:rPr>
        <w:t>函数计算输入阻抗。遍历不同的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值（如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从</w:t>
      </w:r>
      <w:r w:rsidRPr="00E144F8">
        <w:rPr>
          <w:rFonts w:ascii="Times New Roman" w:hAnsi="Times New Roman" w:cs="Times New Roman"/>
          <w:color w:val="000000"/>
          <w:szCs w:val="21"/>
        </w:rPr>
        <w:t>2</w:t>
      </w:r>
      <w:r w:rsidRPr="00E144F8">
        <w:rPr>
          <w:rFonts w:ascii="Times New Roman" w:hAnsi="Times New Roman" w:cs="Times New Roman"/>
          <w:color w:val="000000"/>
          <w:szCs w:val="21"/>
        </w:rPr>
        <w:t>到</w:t>
      </w:r>
      <w:r w:rsidRPr="00E144F8">
        <w:rPr>
          <w:rFonts w:ascii="Times New Roman" w:hAnsi="Times New Roman" w:cs="Times New Roman"/>
          <w:color w:val="000000"/>
          <w:szCs w:val="21"/>
        </w:rPr>
        <w:t>15</w:t>
      </w:r>
      <w:r w:rsidRPr="00E144F8">
        <w:rPr>
          <w:rFonts w:ascii="Times New Roman" w:hAnsi="Times New Roman" w:cs="Times New Roman"/>
          <w:color w:val="000000"/>
          <w:szCs w:val="21"/>
        </w:rPr>
        <w:t>），分别计算两种天线结构的输入阻抗，并绘制输入阻抗随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变化的曲线图。用扫参法绘制天线结构的带宽随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变化的曲线图。遍历不同的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值，计算天线结构的带宽（例如，定义</w:t>
      </w:r>
      <w:r w:rsidRPr="00E144F8">
        <w:rPr>
          <w:rFonts w:ascii="Times New Roman" w:hAnsi="Times New Roman" w:cs="Times New Roman"/>
          <w:color w:val="000000"/>
          <w:szCs w:val="21"/>
        </w:rPr>
        <w:t>S11</w:t>
      </w:r>
      <w:r w:rsidRPr="00E144F8">
        <w:rPr>
          <w:rFonts w:ascii="Times New Roman" w:hAnsi="Times New Roman" w:cs="Times New Roman"/>
          <w:color w:val="000000"/>
          <w:szCs w:val="21"/>
        </w:rPr>
        <w:t>小于</w:t>
      </w:r>
      <w:r w:rsidRPr="00E144F8">
        <w:rPr>
          <w:rFonts w:ascii="Times New Roman" w:hAnsi="Times New Roman" w:cs="Times New Roman"/>
          <w:color w:val="000000"/>
          <w:szCs w:val="21"/>
        </w:rPr>
        <w:t>-10 dB</w:t>
      </w:r>
      <w:r w:rsidRPr="00E144F8">
        <w:rPr>
          <w:rFonts w:ascii="Times New Roman" w:hAnsi="Times New Roman" w:cs="Times New Roman"/>
          <w:color w:val="000000"/>
          <w:szCs w:val="21"/>
        </w:rPr>
        <w:t>的频率范围为带宽），并绘制带宽随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变化的曲线图。设计报告应包括以下内容：天线参数：介质材料、尺寸等；性能指标：输入阻抗、带宽等；仿真结果：输入阻抗随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变化的曲线图、带宽随</w:t>
      </w:r>
      <w:proofErr w:type="spellStart"/>
      <w:r w:rsidRPr="00E144F8">
        <w:rPr>
          <w:rFonts w:ascii="Times New Roman" w:hAnsi="Times New Roman" w:cs="Times New Roman"/>
          <w:color w:val="000000"/>
          <w:szCs w:val="21"/>
        </w:rPr>
        <w:t>εr</w:t>
      </w:r>
      <w:proofErr w:type="spellEnd"/>
      <w:r w:rsidRPr="00E144F8">
        <w:rPr>
          <w:rFonts w:ascii="Times New Roman" w:hAnsi="Times New Roman" w:cs="Times New Roman"/>
          <w:color w:val="000000"/>
          <w:szCs w:val="21"/>
        </w:rPr>
        <w:t>变化的曲线图</w:t>
      </w:r>
    </w:p>
    <w:p w:rsidR="00E144F8" w:rsidRDefault="00E144F8" w:rsidP="00E144F8">
      <w:pPr>
        <w:rPr>
          <w:rFonts w:ascii="Times New Roman" w:hAnsi="Times New Roman" w:cs="Times New Roman" w:hint="eastAsia"/>
          <w:color w:val="000000"/>
          <w:szCs w:val="21"/>
        </w:rPr>
      </w:pPr>
    </w:p>
    <w:p w:rsidR="00E144F8" w:rsidRPr="00EB5A09" w:rsidRDefault="00E144F8" w:rsidP="00E144F8">
      <w:pPr>
        <w:rPr>
          <w:rFonts w:ascii="Times New Roman" w:hAnsi="Times New Roman" w:cs="Times New Roman" w:hint="eastAsia"/>
          <w:color w:val="000000"/>
          <w:szCs w:val="21"/>
        </w:rPr>
      </w:pPr>
    </w:p>
    <w:p w:rsidR="00E144F8" w:rsidRDefault="00E144F8" w:rsidP="00E14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创建圆柱形介质棒天线并进行仿真分析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创建圆柱形介质棒天线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ant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draCylindrical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;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显示天线结构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show(ant);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分析输入阻抗随介质介电常数变化的特性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5e9;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工作频率为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5 GHz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(2, 15, 14);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变化介电常数范围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Zin = zeros(size(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));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 xml:space="preserve">for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</w:t>
      </w:r>
      <w:proofErr w:type="gram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1:length</w:t>
      </w:r>
      <w:proofErr w:type="gram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ant.Substrate.EpsilonR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[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)];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更新介质参数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Zin(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 = </w:t>
      </w:r>
      <w:proofErr w:type="spellStart"/>
      <w:proofErr w:type="gram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ant.impedance</w:t>
      </w:r>
      <w:proofErr w:type="spellEnd"/>
      <w:proofErr w:type="gram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>end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绘制输入阻抗随介质介电常数变化的曲线图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lastRenderedPageBreak/>
        <w:t>figure;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plot(</w:t>
      </w:r>
      <w:proofErr w:type="spellStart"/>
      <w:proofErr w:type="gram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, real(Zin), 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'b'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,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,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imag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(Zin), 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'r'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xlabel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介质介电常数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 xml:space="preserve"> (\</w:t>
      </w:r>
      <w:proofErr w:type="spellStart"/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epsilon_r</w:t>
      </w:r>
      <w:proofErr w:type="spellEnd"/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)'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ylabel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输入阻抗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 xml:space="preserve"> (Ω)'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legend(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实部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, 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虚部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title(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输入阻抗随介质介电常数变化的特性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用扫参法绘制带宽随介质介电常数变化的曲线图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bandwidth = zeros(size(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freq_range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(4.9e9, 5.1e9, 100);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在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5 GHz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附近定义一个频率范围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 xml:space="preserve">for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</w:t>
      </w:r>
      <w:proofErr w:type="gram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1:length</w:t>
      </w:r>
      <w:proofErr w:type="gram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ant.Substrate.EpsilonR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= [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)];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更新介质参数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S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sparameters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(ant,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freq_range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计算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S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参数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S11 = abs(squeeze(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S.Parameters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(1, 1, :)));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获取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S11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参数的幅度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idx_3dB = find(S11 &lt;= 0.707, 1, 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'first'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寻找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S11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参数下降到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-3dB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的频率点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</w:t>
      </w: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 xml:space="preserve">if 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~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isempty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(idx_3dB)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    bandwidth(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freq_range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(idx_3dB(end)) -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freq_range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(idx_3dB(1));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计算带宽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</w:t>
      </w: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>else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    bandwidth(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i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) = </w:t>
      </w: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NaN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;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如果找不到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-3dB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点，将带宽设置为</w:t>
      </w:r>
      <w:proofErr w:type="spellStart"/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NaN</w:t>
      </w:r>
      <w:proofErr w:type="spellEnd"/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 xml:space="preserve">    </w:t>
      </w: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>end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5"/>
          <w:rFonts w:ascii="Menlo" w:hAnsi="Menlo" w:cs="Menlo"/>
          <w:color w:val="0E00FF"/>
          <w:sz w:val="15"/>
          <w:szCs w:val="15"/>
        </w:rPr>
        <w:t>end</w:t>
      </w:r>
    </w:p>
    <w:p w:rsidR="00E144F8" w:rsidRPr="00E144F8" w:rsidRDefault="00E144F8" w:rsidP="00E144F8">
      <w:pPr>
        <w:shd w:val="clear" w:color="auto" w:fill="F5F5F5"/>
        <w:rPr>
          <w:rFonts w:ascii="Menlo" w:hAnsi="Menlo" w:cs="Menlo"/>
          <w:color w:val="212121"/>
          <w:sz w:val="15"/>
          <w:szCs w:val="15"/>
        </w:rPr>
      </w:pP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 xml:space="preserve">% </w:t>
      </w:r>
      <w:r w:rsidRPr="00E144F8">
        <w:rPr>
          <w:rStyle w:val="s84b579f64"/>
          <w:rFonts w:ascii="Menlo" w:hAnsi="Menlo" w:cs="Menlo"/>
          <w:color w:val="008013"/>
          <w:sz w:val="15"/>
          <w:szCs w:val="15"/>
        </w:rPr>
        <w:t>绘制带宽随介质介电常数变化的曲线图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figure;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plot(</w:t>
      </w:r>
      <w:proofErr w:type="spellStart"/>
      <w:proofErr w:type="gram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epsilon_r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, bandwidth);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xlabel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介质介电常数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 xml:space="preserve"> (\</w:t>
      </w:r>
      <w:proofErr w:type="spellStart"/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epsilon_r</w:t>
      </w:r>
      <w:proofErr w:type="spellEnd"/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)'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ylabel</w:t>
      </w:r>
      <w:proofErr w:type="spellEnd"/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带宽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 xml:space="preserve"> (Hz)'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Pr="00E144F8" w:rsidRDefault="00E144F8" w:rsidP="00E144F8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title(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带宽随介质介电常数变化的特性</w:t>
      </w:r>
      <w:r w:rsidRPr="00E144F8">
        <w:rPr>
          <w:rStyle w:val="s84b579f66"/>
          <w:rFonts w:ascii="Menlo" w:hAnsi="Menlo" w:cs="Menlo"/>
          <w:color w:val="A709F5"/>
          <w:sz w:val="15"/>
          <w:szCs w:val="15"/>
        </w:rPr>
        <w:t>'</w:t>
      </w:r>
      <w:r w:rsidRPr="00E144F8">
        <w:rPr>
          <w:rStyle w:val="s84b579f60"/>
          <w:rFonts w:ascii="Menlo" w:hAnsi="Menlo" w:cs="Menlo"/>
          <w:color w:val="212121"/>
          <w:sz w:val="15"/>
          <w:szCs w:val="15"/>
        </w:rPr>
        <w:t>);</w:t>
      </w:r>
    </w:p>
    <w:p w:rsidR="00E144F8" w:rsidRDefault="00E144F8">
      <w:pPr>
        <w:rPr>
          <w:rFonts w:hint="eastAsia"/>
        </w:rPr>
      </w:pPr>
    </w:p>
    <w:p w:rsidR="00E144F8" w:rsidRDefault="00E144F8">
      <w:r>
        <w:rPr>
          <w:noProof/>
        </w:rPr>
        <w:lastRenderedPageBreak/>
        <w:drawing>
          <wp:inline distT="0" distB="0" distL="0" distR="0">
            <wp:extent cx="4419600" cy="3302000"/>
            <wp:effectExtent l="0" t="0" r="0" b="0"/>
            <wp:docPr id="1942961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1781" name="图片 1942961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8" w:rsidRDefault="00E144F8">
      <w:r>
        <w:rPr>
          <w:noProof/>
        </w:rPr>
        <w:drawing>
          <wp:inline distT="0" distB="0" distL="0" distR="0">
            <wp:extent cx="5274310" cy="2644775"/>
            <wp:effectExtent l="0" t="0" r="0" b="0"/>
            <wp:docPr id="9588039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3958" name="图片 958803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8" w:rsidRDefault="00E144F8">
      <w:r>
        <w:rPr>
          <w:noProof/>
        </w:rPr>
        <w:lastRenderedPageBreak/>
        <w:drawing>
          <wp:inline distT="0" distB="0" distL="0" distR="0">
            <wp:extent cx="5274310" cy="3063875"/>
            <wp:effectExtent l="0" t="0" r="0" b="0"/>
            <wp:docPr id="15702076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7639" name="图片 1570207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8" w:rsidRPr="00E144F8" w:rsidRDefault="00E144F8">
      <w:pPr>
        <w:rPr>
          <w:rFonts w:hint="eastAsia"/>
          <w:sz w:val="21"/>
          <w:szCs w:val="21"/>
        </w:rPr>
      </w:pPr>
      <w:r w:rsidRPr="00E144F8">
        <w:rPr>
          <w:rFonts w:hint="eastAsia"/>
          <w:sz w:val="21"/>
          <w:szCs w:val="21"/>
        </w:rPr>
        <w:t>由图看出，随着介电常数增加，输入阻抗缓慢减少，但是在介电常数为7的时候会有一个特殊的峰值。</w:t>
      </w:r>
    </w:p>
    <w:p w:rsidR="00E144F8" w:rsidRDefault="00E144F8"/>
    <w:p w:rsidR="00E144F8" w:rsidRDefault="00E144F8">
      <w:r>
        <w:rPr>
          <w:rFonts w:hint="eastAsia"/>
          <w:noProof/>
        </w:rPr>
        <w:drawing>
          <wp:inline distT="0" distB="0" distL="0" distR="0">
            <wp:extent cx="3098800" cy="2400300"/>
            <wp:effectExtent l="0" t="0" r="0" b="0"/>
            <wp:docPr id="17513104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0419" name="图片 1751310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8" w:rsidRPr="00E144F8" w:rsidRDefault="00E144F8">
      <w:pPr>
        <w:rPr>
          <w:rFonts w:ascii="Times New Roman" w:hAnsi="Times New Roman" w:cs="Times New Roman"/>
          <w:sz w:val="21"/>
          <w:szCs w:val="21"/>
        </w:rPr>
      </w:pPr>
      <w:r w:rsidRPr="00E144F8">
        <w:rPr>
          <w:rFonts w:ascii="Times New Roman" w:hAnsi="Times New Roman" w:cs="Times New Roman"/>
          <w:sz w:val="21"/>
          <w:szCs w:val="21"/>
        </w:rPr>
        <w:t>由图看出，</w:t>
      </w:r>
      <w:r w:rsidRPr="00E144F8">
        <w:rPr>
          <w:rFonts w:ascii="Times New Roman" w:hAnsi="Times New Roman" w:cs="Times New Roman"/>
          <w:sz w:val="21"/>
          <w:szCs w:val="21"/>
        </w:rPr>
        <w:t>BW=2.2GHz</w:t>
      </w:r>
      <w:r w:rsidRPr="00E144F8">
        <w:rPr>
          <w:rFonts w:ascii="Times New Roman" w:hAnsi="Times New Roman" w:cs="Times New Roman"/>
          <w:sz w:val="21"/>
          <w:szCs w:val="21"/>
        </w:rPr>
        <w:t>。</w:t>
      </w:r>
    </w:p>
    <w:sectPr w:rsidR="00E144F8" w:rsidRPr="00E14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F71"/>
    <w:multiLevelType w:val="hybridMultilevel"/>
    <w:tmpl w:val="A874F0AA"/>
    <w:lvl w:ilvl="0" w:tplc="3CC23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9409D8"/>
    <w:multiLevelType w:val="hybridMultilevel"/>
    <w:tmpl w:val="97FAD80E"/>
    <w:lvl w:ilvl="0" w:tplc="6E7E3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845294">
    <w:abstractNumId w:val="1"/>
  </w:num>
  <w:num w:numId="2" w16cid:durableId="13315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F8"/>
    <w:rsid w:val="000C7930"/>
    <w:rsid w:val="001404CB"/>
    <w:rsid w:val="002A3C8E"/>
    <w:rsid w:val="003A15D8"/>
    <w:rsid w:val="00E1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0BF1E"/>
  <w15:chartTrackingRefBased/>
  <w15:docId w15:val="{0BE117E4-6B43-D54D-9D78-80C92F8C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4F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F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s520c257e4">
    <w:name w:val="s520c257e4"/>
    <w:basedOn w:val="a0"/>
    <w:rsid w:val="00E144F8"/>
  </w:style>
  <w:style w:type="character" w:customStyle="1" w:styleId="s520c257e0">
    <w:name w:val="s520c257e0"/>
    <w:basedOn w:val="a0"/>
    <w:rsid w:val="00E144F8"/>
  </w:style>
  <w:style w:type="character" w:customStyle="1" w:styleId="s520c257e5">
    <w:name w:val="s520c257e5"/>
    <w:basedOn w:val="a0"/>
    <w:rsid w:val="00E144F8"/>
  </w:style>
  <w:style w:type="character" w:customStyle="1" w:styleId="s520c257e6">
    <w:name w:val="s520c257e6"/>
    <w:basedOn w:val="a0"/>
    <w:rsid w:val="00E144F8"/>
  </w:style>
  <w:style w:type="character" w:customStyle="1" w:styleId="s84b579f64">
    <w:name w:val="s84b579f64"/>
    <w:basedOn w:val="a0"/>
    <w:rsid w:val="00E144F8"/>
  </w:style>
  <w:style w:type="character" w:customStyle="1" w:styleId="s84b579f60">
    <w:name w:val="s84b579f60"/>
    <w:basedOn w:val="a0"/>
    <w:rsid w:val="00E144F8"/>
  </w:style>
  <w:style w:type="character" w:customStyle="1" w:styleId="s84b579f65">
    <w:name w:val="s84b579f65"/>
    <w:basedOn w:val="a0"/>
    <w:rsid w:val="00E144F8"/>
  </w:style>
  <w:style w:type="character" w:customStyle="1" w:styleId="s84b579f66">
    <w:name w:val="s84b579f66"/>
    <w:basedOn w:val="a0"/>
    <w:rsid w:val="00E1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6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7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8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6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7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3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2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9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0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6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2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5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3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4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6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7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0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5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99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8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7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7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4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9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5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6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CAO</dc:creator>
  <cp:keywords/>
  <dc:description/>
  <cp:lastModifiedBy>Zihui CAO</cp:lastModifiedBy>
  <cp:revision>1</cp:revision>
  <dcterms:created xsi:type="dcterms:W3CDTF">2024-05-06T14:51:00Z</dcterms:created>
  <dcterms:modified xsi:type="dcterms:W3CDTF">2024-05-07T14:54:00Z</dcterms:modified>
</cp:coreProperties>
</file>