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EF3B6" w14:textId="3B2BB9BD" w:rsidR="006B757B" w:rsidRDefault="006B757B" w:rsidP="006B757B">
      <w:pPr>
        <w:autoSpaceDE w:val="0"/>
        <w:autoSpaceDN w:val="0"/>
        <w:adjustRightInd w:val="0"/>
        <w:jc w:val="center"/>
        <w:rPr>
          <w:rFonts w:ascii="Times New Roman" w:hAnsi="Times New Roman"/>
          <w:color w:val="000000"/>
          <w:kern w:val="0"/>
          <w:sz w:val="36"/>
          <w:szCs w:val="36"/>
        </w:rPr>
      </w:pPr>
      <w:r>
        <w:rPr>
          <w:rFonts w:ascii="Times New Roman" w:hAnsi="Times New Roman" w:hint="eastAsia"/>
          <w:b/>
          <w:bCs/>
          <w:color w:val="000000"/>
          <w:kern w:val="0"/>
          <w:sz w:val="48"/>
          <w:szCs w:val="48"/>
        </w:rPr>
        <w:t>Lab 1</w:t>
      </w:r>
      <w:r>
        <w:rPr>
          <w:rFonts w:ascii="Times New Roman" w:hAnsi="Times New Roman" w:hint="eastAsia"/>
          <w:b/>
          <w:bCs/>
          <w:color w:val="000000"/>
          <w:kern w:val="0"/>
          <w:sz w:val="48"/>
          <w:szCs w:val="48"/>
        </w:rPr>
        <w:t>：</w:t>
      </w:r>
      <w:r w:rsidR="00F436A0" w:rsidRPr="00F436A0">
        <w:rPr>
          <w:rFonts w:ascii="Times New Roman" w:hAnsi="Times New Roman"/>
          <w:b/>
          <w:bCs/>
          <w:kern w:val="0"/>
          <w:sz w:val="48"/>
          <w:szCs w:val="48"/>
        </w:rPr>
        <w:t>Baseband QAM Modem</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7"/>
        <w:gridCol w:w="6631"/>
      </w:tblGrid>
      <w:tr w:rsidR="00861222" w14:paraId="280AA729" w14:textId="77777777"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36B86396" w14:textId="77777777"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14:paraId="5AD13C7E" w14:textId="3F44945E"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 xml:space="preserve">： </w:t>
            </w:r>
            <w:r w:rsidR="003B5D7D" w:rsidRPr="00E45D4C">
              <w:rPr>
                <w:rFonts w:asciiTheme="minorEastAsia" w:eastAsiaTheme="minorEastAsia" w:hAnsiTheme="minorEastAsia" w:cs="楷体_GB2312" w:hint="eastAsia"/>
                <w:kern w:val="0"/>
                <w:szCs w:val="21"/>
              </w:rPr>
              <w:t>蔡浩宇/</w:t>
            </w:r>
            <w:r w:rsidR="00E45D4C" w:rsidRPr="00E45D4C">
              <w:rPr>
                <w:rFonts w:asciiTheme="minorEastAsia" w:eastAsiaTheme="minorEastAsia" w:hAnsiTheme="minorEastAsia" w:cs="楷体_GB2312" w:hint="eastAsia"/>
                <w:kern w:val="0"/>
                <w:szCs w:val="21"/>
              </w:rPr>
              <w:t>曹子惠</w:t>
            </w:r>
            <w:r w:rsidRPr="00E45D4C">
              <w:rPr>
                <w:rFonts w:asciiTheme="minorEastAsia" w:eastAsiaTheme="minorEastAsia" w:hAnsiTheme="minorEastAsia" w:cs="楷体_GB2312" w:hint="eastAsia"/>
                <w:kern w:val="0"/>
                <w:szCs w:val="21"/>
              </w:rPr>
              <w:t xml:space="preserve">   </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3B5D7D">
              <w:rPr>
                <w:rFonts w:ascii="Times New Roman" w:hAnsi="Times New Roman"/>
                <w:kern w:val="0"/>
                <w:szCs w:val="21"/>
              </w:rPr>
              <w:t>12112201/</w:t>
            </w:r>
            <w:r w:rsidR="00E45D4C">
              <w:rPr>
                <w:rFonts w:ascii="Times New Roman" w:hAnsi="Times New Roman"/>
                <w:kern w:val="0"/>
                <w:szCs w:val="21"/>
              </w:rPr>
              <w:t>12112441</w:t>
            </w:r>
          </w:p>
        </w:tc>
      </w:tr>
      <w:tr w:rsidR="006B757B" w14:paraId="0E293FD9" w14:textId="77777777"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3BBB8D43" w14:textId="77777777" w:rsidR="003C37F2"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14:paraId="673B6F07" w14:textId="265F8CEB" w:rsidR="00E85610" w:rsidRPr="00E45D4C" w:rsidRDefault="00B85741" w:rsidP="00B85741">
            <w:pPr>
              <w:rPr>
                <w:rFonts w:ascii="Times New Roman" w:hAnsi="Times New Roman"/>
                <w:b/>
                <w:kern w:val="0"/>
                <w:sz w:val="24"/>
                <w:szCs w:val="24"/>
              </w:rPr>
            </w:pPr>
            <w:r w:rsidRPr="00E45D4C">
              <w:rPr>
                <w:rFonts w:ascii="Times New Roman" w:hAnsi="Times New Roman"/>
                <w:b/>
                <w:kern w:val="0"/>
                <w:sz w:val="24"/>
                <w:szCs w:val="24"/>
              </w:rPr>
              <w:t>1.</w:t>
            </w:r>
            <w:r w:rsidR="003B5D7D" w:rsidRPr="00E45D4C">
              <w:rPr>
                <w:rFonts w:ascii="Times New Roman" w:hAnsi="Times New Roman"/>
                <w:b/>
                <w:kern w:val="0"/>
                <w:sz w:val="24"/>
                <w:szCs w:val="24"/>
              </w:rPr>
              <w:t>Basic Principles of 16-QAM Modulation/Demodulation</w:t>
            </w:r>
            <w:r w:rsidR="001F0D32" w:rsidRPr="00E45D4C">
              <w:rPr>
                <w:rFonts w:ascii="Times New Roman" w:hAnsi="Times New Roman"/>
                <w:b/>
                <w:kern w:val="0"/>
                <w:sz w:val="24"/>
                <w:szCs w:val="24"/>
              </w:rPr>
              <w:t>:</w:t>
            </w:r>
          </w:p>
          <w:p w14:paraId="23B88A4D" w14:textId="0192882A" w:rsidR="008047A5" w:rsidRDefault="001F0D32" w:rsidP="001F0D32">
            <w:pPr>
              <w:rPr>
                <w:rFonts w:ascii="Times New Roman" w:hAnsi="Times New Roman"/>
                <w:bCs/>
                <w:kern w:val="0"/>
                <w:szCs w:val="21"/>
              </w:rPr>
            </w:pPr>
            <w:r w:rsidRPr="001F0D32">
              <w:rPr>
                <w:rFonts w:ascii="Times New Roman" w:hAnsi="Times New Roman"/>
                <w:bCs/>
                <w:kern w:val="0"/>
                <w:szCs w:val="21"/>
              </w:rPr>
              <w:t>Orthogonal amplitude modulation is the use of the orthogonal spectrum of modulated signals within the same bandwidth to achieve two parallel data information transmission. Its channel bandwidth utilization is the same as that of single sideband modulation, and is mainly used in high-speed data transmission systems.</w:t>
            </w:r>
            <w:r w:rsidR="00356309">
              <w:t xml:space="preserve"> </w:t>
            </w:r>
            <w:r w:rsidR="00356309" w:rsidRPr="00356309">
              <w:rPr>
                <w:rFonts w:ascii="Times New Roman" w:hAnsi="Times New Roman"/>
                <w:bCs/>
                <w:kern w:val="0"/>
                <w:szCs w:val="21"/>
              </w:rPr>
              <w:t>The baseband symbol waveform is divided into I and Q channels through serial parallel conversion, and then undergoes level conversion (00 converted to -1,01 converted to -3,10 converted to 1,11 converted to 3). It is multiplied by the corresponding carrier and then added to complete QAM modulation.</w:t>
            </w:r>
          </w:p>
          <w:p w14:paraId="2720B5FD" w14:textId="00B788C7" w:rsidR="00356309" w:rsidRDefault="006B555E" w:rsidP="001F0D32">
            <w:pPr>
              <w:rPr>
                <w:rFonts w:ascii="Times New Roman" w:hAnsi="Times New Roman"/>
                <w:bCs/>
                <w:kern w:val="0"/>
                <w:szCs w:val="21"/>
              </w:rPr>
            </w:pPr>
            <w:r w:rsidRPr="006B555E">
              <w:rPr>
                <w:rFonts w:ascii="Times New Roman" w:hAnsi="Times New Roman"/>
                <w:bCs/>
                <w:noProof/>
                <w:kern w:val="0"/>
                <w:szCs w:val="21"/>
              </w:rPr>
              <w:drawing>
                <wp:inline distT="0" distB="0" distL="0" distR="0" wp14:anchorId="3F44E89E" wp14:editId="0BE0A94F">
                  <wp:extent cx="5029200" cy="2524288"/>
                  <wp:effectExtent l="0" t="0" r="0" b="0"/>
                  <wp:docPr id="19237568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2129" cy="2525758"/>
                          </a:xfrm>
                          <a:prstGeom prst="rect">
                            <a:avLst/>
                          </a:prstGeom>
                          <a:noFill/>
                          <a:ln>
                            <a:noFill/>
                          </a:ln>
                        </pic:spPr>
                      </pic:pic>
                    </a:graphicData>
                  </a:graphic>
                </wp:inline>
              </w:drawing>
            </w:r>
          </w:p>
          <w:p w14:paraId="5CEB96CE" w14:textId="6857E95A" w:rsidR="006B555E" w:rsidRDefault="006B555E" w:rsidP="001F0D32">
            <w:pPr>
              <w:rPr>
                <w:rFonts w:ascii="Times New Roman" w:hAnsi="Times New Roman"/>
                <w:bCs/>
                <w:kern w:val="0"/>
                <w:szCs w:val="21"/>
              </w:rPr>
            </w:pPr>
            <w:r w:rsidRPr="006B555E">
              <w:rPr>
                <w:rFonts w:ascii="Times New Roman" w:hAnsi="Times New Roman"/>
                <w:bCs/>
                <w:kern w:val="0"/>
                <w:szCs w:val="21"/>
              </w:rPr>
              <w:t>The demodulation principle of QAM is shown in the following figure. The QAM signal is further divided into I and Q channels and multiplied by the corresponding carrier. After passing through a low-pass filter, sampling decisions are made, and the determined I and Q channel symbols are merged. I channel is the odd position symbol of the final symbol sequence, and Q channel is the even position symbol of the final symbol sequence, restoring the original symbol sequence.</w:t>
            </w:r>
          </w:p>
          <w:p w14:paraId="0AEB6121" w14:textId="7DCDC904" w:rsidR="006B555E" w:rsidRPr="001F0D32" w:rsidRDefault="006B555E" w:rsidP="001F0D32">
            <w:pPr>
              <w:rPr>
                <w:rFonts w:ascii="Times New Roman" w:hAnsi="Times New Roman"/>
                <w:bCs/>
                <w:kern w:val="0"/>
                <w:szCs w:val="21"/>
              </w:rPr>
            </w:pPr>
            <w:r w:rsidRPr="006B555E">
              <w:rPr>
                <w:rFonts w:ascii="Times New Roman" w:hAnsi="Times New Roman"/>
                <w:bCs/>
                <w:noProof/>
                <w:kern w:val="0"/>
                <w:szCs w:val="21"/>
              </w:rPr>
              <w:drawing>
                <wp:inline distT="0" distB="0" distL="0" distR="0" wp14:anchorId="0ABDF967" wp14:editId="7B507FFA">
                  <wp:extent cx="4895850" cy="1587939"/>
                  <wp:effectExtent l="0" t="0" r="0" b="0"/>
                  <wp:docPr id="535487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1685" cy="1589832"/>
                          </a:xfrm>
                          <a:prstGeom prst="rect">
                            <a:avLst/>
                          </a:prstGeom>
                          <a:noFill/>
                          <a:ln>
                            <a:noFill/>
                          </a:ln>
                        </pic:spPr>
                      </pic:pic>
                    </a:graphicData>
                  </a:graphic>
                </wp:inline>
              </w:drawing>
            </w:r>
          </w:p>
          <w:p w14:paraId="66F62F89" w14:textId="77777777" w:rsidR="00E45D4C" w:rsidRDefault="00E45D4C" w:rsidP="003B5D7D">
            <w:pPr>
              <w:rPr>
                <w:rFonts w:ascii="Times New Roman" w:hAnsi="Times New Roman"/>
                <w:b/>
                <w:kern w:val="0"/>
                <w:sz w:val="24"/>
                <w:szCs w:val="24"/>
              </w:rPr>
            </w:pPr>
          </w:p>
          <w:p w14:paraId="6AE80A65" w14:textId="77777777" w:rsidR="00E45D4C" w:rsidRDefault="00E45D4C" w:rsidP="003B5D7D">
            <w:pPr>
              <w:rPr>
                <w:rFonts w:ascii="Times New Roman" w:hAnsi="Times New Roman" w:hint="eastAsia"/>
                <w:b/>
                <w:kern w:val="0"/>
                <w:sz w:val="24"/>
                <w:szCs w:val="24"/>
              </w:rPr>
            </w:pPr>
          </w:p>
          <w:p w14:paraId="12F77722" w14:textId="15688D01" w:rsidR="003B5D7D" w:rsidRPr="00E45D4C" w:rsidRDefault="003B5D7D" w:rsidP="003B5D7D">
            <w:pPr>
              <w:rPr>
                <w:rFonts w:ascii="Times New Roman" w:hAnsi="Times New Roman"/>
                <w:b/>
                <w:kern w:val="0"/>
                <w:sz w:val="24"/>
                <w:szCs w:val="24"/>
              </w:rPr>
            </w:pPr>
            <w:r w:rsidRPr="00E45D4C">
              <w:rPr>
                <w:rFonts w:ascii="Times New Roman" w:hAnsi="Times New Roman" w:hint="eastAsia"/>
                <w:b/>
                <w:kern w:val="0"/>
                <w:sz w:val="24"/>
                <w:szCs w:val="24"/>
              </w:rPr>
              <w:lastRenderedPageBreak/>
              <w:t>2</w:t>
            </w:r>
            <w:r w:rsidRPr="00E45D4C">
              <w:rPr>
                <w:rFonts w:ascii="Times New Roman" w:hAnsi="Times New Roman"/>
                <w:b/>
                <w:kern w:val="0"/>
                <w:sz w:val="24"/>
                <w:szCs w:val="24"/>
              </w:rPr>
              <w:t>.</w:t>
            </w:r>
            <w:r w:rsidRPr="00E45D4C">
              <w:rPr>
                <w:b/>
                <w:sz w:val="24"/>
                <w:szCs w:val="24"/>
              </w:rPr>
              <w:t xml:space="preserve"> </w:t>
            </w:r>
            <w:r w:rsidR="00E45D4C">
              <w:rPr>
                <w:rFonts w:ascii="Times New Roman" w:hAnsi="Times New Roman" w:hint="eastAsia"/>
                <w:b/>
                <w:sz w:val="24"/>
                <w:szCs w:val="24"/>
              </w:rPr>
              <w:t>C</w:t>
            </w:r>
            <w:r w:rsidRPr="00E45D4C">
              <w:rPr>
                <w:rFonts w:ascii="Times New Roman" w:hAnsi="Times New Roman" w:hint="eastAsia"/>
                <w:b/>
                <w:kern w:val="0"/>
                <w:sz w:val="24"/>
                <w:szCs w:val="24"/>
              </w:rPr>
              <w:t>o</w:t>
            </w:r>
            <w:r w:rsidRPr="00E45D4C">
              <w:rPr>
                <w:rFonts w:ascii="Times New Roman" w:hAnsi="Times New Roman"/>
                <w:b/>
                <w:kern w:val="0"/>
                <w:sz w:val="24"/>
                <w:szCs w:val="24"/>
              </w:rPr>
              <w:t>nstellation diagram:</w:t>
            </w:r>
          </w:p>
          <w:p w14:paraId="203F444B" w14:textId="2FEA3C5C" w:rsidR="003B5D7D" w:rsidRDefault="00FE5686">
            <w:pPr>
              <w:rPr>
                <w:rFonts w:ascii="Times New Roman" w:hAnsi="Times New Roman"/>
                <w:bCs/>
                <w:kern w:val="0"/>
                <w:szCs w:val="21"/>
              </w:rPr>
            </w:pPr>
            <w:r w:rsidRPr="00FE5686">
              <w:rPr>
                <w:rFonts w:ascii="Times New Roman" w:hAnsi="Times New Roman"/>
                <w:bCs/>
                <w:kern w:val="0"/>
                <w:szCs w:val="21"/>
              </w:rPr>
              <w:t>In analog modulation, the changes in carrier parameters are based on continuous analog information. In digital modulation, the changes in these carrier parameters (amplitude, frequency, and phase) are determined by discrete digital signals. In this sense, there is no essential difference between digital modulation and analog modulation. The digital modulation signal only needs to represent discrete modulation states, which are called symbol points on the vector diagram, and the combination of symbol points is called constellation diagram</w:t>
            </w:r>
            <w:r>
              <w:rPr>
                <w:rFonts w:ascii="Times New Roman" w:hAnsi="Times New Roman"/>
                <w:bCs/>
                <w:kern w:val="0"/>
                <w:szCs w:val="21"/>
              </w:rPr>
              <w:t>.</w:t>
            </w:r>
          </w:p>
          <w:p w14:paraId="3720068D" w14:textId="3BF411F1" w:rsidR="00FE5686" w:rsidRDefault="00FE5686">
            <w:pPr>
              <w:rPr>
                <w:rFonts w:ascii="Times New Roman" w:hAnsi="Times New Roman"/>
                <w:bCs/>
                <w:kern w:val="0"/>
                <w:szCs w:val="21"/>
              </w:rPr>
            </w:pPr>
            <w:r w:rsidRPr="00FE5686">
              <w:rPr>
                <w:rFonts w:ascii="Times New Roman" w:hAnsi="Times New Roman"/>
                <w:bCs/>
                <w:kern w:val="0"/>
                <w:szCs w:val="21"/>
              </w:rPr>
              <w:t>The constellation diagram defines the mapping relationship between the signal distribution of modulation technology and the modulation digital bits.</w:t>
            </w:r>
          </w:p>
          <w:p w14:paraId="7F77C832" w14:textId="2CDD0BA0" w:rsidR="00FE5686" w:rsidRDefault="00FE5686">
            <w:pPr>
              <w:rPr>
                <w:rFonts w:ascii="Times New Roman" w:hAnsi="Times New Roman"/>
                <w:bCs/>
                <w:kern w:val="0"/>
                <w:szCs w:val="21"/>
              </w:rPr>
            </w:pPr>
            <w:r w:rsidRPr="00FE5686">
              <w:rPr>
                <w:rFonts w:ascii="Times New Roman" w:hAnsi="Times New Roman"/>
                <w:bCs/>
                <w:noProof/>
                <w:kern w:val="0"/>
                <w:szCs w:val="21"/>
              </w:rPr>
              <w:drawing>
                <wp:inline distT="0" distB="0" distL="0" distR="0" wp14:anchorId="0758FC30" wp14:editId="71CEFD6C">
                  <wp:extent cx="2159000" cy="1530350"/>
                  <wp:effectExtent l="0" t="0" r="0" b="0"/>
                  <wp:docPr id="4341402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9000" cy="1530350"/>
                          </a:xfrm>
                          <a:prstGeom prst="rect">
                            <a:avLst/>
                          </a:prstGeom>
                          <a:noFill/>
                          <a:ln>
                            <a:noFill/>
                          </a:ln>
                        </pic:spPr>
                      </pic:pic>
                    </a:graphicData>
                  </a:graphic>
                </wp:inline>
              </w:drawing>
            </w:r>
          </w:p>
          <w:p w14:paraId="23617B53" w14:textId="361E5624" w:rsidR="00FE5686" w:rsidRPr="00FE5686" w:rsidRDefault="00FE5686">
            <w:pPr>
              <w:rPr>
                <w:rFonts w:ascii="Times New Roman" w:hAnsi="Times New Roman"/>
                <w:bCs/>
                <w:kern w:val="0"/>
                <w:szCs w:val="21"/>
              </w:rPr>
            </w:pPr>
            <w:r w:rsidRPr="00FE5686">
              <w:rPr>
                <w:rFonts w:ascii="Times New Roman" w:hAnsi="Times New Roman" w:hint="eastAsia"/>
                <w:bCs/>
                <w:kern w:val="0"/>
                <w:szCs w:val="21"/>
              </w:rPr>
              <w:t>X</w:t>
            </w:r>
            <w:r w:rsidRPr="00FE5686">
              <w:rPr>
                <w:rFonts w:ascii="Times New Roman" w:hAnsi="Times New Roman" w:hint="eastAsia"/>
                <w:bCs/>
                <w:kern w:val="0"/>
                <w:szCs w:val="21"/>
              </w:rPr>
              <w:t>‐</w:t>
            </w:r>
            <w:r w:rsidRPr="00FE5686">
              <w:rPr>
                <w:rFonts w:ascii="Times New Roman" w:hAnsi="Times New Roman" w:hint="eastAsia"/>
                <w:bCs/>
                <w:kern w:val="0"/>
                <w:szCs w:val="21"/>
              </w:rPr>
              <w:t>axis: in</w:t>
            </w:r>
            <w:r w:rsidRPr="00FE5686">
              <w:rPr>
                <w:rFonts w:ascii="Times New Roman" w:hAnsi="Times New Roman" w:hint="eastAsia"/>
                <w:bCs/>
                <w:kern w:val="0"/>
                <w:szCs w:val="21"/>
              </w:rPr>
              <w:t>‐</w:t>
            </w:r>
            <w:r w:rsidRPr="00FE5686">
              <w:rPr>
                <w:rFonts w:ascii="Times New Roman" w:hAnsi="Times New Roman" w:hint="eastAsia"/>
                <w:bCs/>
                <w:kern w:val="0"/>
                <w:szCs w:val="21"/>
              </w:rPr>
              <w:t>phase component</w:t>
            </w:r>
            <w:r>
              <w:rPr>
                <w:rFonts w:ascii="Times New Roman" w:hAnsi="Times New Roman" w:hint="eastAsia"/>
                <w:bCs/>
                <w:kern w:val="0"/>
                <w:szCs w:val="21"/>
              </w:rPr>
              <w:t>;</w:t>
            </w:r>
            <w:r w:rsidRPr="00FE5686">
              <w:rPr>
                <w:rFonts w:ascii="Times New Roman" w:hAnsi="Times New Roman" w:hint="eastAsia"/>
                <w:bCs/>
                <w:kern w:val="0"/>
                <w:szCs w:val="21"/>
              </w:rPr>
              <w:t xml:space="preserve"> Y</w:t>
            </w:r>
            <w:r w:rsidRPr="00FE5686">
              <w:rPr>
                <w:rFonts w:ascii="Times New Roman" w:hAnsi="Times New Roman" w:hint="eastAsia"/>
                <w:bCs/>
                <w:kern w:val="0"/>
                <w:szCs w:val="21"/>
              </w:rPr>
              <w:t>‐</w:t>
            </w:r>
            <w:r w:rsidRPr="00FE5686">
              <w:rPr>
                <w:rFonts w:ascii="Times New Roman" w:hAnsi="Times New Roman" w:hint="eastAsia"/>
                <w:bCs/>
                <w:kern w:val="0"/>
                <w:szCs w:val="21"/>
              </w:rPr>
              <w:t>axis: quadrature component</w:t>
            </w:r>
            <w:r>
              <w:rPr>
                <w:rFonts w:ascii="Times New Roman" w:hAnsi="Times New Roman" w:hint="eastAsia"/>
                <w:bCs/>
                <w:kern w:val="0"/>
                <w:szCs w:val="21"/>
              </w:rPr>
              <w:t>.</w:t>
            </w:r>
            <w:r>
              <w:rPr>
                <w:rFonts w:ascii="Times New Roman" w:hAnsi="Times New Roman"/>
                <w:bCs/>
                <w:kern w:val="0"/>
                <w:szCs w:val="21"/>
              </w:rPr>
              <w:t xml:space="preserve"> </w:t>
            </w:r>
            <w:r w:rsidRPr="00FE5686">
              <w:rPr>
                <w:rFonts w:ascii="Times New Roman" w:hAnsi="Times New Roman"/>
                <w:bCs/>
                <w:kern w:val="0"/>
                <w:szCs w:val="21"/>
              </w:rPr>
              <w:t>A signal can be represented by one point</w:t>
            </w:r>
            <w:r>
              <w:rPr>
                <w:rFonts w:ascii="Times New Roman" w:hAnsi="Times New Roman"/>
                <w:bCs/>
                <w:kern w:val="0"/>
                <w:szCs w:val="21"/>
              </w:rPr>
              <w:t xml:space="preserve"> </w:t>
            </w:r>
            <w:r w:rsidRPr="00FE5686">
              <w:rPr>
                <w:rFonts w:ascii="Times New Roman" w:hAnsi="Times New Roman"/>
                <w:bCs/>
                <w:kern w:val="0"/>
                <w:szCs w:val="21"/>
              </w:rPr>
              <w:t>on the constellation</w:t>
            </w:r>
            <w:r>
              <w:rPr>
                <w:rFonts w:ascii="Times New Roman" w:hAnsi="Times New Roman"/>
                <w:bCs/>
                <w:kern w:val="0"/>
                <w:szCs w:val="21"/>
              </w:rPr>
              <w:t>.</w:t>
            </w:r>
          </w:p>
          <w:p w14:paraId="15B37ECF" w14:textId="77777777" w:rsidR="00E45D4C" w:rsidRDefault="00E45D4C" w:rsidP="003B5D7D">
            <w:pPr>
              <w:rPr>
                <w:rFonts w:ascii="Times New Roman" w:hAnsi="Times New Roman"/>
                <w:b/>
                <w:kern w:val="0"/>
                <w:sz w:val="24"/>
                <w:szCs w:val="24"/>
              </w:rPr>
            </w:pPr>
          </w:p>
          <w:p w14:paraId="381CF60D" w14:textId="0D8A8240" w:rsidR="003B5D7D" w:rsidRPr="00E45D4C" w:rsidRDefault="003B5D7D" w:rsidP="003B5D7D">
            <w:pPr>
              <w:rPr>
                <w:rFonts w:ascii="Times New Roman" w:hAnsi="Times New Roman"/>
                <w:b/>
                <w:kern w:val="0"/>
                <w:sz w:val="24"/>
                <w:szCs w:val="24"/>
              </w:rPr>
            </w:pPr>
            <w:r w:rsidRPr="00E45D4C">
              <w:rPr>
                <w:rFonts w:ascii="Times New Roman" w:hAnsi="Times New Roman" w:hint="eastAsia"/>
                <w:b/>
                <w:kern w:val="0"/>
                <w:sz w:val="24"/>
                <w:szCs w:val="24"/>
              </w:rPr>
              <w:t>3</w:t>
            </w:r>
            <w:r w:rsidRPr="00E45D4C">
              <w:rPr>
                <w:rFonts w:ascii="Times New Roman" w:hAnsi="Times New Roman"/>
                <w:b/>
                <w:kern w:val="0"/>
                <w:sz w:val="24"/>
                <w:szCs w:val="24"/>
              </w:rPr>
              <w:t>. Symbol mapping table:</w:t>
            </w:r>
          </w:p>
          <w:p w14:paraId="01063333" w14:textId="50F0DCE3" w:rsidR="003B5D7D" w:rsidRDefault="000C11C2">
            <w:pPr>
              <w:rPr>
                <w:rFonts w:ascii="Times New Roman" w:hAnsi="Times New Roman"/>
                <w:bCs/>
                <w:kern w:val="0"/>
                <w:szCs w:val="21"/>
              </w:rPr>
            </w:pPr>
            <w:r w:rsidRPr="000C11C2">
              <w:rPr>
                <w:rFonts w:ascii="Times New Roman" w:hAnsi="Times New Roman"/>
                <w:bCs/>
                <w:kern w:val="0"/>
                <w:szCs w:val="21"/>
              </w:rPr>
              <w:t>Symbols are the discrete states of information modulation carriers, also known as vectors, which are closely related to the carrier and modulation methods</w:t>
            </w:r>
            <w:r w:rsidR="006B555E">
              <w:rPr>
                <w:rFonts w:ascii="Times New Roman" w:hAnsi="Times New Roman"/>
                <w:bCs/>
                <w:kern w:val="0"/>
                <w:szCs w:val="21"/>
              </w:rPr>
              <w:t>, s</w:t>
            </w:r>
            <w:r w:rsidR="003B5D7D" w:rsidRPr="003B5D7D">
              <w:rPr>
                <w:rFonts w:ascii="Times New Roman" w:hAnsi="Times New Roman"/>
                <w:bCs/>
                <w:kern w:val="0"/>
                <w:szCs w:val="21"/>
              </w:rPr>
              <w:t>ymbol mapping table is a method of mapping digital signals to analog signals, typically used for digital modulation. In digital modulation, the process of converting digital signals into analog signals requires the use of symbol mapping tables to map digital signals onto corresponding analog signal symbols, in order to achieve the transmission of digital signals.</w:t>
            </w:r>
          </w:p>
          <w:p w14:paraId="31B2FDD2" w14:textId="62AC160E" w:rsidR="00FE5686" w:rsidRDefault="00FE5686" w:rsidP="00FE5686">
            <w:pPr>
              <w:rPr>
                <w:rFonts w:ascii="Times New Roman" w:hAnsi="Times New Roman"/>
                <w:bCs/>
                <w:kern w:val="0"/>
                <w:szCs w:val="21"/>
              </w:rPr>
            </w:pPr>
            <w:r>
              <w:rPr>
                <w:rFonts w:ascii="Times New Roman" w:hAnsi="Times New Roman"/>
                <w:bCs/>
                <w:kern w:val="0"/>
                <w:szCs w:val="21"/>
              </w:rPr>
              <w:t>Bit mapping</w:t>
            </w:r>
            <w:r w:rsidR="00C435C9">
              <w:rPr>
                <w:rFonts w:ascii="Times New Roman" w:hAnsi="Times New Roman"/>
                <w:bCs/>
                <w:kern w:val="0"/>
                <w:szCs w:val="21"/>
              </w:rPr>
              <w:t xml:space="preserve">      bit code</w:t>
            </w:r>
            <w:r w:rsidR="00356309">
              <w:rPr>
                <w:rFonts w:ascii="Times New Roman" w:hAnsi="Times New Roman"/>
                <w:bCs/>
                <w:kern w:val="0"/>
                <w:szCs w:val="21"/>
              </w:rPr>
              <w:t>-----constellation</w:t>
            </w:r>
          </w:p>
          <w:p w14:paraId="0DA1A703" w14:textId="44C89609" w:rsidR="003B5D7D" w:rsidRDefault="006B555E">
            <w:pPr>
              <w:rPr>
                <w:rFonts w:ascii="Times New Roman" w:hAnsi="Times New Roman"/>
                <w:bCs/>
                <w:kern w:val="0"/>
                <w:szCs w:val="21"/>
              </w:rPr>
            </w:pPr>
            <w:r w:rsidRPr="006B555E">
              <w:rPr>
                <w:rFonts w:ascii="Times New Roman" w:hAnsi="Times New Roman"/>
                <w:bCs/>
                <w:noProof/>
                <w:kern w:val="0"/>
                <w:szCs w:val="21"/>
              </w:rPr>
              <w:drawing>
                <wp:inline distT="0" distB="0" distL="0" distR="0" wp14:anchorId="7E9CE65F" wp14:editId="6EFF47AA">
                  <wp:extent cx="5073650" cy="1627282"/>
                  <wp:effectExtent l="0" t="0" r="0" b="0"/>
                  <wp:docPr id="13512930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0218" cy="1629389"/>
                          </a:xfrm>
                          <a:prstGeom prst="rect">
                            <a:avLst/>
                          </a:prstGeom>
                          <a:noFill/>
                          <a:ln>
                            <a:noFill/>
                          </a:ln>
                        </pic:spPr>
                      </pic:pic>
                    </a:graphicData>
                  </a:graphic>
                </wp:inline>
              </w:drawing>
            </w:r>
          </w:p>
          <w:p w14:paraId="653BE462" w14:textId="7099E3DE" w:rsidR="00CA506F" w:rsidRPr="003B5D7D" w:rsidRDefault="00CA506F">
            <w:pPr>
              <w:rPr>
                <w:rFonts w:ascii="Times New Roman" w:hAnsi="Times New Roman"/>
                <w:bCs/>
                <w:kern w:val="0"/>
                <w:szCs w:val="21"/>
              </w:rPr>
            </w:pPr>
            <w:r w:rsidRPr="00CA506F">
              <w:rPr>
                <w:rFonts w:ascii="Times New Roman" w:hAnsi="Times New Roman"/>
                <w:bCs/>
                <w:noProof/>
                <w:kern w:val="0"/>
                <w:szCs w:val="21"/>
              </w:rPr>
              <w:lastRenderedPageBreak/>
              <w:drawing>
                <wp:inline distT="0" distB="0" distL="0" distR="0" wp14:anchorId="5C845064" wp14:editId="466EB262">
                  <wp:extent cx="5063067" cy="1812244"/>
                  <wp:effectExtent l="0" t="0" r="0" b="0"/>
                  <wp:docPr id="16173007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7896" cy="1817552"/>
                          </a:xfrm>
                          <a:prstGeom prst="rect">
                            <a:avLst/>
                          </a:prstGeom>
                          <a:noFill/>
                          <a:ln>
                            <a:noFill/>
                          </a:ln>
                        </pic:spPr>
                      </pic:pic>
                    </a:graphicData>
                  </a:graphic>
                </wp:inline>
              </w:drawing>
            </w:r>
          </w:p>
          <w:p w14:paraId="09D0678E" w14:textId="77777777" w:rsidR="00E45D4C" w:rsidRDefault="00E45D4C">
            <w:pPr>
              <w:rPr>
                <w:rFonts w:ascii="Times New Roman" w:hAnsi="Times New Roman"/>
                <w:b/>
                <w:kern w:val="0"/>
                <w:sz w:val="24"/>
                <w:szCs w:val="24"/>
              </w:rPr>
            </w:pPr>
          </w:p>
          <w:p w14:paraId="594E5F7F" w14:textId="22148F76" w:rsidR="003B5D7D" w:rsidRPr="00E45D4C" w:rsidRDefault="003B5D7D">
            <w:pPr>
              <w:rPr>
                <w:rFonts w:ascii="Times New Roman" w:hAnsi="Times New Roman"/>
                <w:b/>
                <w:kern w:val="0"/>
                <w:sz w:val="24"/>
                <w:szCs w:val="24"/>
              </w:rPr>
            </w:pPr>
            <w:r w:rsidRPr="00E45D4C">
              <w:rPr>
                <w:rFonts w:ascii="Times New Roman" w:hAnsi="Times New Roman" w:hint="eastAsia"/>
                <w:b/>
                <w:kern w:val="0"/>
                <w:sz w:val="24"/>
                <w:szCs w:val="24"/>
              </w:rPr>
              <w:t>4</w:t>
            </w:r>
            <w:r w:rsidRPr="00E45D4C">
              <w:rPr>
                <w:rFonts w:ascii="Times New Roman" w:hAnsi="Times New Roman"/>
                <w:b/>
                <w:kern w:val="0"/>
                <w:sz w:val="24"/>
                <w:szCs w:val="24"/>
              </w:rPr>
              <w:t>.</w:t>
            </w:r>
            <w:r w:rsidR="00B85741" w:rsidRPr="00E45D4C">
              <w:rPr>
                <w:b/>
                <w:sz w:val="24"/>
                <w:szCs w:val="24"/>
              </w:rPr>
              <w:t xml:space="preserve"> </w:t>
            </w:r>
            <w:r w:rsidR="00E45D4C">
              <w:rPr>
                <w:rFonts w:ascii="Times New Roman" w:hAnsi="Times New Roman" w:hint="eastAsia"/>
                <w:b/>
                <w:sz w:val="24"/>
                <w:szCs w:val="24"/>
              </w:rPr>
              <w:t>M</w:t>
            </w:r>
            <w:r w:rsidR="00B85741" w:rsidRPr="00E45D4C">
              <w:rPr>
                <w:rFonts w:ascii="Times New Roman" w:hAnsi="Times New Roman" w:hint="eastAsia"/>
                <w:b/>
                <w:kern w:val="0"/>
                <w:sz w:val="24"/>
                <w:szCs w:val="24"/>
              </w:rPr>
              <w:t>a</w:t>
            </w:r>
            <w:r w:rsidR="00B85741" w:rsidRPr="00E45D4C">
              <w:rPr>
                <w:rFonts w:ascii="Times New Roman" w:hAnsi="Times New Roman"/>
                <w:b/>
                <w:kern w:val="0"/>
                <w:sz w:val="24"/>
                <w:szCs w:val="24"/>
              </w:rPr>
              <w:t>ximum likelihood estimation</w:t>
            </w:r>
            <w:r w:rsidR="006B555E" w:rsidRPr="00E45D4C">
              <w:rPr>
                <w:rFonts w:ascii="Times New Roman" w:hAnsi="Times New Roman"/>
                <w:b/>
                <w:kern w:val="0"/>
                <w:sz w:val="24"/>
                <w:szCs w:val="24"/>
              </w:rPr>
              <w:t xml:space="preserve"> </w:t>
            </w:r>
            <w:r w:rsidR="00B85741" w:rsidRPr="00E45D4C">
              <w:rPr>
                <w:rFonts w:ascii="Times New Roman" w:hAnsi="Times New Roman"/>
                <w:b/>
                <w:kern w:val="0"/>
                <w:sz w:val="24"/>
                <w:szCs w:val="24"/>
              </w:rPr>
              <w:t>(MLE):</w:t>
            </w:r>
          </w:p>
          <w:p w14:paraId="7FE24CC2" w14:textId="603D367A" w:rsidR="00B85741" w:rsidRDefault="002A256D">
            <w:pPr>
              <w:rPr>
                <w:rFonts w:ascii="Times New Roman" w:hAnsi="Times New Roman"/>
                <w:bCs/>
                <w:kern w:val="0"/>
                <w:szCs w:val="21"/>
              </w:rPr>
            </w:pPr>
            <w:r w:rsidRPr="002A256D">
              <w:rPr>
                <w:rFonts w:ascii="Times New Roman" w:hAnsi="Times New Roman"/>
                <w:bCs/>
                <w:kern w:val="0"/>
                <w:szCs w:val="21"/>
              </w:rPr>
              <w:t>In statistics, maximum likelihood estimation (MLE) is a method of estimating the parameters of an assumed probability distribution, given some observed data. This is achieved by maximizing a likelihood function so that, under the assumed statistical model, the observed data is most probable. The point in the parameter space that maximizes the likelihood function is called the maximum likelihood estimate</w:t>
            </w:r>
            <w:r>
              <w:rPr>
                <w:rFonts w:ascii="Times New Roman" w:hAnsi="Times New Roman"/>
                <w:bCs/>
                <w:kern w:val="0"/>
                <w:szCs w:val="21"/>
              </w:rPr>
              <w:t>.</w:t>
            </w:r>
          </w:p>
          <w:p w14:paraId="555293B9" w14:textId="5BFA0330" w:rsidR="001F0D32" w:rsidRDefault="00DD155F" w:rsidP="00EB0943">
            <w:pPr>
              <w:rPr>
                <w:rFonts w:ascii="Times New Roman" w:hAnsi="Times New Roman"/>
                <w:bCs/>
                <w:kern w:val="0"/>
                <w:szCs w:val="21"/>
              </w:rPr>
            </w:pPr>
            <w:r w:rsidRPr="00DD155F">
              <w:rPr>
                <w:rFonts w:ascii="Times New Roman" w:hAnsi="Times New Roman" w:hint="eastAsia"/>
                <w:bCs/>
                <w:kern w:val="0"/>
                <w:szCs w:val="21"/>
              </w:rPr>
              <w:t xml:space="preserve">Let </w:t>
            </w:r>
            <m:oMath>
              <m:sSub>
                <m:sSubPr>
                  <m:ctrlPr>
                    <w:rPr>
                      <w:rFonts w:ascii="Cambria Math" w:hAnsi="Cambria Math"/>
                      <w:bCs/>
                      <w:i/>
                      <w:kern w:val="0"/>
                      <w:szCs w:val="21"/>
                    </w:rPr>
                  </m:ctrlPr>
                </m:sSubPr>
                <m:e>
                  <m:r>
                    <w:rPr>
                      <w:rFonts w:ascii="Cambria Math" w:hAnsi="Cambria Math"/>
                      <w:kern w:val="0"/>
                      <w:szCs w:val="21"/>
                    </w:rPr>
                    <m:t>X</m:t>
                  </m:r>
                </m:e>
                <m:sub>
                  <m:r>
                    <w:rPr>
                      <w:rFonts w:ascii="Cambria Math" w:hAnsi="Cambria Math"/>
                      <w:kern w:val="0"/>
                      <w:szCs w:val="21"/>
                    </w:rPr>
                    <m:t>1</m:t>
                  </m:r>
                </m:sub>
              </m:sSub>
            </m:oMath>
            <w:r w:rsidRPr="00DD155F">
              <w:rPr>
                <w:rFonts w:ascii="Times New Roman" w:hAnsi="Times New Roman" w:hint="eastAsia"/>
                <w:bCs/>
                <w:kern w:val="0"/>
                <w:szCs w:val="21"/>
              </w:rPr>
              <w:t>,</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2</m:t>
                  </m:r>
                </m:sub>
              </m:sSub>
            </m:oMath>
            <w:r w:rsidRPr="00DD155F">
              <w:rPr>
                <w:rFonts w:ascii="Times New Roman" w:hAnsi="Times New Roman" w:hint="eastAsia"/>
                <w:bCs/>
                <w:kern w:val="0"/>
                <w:szCs w:val="21"/>
              </w:rPr>
              <w:t xml:space="preserve">, </w:t>
            </w:r>
            <w:r>
              <w:rPr>
                <w:rFonts w:ascii="Times New Roman" w:hAnsi="Times New Roman"/>
                <w:bCs/>
                <w:kern w:val="0"/>
                <w:szCs w:val="21"/>
              </w:rPr>
              <w:t>…</w:t>
            </w:r>
            <w:r w:rsidRPr="00DD155F">
              <w:rPr>
                <w:rFonts w:ascii="Times New Roman" w:hAnsi="Times New Roman" w:hint="eastAsia"/>
                <w:bCs/>
                <w:kern w:val="0"/>
                <w:szCs w:val="21"/>
              </w:rPr>
              <w:t>,</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n</m:t>
                  </m:r>
                </m:sub>
              </m:sSub>
            </m:oMath>
            <w:r w:rsidRPr="00DD155F">
              <w:rPr>
                <w:rFonts w:ascii="Times New Roman" w:hAnsi="Times New Roman" w:hint="eastAsia"/>
                <w:bCs/>
                <w:kern w:val="0"/>
                <w:szCs w:val="21"/>
              </w:rPr>
              <w:t>be the overall</w:t>
            </w:r>
            <w:r w:rsidR="00EB0943">
              <w:rPr>
                <w:rFonts w:ascii="Times New Roman" w:hAnsi="Times New Roman"/>
                <w:bCs/>
                <w:kern w:val="0"/>
                <w:szCs w:val="21"/>
              </w:rPr>
              <w:t xml:space="preserve"> </w:t>
            </w:r>
            <m:oMath>
              <m:r>
                <w:rPr>
                  <w:rFonts w:ascii="Cambria Math" w:hAnsi="Cambria Math"/>
                  <w:kern w:val="0"/>
                  <w:szCs w:val="21"/>
                </w:rPr>
                <m:t>X</m:t>
              </m:r>
            </m:oMath>
            <w:r w:rsidRPr="00DD155F">
              <w:rPr>
                <w:rFonts w:ascii="Times New Roman" w:hAnsi="Times New Roman" w:hint="eastAsia"/>
                <w:bCs/>
                <w:kern w:val="0"/>
                <w:szCs w:val="21"/>
              </w:rPr>
              <w:t>~</w:t>
            </w:r>
            <m:oMath>
              <m:r>
                <w:rPr>
                  <w:rFonts w:ascii="Cambria Math" w:hAnsi="Cambria Math" w:hint="eastAsia"/>
                  <w:kern w:val="0"/>
                  <w:szCs w:val="21"/>
                </w:rPr>
                <m:t>f</m:t>
              </m:r>
            </m:oMath>
            <w:r w:rsidR="00EB0943">
              <w:rPr>
                <w:rFonts w:ascii="Times New Roman" w:hAnsi="Times New Roman"/>
                <w:bCs/>
                <w:kern w:val="0"/>
                <w:szCs w:val="21"/>
              </w:rPr>
              <w:t>(</w:t>
            </w:r>
            <m:oMath>
              <m:r>
                <w:rPr>
                  <w:rFonts w:ascii="Cambria Math" w:hAnsi="Cambria Math" w:hint="eastAsia"/>
                  <w:kern w:val="0"/>
                  <w:szCs w:val="21"/>
                </w:rPr>
                <m:t>x;θ</m:t>
              </m:r>
            </m:oMath>
            <w:r w:rsidRPr="00DD155F">
              <w:rPr>
                <w:rFonts w:ascii="Times New Roman" w:hAnsi="Times New Roman" w:hint="eastAsia"/>
                <w:bCs/>
                <w:kern w:val="0"/>
                <w:szCs w:val="21"/>
              </w:rPr>
              <w:t>) The sample of</w:t>
            </w:r>
            <m:oMath>
              <m:r>
                <w:rPr>
                  <w:rFonts w:ascii="Cambria Math" w:hAnsi="Cambria Math" w:hint="eastAsia"/>
                  <w:kern w:val="0"/>
                  <w:szCs w:val="21"/>
                </w:rPr>
                <m:t xml:space="preserve"> L</m:t>
              </m:r>
              <m:r>
                <w:rPr>
                  <w:rFonts w:ascii="Cambria Math" w:hAnsi="Cambria Math"/>
                  <w:kern w:val="0"/>
                  <w:szCs w:val="21"/>
                </w:rPr>
                <m:t xml:space="preserve"> </m:t>
              </m:r>
            </m:oMath>
            <w:r w:rsidR="00EB0943">
              <w:rPr>
                <w:rFonts w:ascii="Times New Roman" w:hAnsi="Times New Roman"/>
                <w:bCs/>
                <w:kern w:val="0"/>
                <w:szCs w:val="21"/>
              </w:rPr>
              <w:t>(</w:t>
            </w:r>
            <m:oMath>
              <m:r>
                <w:rPr>
                  <w:rFonts w:ascii="Cambria Math" w:hAnsi="Cambria Math" w:hint="eastAsia"/>
                  <w:kern w:val="0"/>
                  <w:szCs w:val="21"/>
                </w:rPr>
                <m:t>θ</m:t>
              </m:r>
              <m:r>
                <w:rPr>
                  <w:rFonts w:ascii="Cambria Math" w:hAnsi="Cambria Math"/>
                  <w:kern w:val="0"/>
                  <w:szCs w:val="21"/>
                </w:rPr>
                <m:t>)</m:t>
              </m:r>
            </m:oMath>
            <w:r w:rsidRPr="00DD155F">
              <w:rPr>
                <w:rFonts w:ascii="Times New Roman" w:hAnsi="Times New Roman" w:hint="eastAsia"/>
                <w:bCs/>
                <w:kern w:val="0"/>
                <w:szCs w:val="21"/>
              </w:rPr>
              <w:t>=</w:t>
            </w:r>
            <m:oMath>
              <m:r>
                <w:rPr>
                  <w:rFonts w:ascii="Cambria Math" w:hAnsi="Cambria Math" w:hint="eastAsia"/>
                  <w:kern w:val="0"/>
                  <w:szCs w:val="21"/>
                </w:rPr>
                <m:t>L</m:t>
              </m:r>
              <m:r>
                <w:rPr>
                  <w:rFonts w:ascii="Cambria Math" w:hAnsi="Cambria Math"/>
                  <w:kern w:val="0"/>
                  <w:szCs w:val="21"/>
                </w:rPr>
                <m:t xml:space="preserve"> </m:t>
              </m:r>
            </m:oMath>
            <w:r w:rsidR="00EB0943">
              <w:rPr>
                <w:rFonts w:ascii="Times New Roman" w:hAnsi="Times New Roman"/>
                <w:bCs/>
                <w:kern w:val="0"/>
                <w:szCs w:val="21"/>
              </w:rPr>
              <w:t>(</w:t>
            </w:r>
            <m:oMath>
              <m:r>
                <w:rPr>
                  <w:rFonts w:ascii="Cambria Math" w:hAnsi="Cambria Math" w:hint="eastAsia"/>
                  <w:kern w:val="0"/>
                  <w:szCs w:val="21"/>
                </w:rPr>
                <m:t xml:space="preserve">θ; </m:t>
              </m:r>
              <m:sSub>
                <m:sSubPr>
                  <m:ctrlPr>
                    <w:rPr>
                      <w:rFonts w:ascii="Cambria Math" w:hAnsi="Cambria Math"/>
                      <w:bCs/>
                      <w:i/>
                      <w:kern w:val="0"/>
                      <w:szCs w:val="21"/>
                    </w:rPr>
                  </m:ctrlPr>
                </m:sSubPr>
                <m:e>
                  <m:r>
                    <w:rPr>
                      <w:rFonts w:ascii="Cambria Math" w:hAnsi="Cambria Math"/>
                      <w:kern w:val="0"/>
                      <w:szCs w:val="21"/>
                    </w:rPr>
                    <m:t>X</m:t>
                  </m:r>
                </m:e>
                <m:sub>
                  <m:r>
                    <w:rPr>
                      <w:rFonts w:ascii="Cambria Math" w:hAnsi="Cambria Math"/>
                      <w:kern w:val="0"/>
                      <w:szCs w:val="21"/>
                    </w:rPr>
                    <m:t>1</m:t>
                  </m:r>
                </m:sub>
              </m:sSub>
            </m:oMath>
            <w:r w:rsidRPr="00DD155F">
              <w:rPr>
                <w:rFonts w:ascii="Times New Roman" w:hAnsi="Times New Roman" w:hint="eastAsia"/>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2</m:t>
                  </m:r>
                </m:sub>
              </m:sSub>
            </m:oMath>
            <w:r w:rsidRPr="00DD155F">
              <w:rPr>
                <w:rFonts w:ascii="Times New Roman" w:hAnsi="Times New Roman" w:hint="eastAsia"/>
                <w:bCs/>
                <w:kern w:val="0"/>
                <w:szCs w:val="21"/>
              </w:rPr>
              <w:t xml:space="preserve">, </w:t>
            </w:r>
            <w:r>
              <w:rPr>
                <w:rFonts w:ascii="Times New Roman" w:hAnsi="Times New Roman"/>
                <w:bCs/>
                <w:kern w:val="0"/>
                <w:szCs w:val="21"/>
              </w:rPr>
              <w:t>…</w:t>
            </w:r>
            <w:r w:rsidRPr="00DD155F">
              <w:rPr>
                <w:rFonts w:ascii="Times New Roman" w:hAnsi="Times New Roman" w:hint="eastAsia"/>
                <w:bCs/>
                <w:kern w:val="0"/>
                <w:szCs w:val="21"/>
              </w:rPr>
              <w:t>,</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n</m:t>
                  </m:r>
                </m:sub>
              </m:sSub>
            </m:oMath>
            <w:r w:rsidRPr="00DD155F">
              <w:rPr>
                <w:rFonts w:ascii="Times New Roman" w:hAnsi="Times New Roman" w:hint="eastAsia"/>
                <w:bCs/>
                <w:kern w:val="0"/>
                <w:szCs w:val="21"/>
              </w:rPr>
              <w:t>)=</w:t>
            </w:r>
            <m:oMath>
              <m:nary>
                <m:naryPr>
                  <m:chr m:val="∏"/>
                  <m:limLoc m:val="undOvr"/>
                  <m:ctrlPr>
                    <w:rPr>
                      <w:rFonts w:ascii="Cambria Math" w:hAnsi="Cambria Math"/>
                      <w:bCs/>
                      <w:i/>
                      <w:kern w:val="0"/>
                      <w:szCs w:val="21"/>
                    </w:rPr>
                  </m:ctrlPr>
                </m:naryPr>
                <m:sub>
                  <m:r>
                    <w:rPr>
                      <w:rFonts w:ascii="Cambria Math" w:hAnsi="Cambria Math"/>
                      <w:kern w:val="0"/>
                      <w:szCs w:val="21"/>
                    </w:rPr>
                    <m:t>i=1</m:t>
                  </m:r>
                </m:sub>
                <m:sup>
                  <m:r>
                    <w:rPr>
                      <w:rFonts w:ascii="Cambria Math" w:hAnsi="Cambria Math"/>
                      <w:kern w:val="0"/>
                      <w:szCs w:val="21"/>
                    </w:rPr>
                    <m:t>n</m:t>
                  </m:r>
                </m:sup>
                <m:e>
                  <m:r>
                    <w:rPr>
                      <w:rFonts w:ascii="Cambria Math" w:hAnsi="Cambria Math"/>
                      <w:kern w:val="0"/>
                      <w:szCs w:val="21"/>
                    </w:rPr>
                    <m:t>f</m:t>
                  </m:r>
                </m:e>
              </m:nary>
              <m:r>
                <w:rPr>
                  <w:rFonts w:ascii="Cambria Math" w:hAnsi="Cambria Math" w:hint="eastAsia"/>
                  <w:kern w:val="0"/>
                  <w:szCs w:val="21"/>
                </w:rPr>
                <m:t xml:space="preserve"> </m:t>
              </m:r>
            </m:oMath>
            <w:r w:rsidRPr="00DD155F">
              <w:rPr>
                <w:rFonts w:ascii="Times New Roman" w:hAnsi="Times New Roman" w:hint="eastAsia"/>
                <w:bCs/>
                <w:kern w:val="0"/>
                <w:szCs w:val="21"/>
              </w:rPr>
              <w:t>(</w:t>
            </w:r>
            <m:oMath>
              <m:sSub>
                <m:sSubPr>
                  <m:ctrlPr>
                    <w:rPr>
                      <w:rFonts w:ascii="Cambria Math" w:hAnsi="Cambria Math"/>
                      <w:bCs/>
                      <w:i/>
                      <w:kern w:val="0"/>
                      <w:szCs w:val="21"/>
                    </w:rPr>
                  </m:ctrlPr>
                </m:sSubPr>
                <m:e>
                  <m:r>
                    <w:rPr>
                      <w:rFonts w:ascii="Cambria Math" w:hAnsi="Cambria Math"/>
                      <w:kern w:val="0"/>
                      <w:szCs w:val="21"/>
                    </w:rPr>
                    <m:t>X</m:t>
                  </m:r>
                </m:e>
                <m:sub>
                  <m:r>
                    <w:rPr>
                      <w:rFonts w:ascii="Cambria Math" w:hAnsi="Cambria Math"/>
                      <w:kern w:val="0"/>
                      <w:szCs w:val="21"/>
                    </w:rPr>
                    <m:t>i</m:t>
                  </m:r>
                </m:sub>
              </m:sSub>
              <m:r>
                <w:rPr>
                  <w:rFonts w:ascii="Cambria Math" w:hAnsi="Cambria Math" w:hint="eastAsia"/>
                  <w:kern w:val="0"/>
                  <w:szCs w:val="21"/>
                </w:rPr>
                <m:t>; θ</m:t>
              </m:r>
            </m:oMath>
            <w:r w:rsidRPr="00DD155F">
              <w:rPr>
                <w:rFonts w:ascii="Times New Roman" w:hAnsi="Times New Roman" w:hint="eastAsia"/>
                <w:bCs/>
                <w:kern w:val="0"/>
                <w:szCs w:val="21"/>
              </w:rPr>
              <w:t>)</w:t>
            </w:r>
            <w:r w:rsidR="00EB0943">
              <w:rPr>
                <w:rFonts w:ascii="Times New Roman" w:hAnsi="Times New Roman" w:hint="eastAsia"/>
                <w:bCs/>
                <w:kern w:val="0"/>
                <w:szCs w:val="21"/>
              </w:rPr>
              <w:t>.</w:t>
            </w:r>
            <w:r w:rsidRPr="00DD155F">
              <w:rPr>
                <w:rFonts w:ascii="Times New Roman" w:hAnsi="Times New Roman" w:hint="eastAsia"/>
                <w:bCs/>
                <w:kern w:val="0"/>
                <w:szCs w:val="21"/>
              </w:rPr>
              <w:t xml:space="preserve"> </w:t>
            </w:r>
            <w:r w:rsidR="00EB0943">
              <w:rPr>
                <w:rFonts w:ascii="Times New Roman" w:hAnsi="Times New Roman"/>
                <w:bCs/>
                <w:kern w:val="0"/>
                <w:szCs w:val="21"/>
              </w:rPr>
              <w:t>Call</w:t>
            </w:r>
            <w:r w:rsidRPr="00DD155F">
              <w:rPr>
                <w:rFonts w:ascii="Times New Roman" w:hAnsi="Times New Roman" w:hint="eastAsia"/>
                <w:bCs/>
                <w:kern w:val="0"/>
                <w:szCs w:val="21"/>
              </w:rPr>
              <w:t xml:space="preserve"> </w:t>
            </w:r>
            <m:oMath>
              <m:r>
                <w:rPr>
                  <w:rFonts w:ascii="Cambria Math" w:hAnsi="Cambria Math" w:hint="eastAsia"/>
                  <w:kern w:val="0"/>
                  <w:szCs w:val="21"/>
                </w:rPr>
                <m:t>L</m:t>
              </m:r>
            </m:oMath>
            <w:r w:rsidR="00EB0943">
              <w:rPr>
                <w:rFonts w:ascii="Times New Roman" w:hAnsi="Times New Roman" w:hint="eastAsia"/>
                <w:bCs/>
                <w:kern w:val="0"/>
                <w:szCs w:val="21"/>
              </w:rPr>
              <w:t>(</w:t>
            </w:r>
            <m:oMath>
              <m:r>
                <w:rPr>
                  <w:rFonts w:ascii="Cambria Math" w:hAnsi="Cambria Math" w:hint="eastAsia"/>
                  <w:kern w:val="0"/>
                  <w:szCs w:val="21"/>
                </w:rPr>
                <m:t>θ</m:t>
              </m:r>
            </m:oMath>
            <w:r w:rsidRPr="00DD155F">
              <w:rPr>
                <w:rFonts w:ascii="Times New Roman" w:hAnsi="Times New Roman" w:hint="eastAsia"/>
                <w:bCs/>
                <w:kern w:val="0"/>
                <w:szCs w:val="21"/>
              </w:rPr>
              <w:t xml:space="preserve">) </w:t>
            </w:r>
            <w:r w:rsidR="00EB0943">
              <w:rPr>
                <w:rFonts w:ascii="Times New Roman" w:hAnsi="Times New Roman"/>
                <w:bCs/>
                <w:kern w:val="0"/>
                <w:szCs w:val="21"/>
              </w:rPr>
              <w:t>i</w:t>
            </w:r>
            <w:r w:rsidRPr="00DD155F">
              <w:rPr>
                <w:rFonts w:ascii="Times New Roman" w:hAnsi="Times New Roman" w:hint="eastAsia"/>
                <w:bCs/>
                <w:kern w:val="0"/>
                <w:szCs w:val="21"/>
              </w:rPr>
              <w:t xml:space="preserve">s a likelihood function, if there is a statistic </w:t>
            </w:r>
            <m:oMath>
              <m:acc>
                <m:accPr>
                  <m:ctrlPr>
                    <w:rPr>
                      <w:rFonts w:ascii="Cambria Math" w:hAnsi="Cambria Math"/>
                      <w:bCs/>
                      <w:i/>
                      <w:kern w:val="0"/>
                      <w:szCs w:val="21"/>
                    </w:rPr>
                  </m:ctrlPr>
                </m:accPr>
                <m:e>
                  <m:r>
                    <w:rPr>
                      <w:rFonts w:ascii="Cambria Math" w:hAnsi="Cambria Math" w:hint="eastAsia"/>
                      <w:kern w:val="0"/>
                      <w:szCs w:val="21"/>
                    </w:rPr>
                    <m:t>θ</m:t>
                  </m:r>
                </m:e>
              </m:acc>
            </m:oMath>
            <w:r w:rsidRPr="00DD155F">
              <w:rPr>
                <w:rFonts w:ascii="Times New Roman" w:hAnsi="Times New Roman" w:hint="eastAsia"/>
                <w:bCs/>
                <w:kern w:val="0"/>
                <w:szCs w:val="21"/>
              </w:rPr>
              <w:t>=</w:t>
            </w:r>
            <w:r w:rsidR="00EB0943" w:rsidRPr="00DD155F">
              <w:rPr>
                <w:rFonts w:ascii="Times New Roman" w:hAnsi="Times New Roman" w:hint="eastAsia"/>
                <w:bCs/>
                <w:kern w:val="0"/>
                <w:szCs w:val="21"/>
              </w:rPr>
              <w:t xml:space="preserve"> </w:t>
            </w:r>
            <m:oMath>
              <m:acc>
                <m:accPr>
                  <m:ctrlPr>
                    <w:rPr>
                      <w:rFonts w:ascii="Cambria Math" w:hAnsi="Cambria Math"/>
                      <w:bCs/>
                      <w:i/>
                      <w:kern w:val="0"/>
                      <w:szCs w:val="21"/>
                    </w:rPr>
                  </m:ctrlPr>
                </m:accPr>
                <m:e>
                  <m:r>
                    <w:rPr>
                      <w:rFonts w:ascii="Cambria Math" w:hAnsi="Cambria Math" w:hint="eastAsia"/>
                      <w:kern w:val="0"/>
                      <w:szCs w:val="21"/>
                    </w:rPr>
                    <m:t>θ</m:t>
                  </m:r>
                </m:e>
              </m:acc>
            </m:oMath>
            <w:r w:rsidR="00EB0943" w:rsidRPr="00DD155F">
              <w:rPr>
                <w:rFonts w:ascii="Times New Roman" w:hAnsi="Times New Roman" w:hint="eastAsia"/>
                <w:bCs/>
                <w:kern w:val="0"/>
                <w:szCs w:val="21"/>
              </w:rPr>
              <w:t xml:space="preserve"> </w:t>
            </w:r>
            <w:r w:rsidRPr="00DD155F">
              <w:rPr>
                <w:rFonts w:ascii="Times New Roman" w:hAnsi="Times New Roman" w:hint="eastAsia"/>
                <w:bCs/>
                <w:kern w:val="0"/>
                <w:szCs w:val="21"/>
              </w:rPr>
              <w:t>(</w:t>
            </w:r>
            <m:oMath>
              <m:sSub>
                <m:sSubPr>
                  <m:ctrlPr>
                    <w:rPr>
                      <w:rFonts w:ascii="Cambria Math" w:hAnsi="Cambria Math"/>
                      <w:bCs/>
                      <w:i/>
                      <w:kern w:val="0"/>
                      <w:szCs w:val="21"/>
                    </w:rPr>
                  </m:ctrlPr>
                </m:sSubPr>
                <m:e>
                  <m:r>
                    <w:rPr>
                      <w:rFonts w:ascii="Cambria Math" w:hAnsi="Cambria Math"/>
                      <w:kern w:val="0"/>
                      <w:szCs w:val="21"/>
                    </w:rPr>
                    <m:t>X</m:t>
                  </m:r>
                </m:e>
                <m:sub>
                  <m:r>
                    <w:rPr>
                      <w:rFonts w:ascii="Cambria Math" w:hAnsi="Cambria Math"/>
                      <w:kern w:val="0"/>
                      <w:szCs w:val="21"/>
                    </w:rPr>
                    <m:t>1</m:t>
                  </m:r>
                </m:sub>
              </m:sSub>
            </m:oMath>
            <w:r w:rsidRPr="00DD155F">
              <w:rPr>
                <w:rFonts w:ascii="Times New Roman" w:hAnsi="Times New Roman" w:hint="eastAsia"/>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2</m:t>
                  </m:r>
                </m:sub>
              </m:sSub>
            </m:oMath>
            <w:r w:rsidRPr="00DD155F">
              <w:rPr>
                <w:rFonts w:ascii="Times New Roman" w:hAnsi="Times New Roman" w:hint="eastAsia"/>
                <w:bCs/>
                <w:kern w:val="0"/>
                <w:szCs w:val="21"/>
              </w:rPr>
              <w:t xml:space="preserve">, </w:t>
            </w:r>
            <w:r>
              <w:rPr>
                <w:rFonts w:ascii="Times New Roman" w:hAnsi="Times New Roman"/>
                <w:bCs/>
                <w:kern w:val="0"/>
                <w:szCs w:val="21"/>
              </w:rPr>
              <w:t>…</w:t>
            </w:r>
            <w:r w:rsidRPr="00DD155F">
              <w:rPr>
                <w:rFonts w:ascii="Times New Roman" w:hAnsi="Times New Roman" w:hint="eastAsia"/>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n</m:t>
                  </m:r>
                </m:sub>
              </m:sSub>
            </m:oMath>
            <w:r w:rsidRPr="00DD155F">
              <w:rPr>
                <w:rFonts w:ascii="Times New Roman" w:hAnsi="Times New Roman" w:hint="eastAsia"/>
                <w:bCs/>
                <w:kern w:val="0"/>
                <w:szCs w:val="21"/>
              </w:rPr>
              <w:t xml:space="preserve">) causes </w:t>
            </w:r>
            <m:oMath>
              <m:r>
                <w:rPr>
                  <w:rFonts w:ascii="Cambria Math" w:hAnsi="Cambria Math" w:hint="eastAsia"/>
                  <w:kern w:val="0"/>
                  <w:szCs w:val="21"/>
                </w:rPr>
                <m:t>L</m:t>
              </m:r>
            </m:oMath>
            <w:r w:rsidR="00EB0943">
              <w:rPr>
                <w:rFonts w:ascii="Times New Roman" w:hAnsi="Times New Roman" w:hint="eastAsia"/>
                <w:bCs/>
                <w:kern w:val="0"/>
                <w:szCs w:val="21"/>
              </w:rPr>
              <w:t>(</w:t>
            </w:r>
            <m:oMath>
              <m:acc>
                <m:accPr>
                  <m:ctrlPr>
                    <w:rPr>
                      <w:rFonts w:ascii="Cambria Math" w:hAnsi="Cambria Math"/>
                      <w:bCs/>
                      <w:i/>
                      <w:kern w:val="0"/>
                      <w:szCs w:val="21"/>
                    </w:rPr>
                  </m:ctrlPr>
                </m:accPr>
                <m:e>
                  <m:r>
                    <w:rPr>
                      <w:rFonts w:ascii="Cambria Math" w:hAnsi="Cambria Math" w:hint="eastAsia"/>
                      <w:kern w:val="0"/>
                      <w:szCs w:val="21"/>
                    </w:rPr>
                    <m:t>θ</m:t>
                  </m:r>
                </m:e>
              </m:acc>
            </m:oMath>
            <w:r w:rsidRPr="00DD155F">
              <w:rPr>
                <w:rFonts w:ascii="Times New Roman" w:hAnsi="Times New Roman" w:hint="eastAsia"/>
                <w:bCs/>
                <w:kern w:val="0"/>
                <w:szCs w:val="21"/>
              </w:rPr>
              <w:t xml:space="preserve">)= </w:t>
            </w:r>
            <m:oMath>
              <m:func>
                <m:funcPr>
                  <m:ctrlPr>
                    <w:rPr>
                      <w:rFonts w:ascii="Cambria Math" w:hAnsi="Cambria Math"/>
                      <w:bCs/>
                      <w:i/>
                      <w:kern w:val="0"/>
                      <w:szCs w:val="21"/>
                    </w:rPr>
                  </m:ctrlPr>
                </m:funcPr>
                <m:fName>
                  <m:limLow>
                    <m:limLowPr>
                      <m:ctrlPr>
                        <w:rPr>
                          <w:rFonts w:ascii="Cambria Math" w:hAnsi="Cambria Math"/>
                          <w:bCs/>
                          <w:i/>
                          <w:kern w:val="0"/>
                          <w:szCs w:val="21"/>
                        </w:rPr>
                      </m:ctrlPr>
                    </m:limLowPr>
                    <m:e>
                      <m:r>
                        <m:rPr>
                          <m:sty m:val="p"/>
                        </m:rPr>
                        <w:rPr>
                          <w:rFonts w:ascii="Cambria Math" w:hAnsi="Cambria Math"/>
                          <w:kern w:val="0"/>
                          <w:szCs w:val="21"/>
                        </w:rPr>
                        <m:t>max</m:t>
                      </m:r>
                    </m:e>
                    <m:lim>
                      <m:r>
                        <w:rPr>
                          <w:rFonts w:ascii="Cambria Math" w:hAnsi="Cambria Math"/>
                          <w:kern w:val="0"/>
                          <w:szCs w:val="21"/>
                        </w:rPr>
                        <m:t>θϵ</m:t>
                      </m:r>
                      <m:r>
                        <w:rPr>
                          <w:rFonts w:ascii="Cambria Math" w:hAnsi="Cambria Math" w:hint="eastAsia"/>
                          <w:kern w:val="0"/>
                          <w:szCs w:val="21"/>
                        </w:rPr>
                        <m:t>Θ</m:t>
                      </m:r>
                    </m:lim>
                  </m:limLow>
                </m:fName>
                <m:e>
                  <m:r>
                    <w:rPr>
                      <w:rFonts w:ascii="Cambria Math" w:hAnsi="Cambria Math"/>
                      <w:kern w:val="0"/>
                      <w:szCs w:val="21"/>
                    </w:rPr>
                    <m:t>L</m:t>
                  </m:r>
                </m:e>
              </m:func>
              <m:r>
                <w:rPr>
                  <w:rFonts w:ascii="Cambria Math" w:hAnsi="Cambria Math"/>
                  <w:kern w:val="0"/>
                  <w:szCs w:val="21"/>
                </w:rPr>
                <m:t xml:space="preserve"> (</m:t>
              </m:r>
              <m:r>
                <w:rPr>
                  <w:rFonts w:ascii="Cambria Math" w:hAnsi="Cambria Math" w:hint="eastAsia"/>
                  <w:kern w:val="0"/>
                  <w:szCs w:val="21"/>
                </w:rPr>
                <m:t>θ;</m:t>
              </m:r>
            </m:oMath>
            <w:r w:rsidRPr="00C74678">
              <w:rPr>
                <w:rFonts w:ascii="Cambria Math" w:hAnsi="Cambria Math"/>
                <w:bCs/>
                <w:i/>
                <w:kern w:val="0"/>
                <w:szCs w:val="21"/>
              </w:rPr>
              <w:t xml:space="preserve"> </w:t>
            </w:r>
            <m:oMath>
              <m:sSub>
                <m:sSubPr>
                  <m:ctrlPr>
                    <w:rPr>
                      <w:rFonts w:ascii="Cambria Math" w:hAnsi="Cambria Math"/>
                      <w:bCs/>
                      <w:i/>
                      <w:kern w:val="0"/>
                      <w:szCs w:val="21"/>
                    </w:rPr>
                  </m:ctrlPr>
                </m:sSubPr>
                <m:e>
                  <m:r>
                    <w:rPr>
                      <w:rFonts w:ascii="Cambria Math" w:hAnsi="Cambria Math"/>
                      <w:kern w:val="0"/>
                      <w:szCs w:val="21"/>
                    </w:rPr>
                    <m:t>X</m:t>
                  </m:r>
                </m:e>
                <m:sub>
                  <m:r>
                    <w:rPr>
                      <w:rFonts w:ascii="Cambria Math" w:hAnsi="Cambria Math"/>
                      <w:kern w:val="0"/>
                      <w:szCs w:val="21"/>
                    </w:rPr>
                    <m:t>1</m:t>
                  </m:r>
                </m:sub>
              </m:sSub>
            </m:oMath>
            <w:r w:rsidRPr="00DD155F">
              <w:rPr>
                <w:rFonts w:ascii="Times New Roman" w:hAnsi="Times New Roman" w:hint="eastAsia"/>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2</m:t>
                  </m:r>
                </m:sub>
              </m:sSub>
            </m:oMath>
            <w:r w:rsidRPr="00DD155F">
              <w:rPr>
                <w:rFonts w:ascii="Times New Roman" w:hAnsi="Times New Roman" w:hint="eastAsia"/>
                <w:bCs/>
                <w:kern w:val="0"/>
                <w:szCs w:val="21"/>
              </w:rPr>
              <w:t xml:space="preserve">, </w:t>
            </w:r>
            <w:r>
              <w:rPr>
                <w:rFonts w:ascii="Times New Roman" w:hAnsi="Times New Roman"/>
                <w:bCs/>
                <w:kern w:val="0"/>
                <w:szCs w:val="21"/>
              </w:rPr>
              <w:t>…</w:t>
            </w:r>
            <w:r w:rsidRPr="00DD155F">
              <w:rPr>
                <w:rFonts w:ascii="Times New Roman" w:hAnsi="Times New Roman" w:hint="eastAsia"/>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n</m:t>
                  </m:r>
                </m:sub>
              </m:sSub>
            </m:oMath>
            <w:r w:rsidRPr="00DD155F">
              <w:rPr>
                <w:rFonts w:ascii="Times New Roman" w:hAnsi="Times New Roman" w:hint="eastAsia"/>
                <w:bCs/>
                <w:kern w:val="0"/>
                <w:szCs w:val="21"/>
              </w:rPr>
              <w:t xml:space="preserve">), then </w:t>
            </w:r>
            <m:oMath>
              <m:acc>
                <m:accPr>
                  <m:ctrlPr>
                    <w:rPr>
                      <w:rFonts w:ascii="Cambria Math" w:hAnsi="Cambria Math"/>
                      <w:bCs/>
                      <w:i/>
                      <w:kern w:val="0"/>
                      <w:szCs w:val="21"/>
                    </w:rPr>
                  </m:ctrlPr>
                </m:accPr>
                <m:e>
                  <m:r>
                    <w:rPr>
                      <w:rFonts w:ascii="Cambria Math" w:hAnsi="Cambria Math" w:hint="eastAsia"/>
                      <w:kern w:val="0"/>
                      <w:szCs w:val="21"/>
                    </w:rPr>
                    <m:t>θ</m:t>
                  </m:r>
                </m:e>
              </m:acc>
            </m:oMath>
            <w:r w:rsidRPr="00DD155F">
              <w:rPr>
                <w:rFonts w:ascii="Times New Roman" w:hAnsi="Times New Roman" w:hint="eastAsia"/>
                <w:bCs/>
                <w:kern w:val="0"/>
                <w:szCs w:val="21"/>
              </w:rPr>
              <w:t>(</w:t>
            </w:r>
            <m:oMath>
              <m:sSub>
                <m:sSubPr>
                  <m:ctrlPr>
                    <w:rPr>
                      <w:rFonts w:ascii="Cambria Math" w:hAnsi="Cambria Math"/>
                      <w:bCs/>
                      <w:i/>
                      <w:kern w:val="0"/>
                      <w:szCs w:val="21"/>
                    </w:rPr>
                  </m:ctrlPr>
                </m:sSubPr>
                <m:e>
                  <m:r>
                    <w:rPr>
                      <w:rFonts w:ascii="Cambria Math" w:hAnsi="Cambria Math"/>
                      <w:kern w:val="0"/>
                      <w:szCs w:val="21"/>
                    </w:rPr>
                    <m:t>X</m:t>
                  </m:r>
                </m:e>
                <m:sub>
                  <m:r>
                    <w:rPr>
                      <w:rFonts w:ascii="Cambria Math" w:hAnsi="Cambria Math"/>
                      <w:kern w:val="0"/>
                      <w:szCs w:val="21"/>
                    </w:rPr>
                    <m:t>1</m:t>
                  </m:r>
                </m:sub>
              </m:sSub>
            </m:oMath>
            <w:r w:rsidRPr="00DD155F">
              <w:rPr>
                <w:rFonts w:ascii="Times New Roman" w:hAnsi="Times New Roman" w:hint="eastAsia"/>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2</m:t>
                  </m:r>
                </m:sub>
              </m:sSub>
            </m:oMath>
            <w:r w:rsidRPr="00DD155F">
              <w:rPr>
                <w:rFonts w:ascii="Times New Roman" w:hAnsi="Times New Roman" w:hint="eastAsia"/>
                <w:bCs/>
                <w:kern w:val="0"/>
                <w:szCs w:val="21"/>
              </w:rPr>
              <w:t xml:space="preserve">, </w:t>
            </w:r>
            <w:r>
              <w:rPr>
                <w:rFonts w:ascii="Times New Roman" w:hAnsi="Times New Roman"/>
                <w:bCs/>
                <w:kern w:val="0"/>
                <w:szCs w:val="21"/>
              </w:rPr>
              <w:t>…</w:t>
            </w:r>
            <w:r w:rsidRPr="00DD155F">
              <w:rPr>
                <w:rFonts w:ascii="Times New Roman" w:hAnsi="Times New Roman" w:hint="eastAsia"/>
                <w:bCs/>
                <w:kern w:val="0"/>
                <w:szCs w:val="21"/>
              </w:rPr>
              <w:t xml:space="preserve">, </w:t>
            </w:r>
            <m:oMath>
              <m:sSub>
                <m:sSubPr>
                  <m:ctrlPr>
                    <w:rPr>
                      <w:rFonts w:ascii="Cambria Math" w:hAnsi="Cambria Math"/>
                      <w:bCs/>
                      <w:i/>
                      <w:kern w:val="0"/>
                      <w:szCs w:val="21"/>
                    </w:rPr>
                  </m:ctrlPr>
                </m:sSubPr>
                <m:e>
                  <m:r>
                    <w:rPr>
                      <w:rFonts w:ascii="Cambria Math" w:hAnsi="Cambria Math" w:hint="eastAsia"/>
                      <w:kern w:val="0"/>
                      <w:szCs w:val="21"/>
                    </w:rPr>
                    <m:t>X</m:t>
                  </m:r>
                </m:e>
                <m:sub>
                  <m:r>
                    <w:rPr>
                      <w:rFonts w:ascii="Cambria Math" w:hAnsi="Cambria Math"/>
                      <w:kern w:val="0"/>
                      <w:szCs w:val="21"/>
                    </w:rPr>
                    <m:t>n</m:t>
                  </m:r>
                </m:sub>
              </m:sSub>
            </m:oMath>
            <w:r w:rsidRPr="00DD155F">
              <w:rPr>
                <w:rFonts w:ascii="Times New Roman" w:hAnsi="Times New Roman" w:hint="eastAsia"/>
                <w:bCs/>
                <w:kern w:val="0"/>
                <w:szCs w:val="21"/>
              </w:rPr>
              <w:t xml:space="preserve">) </w:t>
            </w:r>
            <w:r w:rsidRPr="00DD155F">
              <w:rPr>
                <w:rFonts w:ascii="Times New Roman" w:hAnsi="Times New Roman"/>
                <w:bCs/>
                <w:kern w:val="0"/>
                <w:szCs w:val="21"/>
              </w:rPr>
              <w:t>is</w:t>
            </w:r>
            <m:oMath>
              <m:r>
                <w:rPr>
                  <w:rFonts w:ascii="Cambria Math" w:hAnsi="Cambria Math"/>
                  <w:kern w:val="0"/>
                  <w:szCs w:val="21"/>
                </w:rPr>
                <m:t xml:space="preserve"> θ </m:t>
              </m:r>
            </m:oMath>
            <w:r w:rsidRPr="00DD155F">
              <w:rPr>
                <w:rFonts w:ascii="Times New Roman" w:hAnsi="Times New Roman"/>
                <w:bCs/>
                <w:kern w:val="0"/>
                <w:szCs w:val="21"/>
              </w:rPr>
              <w:t>Maximum likelihood estimation, abbreviated as MLE</w:t>
            </w:r>
            <w:r w:rsidR="001F0D32">
              <w:rPr>
                <w:rFonts w:ascii="Times New Roman" w:hAnsi="Times New Roman"/>
                <w:bCs/>
                <w:kern w:val="0"/>
                <w:szCs w:val="21"/>
              </w:rPr>
              <w:t>.</w:t>
            </w:r>
          </w:p>
          <w:p w14:paraId="0E3F0750" w14:textId="6D73A090" w:rsidR="001F0D32" w:rsidRDefault="001F0D32" w:rsidP="00EB0943">
            <w:pPr>
              <w:rPr>
                <w:rFonts w:ascii="Times New Roman" w:hAnsi="Times New Roman"/>
                <w:bCs/>
                <w:kern w:val="0"/>
                <w:szCs w:val="21"/>
              </w:rPr>
            </w:pPr>
            <w:r w:rsidRPr="001F0D32">
              <w:rPr>
                <w:rFonts w:ascii="Times New Roman" w:hAnsi="Times New Roman"/>
                <w:bCs/>
                <w:noProof/>
                <w:kern w:val="0"/>
                <w:szCs w:val="21"/>
              </w:rPr>
              <w:drawing>
                <wp:inline distT="0" distB="0" distL="0" distR="0" wp14:anchorId="538CE9FF" wp14:editId="35A35980">
                  <wp:extent cx="4006850" cy="2621867"/>
                  <wp:effectExtent l="0" t="0" r="0" b="0"/>
                  <wp:docPr id="9051393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9991" cy="2623922"/>
                          </a:xfrm>
                          <a:prstGeom prst="rect">
                            <a:avLst/>
                          </a:prstGeom>
                          <a:noFill/>
                          <a:ln>
                            <a:noFill/>
                          </a:ln>
                        </pic:spPr>
                      </pic:pic>
                    </a:graphicData>
                  </a:graphic>
                </wp:inline>
              </w:drawing>
            </w:r>
          </w:p>
          <w:p w14:paraId="4F691A46" w14:textId="0E4628D2" w:rsidR="001F0D32" w:rsidRDefault="001F0D32" w:rsidP="00EB0943">
            <w:pPr>
              <w:rPr>
                <w:rFonts w:ascii="Times New Roman" w:hAnsi="Times New Roman"/>
                <w:bCs/>
                <w:kern w:val="0"/>
                <w:szCs w:val="21"/>
              </w:rPr>
            </w:pPr>
            <w:r w:rsidRPr="001F0D32">
              <w:rPr>
                <w:rFonts w:ascii="Times New Roman" w:hAnsi="Times New Roman"/>
                <w:bCs/>
                <w:noProof/>
                <w:kern w:val="0"/>
                <w:szCs w:val="21"/>
              </w:rPr>
              <w:lastRenderedPageBreak/>
              <w:drawing>
                <wp:inline distT="0" distB="0" distL="0" distR="0" wp14:anchorId="5B2AE9A9" wp14:editId="3AADCB91">
                  <wp:extent cx="4756150" cy="1950331"/>
                  <wp:effectExtent l="0" t="0" r="0" b="0"/>
                  <wp:docPr id="12743972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1635" cy="1952580"/>
                          </a:xfrm>
                          <a:prstGeom prst="rect">
                            <a:avLst/>
                          </a:prstGeom>
                          <a:noFill/>
                          <a:ln>
                            <a:noFill/>
                          </a:ln>
                        </pic:spPr>
                      </pic:pic>
                    </a:graphicData>
                  </a:graphic>
                </wp:inline>
              </w:drawing>
            </w:r>
          </w:p>
          <w:p w14:paraId="2CAE5486" w14:textId="2134723B" w:rsidR="001F0D32" w:rsidRPr="002A256D" w:rsidRDefault="001F0D32" w:rsidP="00EB0943">
            <w:pPr>
              <w:rPr>
                <w:rFonts w:ascii="Times New Roman" w:hAnsi="Times New Roman"/>
                <w:bCs/>
                <w:kern w:val="0"/>
                <w:szCs w:val="21"/>
              </w:rPr>
            </w:pPr>
            <w:r w:rsidRPr="001F0D32">
              <w:rPr>
                <w:rFonts w:ascii="Times New Roman" w:hAnsi="Times New Roman"/>
                <w:bCs/>
                <w:kern w:val="0"/>
                <w:szCs w:val="21"/>
              </w:rPr>
              <w:t>Using maximum likelihood estimation to determine the bit codes represented by symbol maps in constellation diagrams, reducing errors</w:t>
            </w:r>
          </w:p>
          <w:p w14:paraId="576CD248" w14:textId="77777777" w:rsidR="00E45D4C" w:rsidRDefault="00E45D4C">
            <w:pPr>
              <w:rPr>
                <w:rFonts w:ascii="Times New Roman" w:hAnsi="Times New Roman"/>
                <w:b/>
                <w:kern w:val="0"/>
                <w:sz w:val="24"/>
                <w:szCs w:val="24"/>
              </w:rPr>
            </w:pPr>
          </w:p>
          <w:p w14:paraId="21B84D68" w14:textId="62E3C797" w:rsidR="003B5D7D" w:rsidRPr="00E45D4C" w:rsidRDefault="003B5D7D">
            <w:pPr>
              <w:rPr>
                <w:rFonts w:ascii="Times New Roman" w:hAnsi="Times New Roman"/>
                <w:b/>
                <w:kern w:val="0"/>
                <w:sz w:val="24"/>
                <w:szCs w:val="24"/>
              </w:rPr>
            </w:pPr>
            <w:r w:rsidRPr="00E45D4C">
              <w:rPr>
                <w:rFonts w:ascii="Times New Roman" w:hAnsi="Times New Roman"/>
                <w:b/>
                <w:kern w:val="0"/>
                <w:sz w:val="24"/>
                <w:szCs w:val="24"/>
              </w:rPr>
              <w:t>5.</w:t>
            </w:r>
            <w:r w:rsidR="00EB0943" w:rsidRPr="00E45D4C">
              <w:rPr>
                <w:rFonts w:ascii="Times New Roman" w:hAnsi="Times New Roman"/>
                <w:b/>
                <w:sz w:val="24"/>
                <w:szCs w:val="24"/>
              </w:rPr>
              <w:t xml:space="preserve"> </w:t>
            </w:r>
            <w:r w:rsidR="006B555E" w:rsidRPr="00E45D4C">
              <w:rPr>
                <w:rFonts w:ascii="Times New Roman" w:hAnsi="Times New Roman"/>
                <w:b/>
                <w:sz w:val="24"/>
                <w:szCs w:val="24"/>
              </w:rPr>
              <w:t>AWGN theoretical bit error rate</w:t>
            </w:r>
          </w:p>
          <w:p w14:paraId="4494D4F7" w14:textId="16082C21" w:rsidR="00E85610" w:rsidRDefault="00787A3C">
            <w:pPr>
              <w:rPr>
                <w:rFonts w:ascii="Times New Roman" w:hAnsi="Times New Roman"/>
                <w:bCs/>
                <w:kern w:val="0"/>
                <w:szCs w:val="21"/>
              </w:rPr>
            </w:pPr>
            <w:r w:rsidRPr="00787A3C">
              <w:rPr>
                <w:rFonts w:ascii="Times New Roman" w:hAnsi="Times New Roman"/>
                <w:bCs/>
                <w:kern w:val="0"/>
                <w:szCs w:val="21"/>
              </w:rPr>
              <w:t>Theoretical error rate refers to the probability of errors occurring in signal transmission under ideal conditions without other interference. For the 16QAM modulation method, the theoretical bit error rate can be estimated by calculating the signal-to-noise ratio (SNR). For 16QAM modulation in AWGN channels, the theoretical bit error rate can be calculated using the formula: BER</w:t>
            </w:r>
            <w:proofErr w:type="gramStart"/>
            <w:r w:rsidRPr="00787A3C">
              <w:rPr>
                <w:rFonts w:ascii="Times New Roman" w:hAnsi="Times New Roman"/>
                <w:bCs/>
                <w:kern w:val="0"/>
                <w:szCs w:val="21"/>
              </w:rPr>
              <w:t>=(</w:t>
            </w:r>
            <w:proofErr w:type="gramEnd"/>
            <w:r w:rsidRPr="00787A3C">
              <w:rPr>
                <w:rFonts w:ascii="Times New Roman" w:hAnsi="Times New Roman"/>
                <w:bCs/>
                <w:kern w:val="0"/>
                <w:szCs w:val="21"/>
              </w:rPr>
              <w:t>3/2) * (1-1/</w:t>
            </w:r>
            <m:oMath>
              <m:rad>
                <m:radPr>
                  <m:degHide m:val="1"/>
                  <m:ctrlPr>
                    <w:rPr>
                      <w:rFonts w:ascii="Cambria Math" w:hAnsi="Cambria Math"/>
                      <w:bCs/>
                      <w:i/>
                      <w:kern w:val="0"/>
                      <w:szCs w:val="21"/>
                    </w:rPr>
                  </m:ctrlPr>
                </m:radPr>
                <m:deg/>
                <m:e>
                  <m:r>
                    <w:rPr>
                      <w:rFonts w:ascii="Cambria Math" w:hAnsi="Cambria Math"/>
                      <w:kern w:val="0"/>
                      <w:szCs w:val="21"/>
                    </w:rPr>
                    <m:t>M</m:t>
                  </m:r>
                </m:e>
              </m:rad>
            </m:oMath>
            <w:r w:rsidRPr="00787A3C">
              <w:rPr>
                <w:rFonts w:ascii="Times New Roman" w:hAnsi="Times New Roman"/>
                <w:bCs/>
                <w:kern w:val="0"/>
                <w:szCs w:val="21"/>
              </w:rPr>
              <w:t>) * Q (</w:t>
            </w:r>
            <m:oMath>
              <m:rad>
                <m:radPr>
                  <m:degHide m:val="1"/>
                  <m:ctrlPr>
                    <w:rPr>
                      <w:rFonts w:ascii="Cambria Math" w:hAnsi="Cambria Math"/>
                      <w:bCs/>
                      <w:i/>
                      <w:kern w:val="0"/>
                      <w:szCs w:val="21"/>
                    </w:rPr>
                  </m:ctrlPr>
                </m:radPr>
                <m:deg/>
                <m:e>
                  <m:r>
                    <w:rPr>
                      <w:rFonts w:ascii="Cambria Math" w:hAnsi="Cambria Math"/>
                      <w:kern w:val="0"/>
                      <w:szCs w:val="21"/>
                    </w:rPr>
                    <m:t>3 * SNR/(M-1)</m:t>
                  </m:r>
                </m:e>
              </m:rad>
            </m:oMath>
            <w:r w:rsidRPr="00787A3C">
              <w:rPr>
                <w:rFonts w:ascii="Times New Roman" w:hAnsi="Times New Roman"/>
                <w:bCs/>
                <w:kern w:val="0"/>
                <w:szCs w:val="21"/>
              </w:rPr>
              <w:t>), where M represents the number of symbols modulated (16), Q represents the Gaussian Q function, and SNR represents the signal-to-noise ratio.</w:t>
            </w:r>
          </w:p>
          <w:p w14:paraId="2033AD44" w14:textId="77777777" w:rsidR="00E45D4C" w:rsidRDefault="00E45D4C">
            <w:pPr>
              <w:rPr>
                <w:rFonts w:ascii="Times New Roman" w:hAnsi="Times New Roman"/>
                <w:bCs/>
                <w:kern w:val="0"/>
                <w:szCs w:val="21"/>
              </w:rPr>
            </w:pPr>
          </w:p>
          <w:p w14:paraId="5C79A902" w14:textId="77777777" w:rsidR="00E45D4C" w:rsidRPr="00787A3C" w:rsidRDefault="00E45D4C">
            <w:pPr>
              <w:rPr>
                <w:rFonts w:ascii="Times New Roman" w:hAnsi="Times New Roman" w:hint="eastAsia"/>
                <w:bCs/>
                <w:kern w:val="0"/>
                <w:szCs w:val="21"/>
              </w:rPr>
            </w:pPr>
          </w:p>
          <w:p w14:paraId="1CBAD7AE" w14:textId="77777777"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14:paraId="32F2331D" w14:textId="109FAF7D" w:rsidR="00E45D4C" w:rsidRPr="00E45D4C" w:rsidRDefault="009863DF" w:rsidP="009863DF">
            <w:pPr>
              <w:rPr>
                <w:rFonts w:ascii="Times New Roman" w:eastAsia="楷体_GB2312" w:hAnsi="Times New Roman" w:hint="eastAsia"/>
                <w:b/>
                <w:bCs/>
                <w:kern w:val="0"/>
                <w:sz w:val="24"/>
                <w:szCs w:val="24"/>
              </w:rPr>
            </w:pPr>
            <w:r w:rsidRPr="00E45D4C">
              <w:rPr>
                <w:rFonts w:ascii="Times New Roman" w:eastAsia="楷体_GB2312" w:hAnsi="Times New Roman"/>
                <w:b/>
                <w:bCs/>
                <w:kern w:val="0"/>
                <w:sz w:val="24"/>
                <w:szCs w:val="24"/>
              </w:rPr>
              <w:t>1.16-QAM modulation/demodulation simulation (program diagram, programming process, simulation results)</w:t>
            </w:r>
            <w:r w:rsidR="00861222" w:rsidRPr="00E45D4C">
              <w:rPr>
                <w:rFonts w:ascii="Times New Roman" w:eastAsia="楷体_GB2312" w:hAnsi="Times New Roman"/>
                <w:b/>
                <w:bCs/>
                <w:kern w:val="0"/>
                <w:sz w:val="24"/>
                <w:szCs w:val="24"/>
              </w:rPr>
              <w:t>:</w:t>
            </w:r>
          </w:p>
          <w:p w14:paraId="587DC088" w14:textId="0A7AA900" w:rsidR="00A538CB" w:rsidRPr="00861222" w:rsidRDefault="00A538CB" w:rsidP="009863DF">
            <w:pPr>
              <w:rPr>
                <w:rFonts w:ascii="Times New Roman" w:eastAsia="楷体_GB2312" w:hAnsi="Times New Roman"/>
                <w:b/>
                <w:bCs/>
                <w:kern w:val="0"/>
                <w:szCs w:val="21"/>
              </w:rPr>
            </w:pPr>
            <w:r w:rsidRPr="00861222">
              <w:rPr>
                <w:rFonts w:ascii="Times New Roman" w:eastAsia="楷体_GB2312" w:hAnsi="Times New Roman" w:hint="eastAsia"/>
                <w:b/>
                <w:bCs/>
                <w:kern w:val="0"/>
                <w:szCs w:val="21"/>
              </w:rPr>
              <w:t>m</w:t>
            </w:r>
            <w:r w:rsidRPr="00861222">
              <w:rPr>
                <w:rFonts w:ascii="Times New Roman" w:eastAsia="楷体_GB2312" w:hAnsi="Times New Roman"/>
                <w:b/>
                <w:bCs/>
                <w:kern w:val="0"/>
                <w:szCs w:val="21"/>
              </w:rPr>
              <w:t>odulation</w:t>
            </w:r>
          </w:p>
          <w:p w14:paraId="7171B853" w14:textId="1A4BAEC7" w:rsidR="00A538CB" w:rsidRDefault="00A538CB" w:rsidP="009863DF">
            <w:pPr>
              <w:rPr>
                <w:rFonts w:ascii="Times New Roman" w:eastAsia="楷体_GB2312" w:hAnsi="Times New Roman"/>
                <w:kern w:val="0"/>
                <w:szCs w:val="21"/>
              </w:rPr>
            </w:pPr>
            <w:r w:rsidRPr="00A538CB">
              <w:rPr>
                <w:rFonts w:ascii="Times New Roman" w:eastAsia="楷体_GB2312" w:hAnsi="Times New Roman"/>
                <w:noProof/>
                <w:kern w:val="0"/>
                <w:szCs w:val="21"/>
              </w:rPr>
              <w:drawing>
                <wp:inline distT="0" distB="0" distL="0" distR="0" wp14:anchorId="057DCB57" wp14:editId="12222D35">
                  <wp:extent cx="4800600" cy="3043000"/>
                  <wp:effectExtent l="0" t="0" r="0" b="0"/>
                  <wp:docPr id="15180165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4356" cy="3045381"/>
                          </a:xfrm>
                          <a:prstGeom prst="rect">
                            <a:avLst/>
                          </a:prstGeom>
                          <a:noFill/>
                          <a:ln>
                            <a:noFill/>
                          </a:ln>
                        </pic:spPr>
                      </pic:pic>
                    </a:graphicData>
                  </a:graphic>
                </wp:inline>
              </w:drawing>
            </w:r>
          </w:p>
          <w:p w14:paraId="6A4100FC" w14:textId="1AAB72AB" w:rsidR="00861222" w:rsidRPr="00861222" w:rsidRDefault="00861222" w:rsidP="009863DF">
            <w:pPr>
              <w:rPr>
                <w:rFonts w:ascii="Times New Roman" w:eastAsia="楷体_GB2312" w:hAnsi="Times New Roman"/>
                <w:b/>
                <w:bCs/>
                <w:kern w:val="0"/>
                <w:szCs w:val="21"/>
              </w:rPr>
            </w:pPr>
            <w:r w:rsidRPr="00861222">
              <w:rPr>
                <w:rFonts w:ascii="Times New Roman" w:eastAsia="楷体_GB2312" w:hAnsi="Times New Roman"/>
                <w:b/>
                <w:bCs/>
                <w:kern w:val="0"/>
                <w:szCs w:val="21"/>
              </w:rPr>
              <w:lastRenderedPageBreak/>
              <w:t>demodulation</w:t>
            </w:r>
          </w:p>
          <w:p w14:paraId="6FFA09E5" w14:textId="5C9B1C13" w:rsidR="00861222" w:rsidRDefault="00861222" w:rsidP="009863DF">
            <w:pPr>
              <w:rPr>
                <w:rFonts w:ascii="Times New Roman" w:eastAsia="楷体_GB2312" w:hAnsi="Times New Roman"/>
                <w:kern w:val="0"/>
                <w:szCs w:val="21"/>
              </w:rPr>
            </w:pPr>
            <w:r w:rsidRPr="00861222">
              <w:rPr>
                <w:rFonts w:ascii="Times New Roman" w:eastAsia="楷体_GB2312" w:hAnsi="Times New Roman"/>
                <w:noProof/>
                <w:kern w:val="0"/>
                <w:szCs w:val="21"/>
              </w:rPr>
              <w:drawing>
                <wp:inline distT="0" distB="0" distL="0" distR="0" wp14:anchorId="35F0537B" wp14:editId="48D74DA6">
                  <wp:extent cx="4755753" cy="2178050"/>
                  <wp:effectExtent l="0" t="0" r="0" b="0"/>
                  <wp:docPr id="308708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1592" cy="2180724"/>
                          </a:xfrm>
                          <a:prstGeom prst="rect">
                            <a:avLst/>
                          </a:prstGeom>
                          <a:noFill/>
                          <a:ln>
                            <a:noFill/>
                          </a:ln>
                        </pic:spPr>
                      </pic:pic>
                    </a:graphicData>
                  </a:graphic>
                </wp:inline>
              </w:drawing>
            </w:r>
          </w:p>
          <w:p w14:paraId="78C04F11" w14:textId="04A6478D" w:rsidR="00861222" w:rsidRPr="00861222" w:rsidRDefault="00861222" w:rsidP="009863DF">
            <w:pPr>
              <w:rPr>
                <w:rFonts w:ascii="Times New Roman" w:eastAsia="楷体_GB2312" w:hAnsi="Times New Roman"/>
                <w:b/>
                <w:bCs/>
                <w:kern w:val="0"/>
                <w:szCs w:val="21"/>
              </w:rPr>
            </w:pPr>
            <w:r w:rsidRPr="00861222">
              <w:rPr>
                <w:rFonts w:ascii="Times New Roman" w:eastAsia="楷体_GB2312" w:hAnsi="Times New Roman"/>
                <w:b/>
                <w:bCs/>
                <w:kern w:val="0"/>
                <w:szCs w:val="21"/>
              </w:rPr>
              <w:t>simulation results</w:t>
            </w:r>
          </w:p>
          <w:p w14:paraId="139F26DD" w14:textId="632F1866" w:rsidR="00861222" w:rsidRDefault="00861222" w:rsidP="009863DF">
            <w:pPr>
              <w:rPr>
                <w:rFonts w:ascii="Times New Roman" w:eastAsia="楷体_GB2312" w:hAnsi="Times New Roman"/>
                <w:kern w:val="0"/>
                <w:szCs w:val="21"/>
              </w:rPr>
            </w:pPr>
            <w:r w:rsidRPr="00861222">
              <w:rPr>
                <w:rFonts w:ascii="Times New Roman" w:eastAsia="楷体_GB2312" w:hAnsi="Times New Roman"/>
                <w:noProof/>
                <w:kern w:val="0"/>
                <w:szCs w:val="21"/>
              </w:rPr>
              <w:drawing>
                <wp:inline distT="0" distB="0" distL="0" distR="0" wp14:anchorId="40D9F677" wp14:editId="3F1CA449">
                  <wp:extent cx="4937139" cy="2603500"/>
                  <wp:effectExtent l="0" t="0" r="0" b="0"/>
                  <wp:docPr id="19111647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9425" cy="2604705"/>
                          </a:xfrm>
                          <a:prstGeom prst="rect">
                            <a:avLst/>
                          </a:prstGeom>
                          <a:noFill/>
                          <a:ln>
                            <a:noFill/>
                          </a:ln>
                        </pic:spPr>
                      </pic:pic>
                    </a:graphicData>
                  </a:graphic>
                </wp:inline>
              </w:drawing>
            </w:r>
          </w:p>
          <w:p w14:paraId="35D5E829" w14:textId="0806599C" w:rsidR="00861222" w:rsidRPr="009863DF" w:rsidRDefault="00861222" w:rsidP="009863DF">
            <w:pPr>
              <w:rPr>
                <w:rFonts w:ascii="Times New Roman" w:eastAsia="楷体_GB2312" w:hAnsi="Times New Roman"/>
                <w:kern w:val="0"/>
                <w:szCs w:val="21"/>
              </w:rPr>
            </w:pPr>
            <w:r w:rsidRPr="00861222">
              <w:rPr>
                <w:rFonts w:ascii="Times New Roman" w:eastAsia="楷体_GB2312" w:hAnsi="Times New Roman"/>
                <w:noProof/>
                <w:kern w:val="0"/>
                <w:szCs w:val="21"/>
              </w:rPr>
              <w:drawing>
                <wp:inline distT="0" distB="0" distL="0" distR="0" wp14:anchorId="4E5F96DF" wp14:editId="5A26C5B8">
                  <wp:extent cx="3352800" cy="3256317"/>
                  <wp:effectExtent l="0" t="0" r="0" b="0"/>
                  <wp:docPr id="10981371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4216" cy="3257692"/>
                          </a:xfrm>
                          <a:prstGeom prst="rect">
                            <a:avLst/>
                          </a:prstGeom>
                          <a:noFill/>
                          <a:ln>
                            <a:noFill/>
                          </a:ln>
                        </pic:spPr>
                      </pic:pic>
                    </a:graphicData>
                  </a:graphic>
                </wp:inline>
              </w:drawing>
            </w:r>
          </w:p>
          <w:p w14:paraId="563DD664" w14:textId="63504D69" w:rsidR="00E45D4C" w:rsidRDefault="009863DF" w:rsidP="009863DF">
            <w:pPr>
              <w:rPr>
                <w:rFonts w:ascii="Times New Roman" w:eastAsia="楷体_GB2312" w:hAnsi="Times New Roman" w:hint="eastAsia"/>
                <w:b/>
                <w:bCs/>
                <w:kern w:val="0"/>
                <w:szCs w:val="21"/>
              </w:rPr>
            </w:pPr>
            <w:r>
              <w:rPr>
                <w:rFonts w:ascii="Times New Roman" w:eastAsia="楷体_GB2312" w:hAnsi="Times New Roman" w:hint="eastAsia"/>
                <w:kern w:val="0"/>
                <w:szCs w:val="21"/>
              </w:rPr>
              <w:lastRenderedPageBreak/>
              <w:t>2</w:t>
            </w:r>
            <w:r>
              <w:rPr>
                <w:rFonts w:ascii="Times New Roman" w:eastAsia="楷体_GB2312" w:hAnsi="Times New Roman"/>
                <w:kern w:val="0"/>
                <w:szCs w:val="21"/>
              </w:rPr>
              <w:t>.</w:t>
            </w:r>
            <w:r w:rsidR="00861222">
              <w:t xml:space="preserve"> </w:t>
            </w:r>
            <w:r w:rsidR="00861222" w:rsidRPr="00861222">
              <w:rPr>
                <w:rFonts w:ascii="Times New Roman" w:eastAsia="楷体_GB2312" w:hAnsi="Times New Roman"/>
                <w:b/>
                <w:bCs/>
                <w:kern w:val="0"/>
                <w:szCs w:val="21"/>
              </w:rPr>
              <w:t>2/4/16/64-QAM error rate curve with increasing SNR and analysis of noise resistance performance:</w:t>
            </w:r>
          </w:p>
          <w:p w14:paraId="1E062138" w14:textId="57C2B2C0" w:rsidR="00E45D4C" w:rsidRPr="00E45D4C" w:rsidRDefault="00E45D4C" w:rsidP="009863DF">
            <w:pPr>
              <w:rPr>
                <w:rFonts w:ascii="Times New Roman" w:eastAsia="楷体_GB2312" w:hAnsi="Times New Roman" w:hint="eastAsia"/>
                <w:kern w:val="0"/>
                <w:szCs w:val="21"/>
              </w:rPr>
            </w:pPr>
            <w:r w:rsidRPr="00E45D4C">
              <w:rPr>
                <w:rFonts w:ascii="Times New Roman" w:eastAsia="楷体_GB2312" w:hAnsi="Times New Roman"/>
                <w:kern w:val="0"/>
                <w:szCs w:val="21"/>
              </w:rPr>
              <w:t xml:space="preserve">We are using </w:t>
            </w:r>
            <w:proofErr w:type="spellStart"/>
            <w:r w:rsidRPr="00E45D4C">
              <w:rPr>
                <w:rFonts w:ascii="Times New Roman" w:eastAsia="楷体_GB2312" w:hAnsi="Times New Roman"/>
                <w:kern w:val="0"/>
                <w:szCs w:val="21"/>
              </w:rPr>
              <w:t>Matlab</w:t>
            </w:r>
            <w:proofErr w:type="spellEnd"/>
            <w:r w:rsidRPr="00E45D4C">
              <w:rPr>
                <w:rFonts w:ascii="Times New Roman" w:eastAsia="楷体_GB2312" w:hAnsi="Times New Roman"/>
                <w:kern w:val="0"/>
                <w:szCs w:val="21"/>
              </w:rPr>
              <w:t xml:space="preserve"> for plotting the curves and the code used is as follows:</w:t>
            </w:r>
          </w:p>
          <w:p w14:paraId="1F989A00" w14:textId="77777777" w:rsidR="00E45D4C" w:rsidRPr="00E45D4C" w:rsidRDefault="00E45D4C" w:rsidP="00E45D4C">
            <w:pPr>
              <w:widowControl/>
              <w:shd w:val="clear" w:color="auto" w:fill="F7F7F7"/>
              <w:jc w:val="left"/>
              <w:rPr>
                <w:rFonts w:ascii="Menlo" w:hAnsi="Menlo" w:cs="Menlo"/>
                <w:color w:val="000000"/>
                <w:sz w:val="15"/>
                <w:szCs w:val="15"/>
              </w:rPr>
            </w:pPr>
            <w:r w:rsidRPr="00E45D4C">
              <w:rPr>
                <w:rStyle w:val="s1ee813a60"/>
                <w:rFonts w:ascii="Menlo" w:hAnsi="Menlo" w:cs="Menlo"/>
                <w:color w:val="000000"/>
                <w:sz w:val="15"/>
                <w:szCs w:val="15"/>
              </w:rPr>
              <w:t>M1=2;</w:t>
            </w:r>
          </w:p>
          <w:p w14:paraId="3C58A3C1"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M2=4;</w:t>
            </w:r>
          </w:p>
          <w:p w14:paraId="2F8EEDF8"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M3=16;</w:t>
            </w:r>
          </w:p>
          <w:p w14:paraId="194C082E"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M4=64;</w:t>
            </w:r>
            <w:r w:rsidRPr="00E45D4C">
              <w:rPr>
                <w:rStyle w:val="s1ee813a641"/>
                <w:rFonts w:ascii="Menlo" w:hAnsi="Menlo" w:cs="Menlo"/>
                <w:sz w:val="15"/>
                <w:szCs w:val="15"/>
              </w:rPr>
              <w:t xml:space="preserve">% </w:t>
            </w:r>
            <w:r w:rsidRPr="00E45D4C">
              <w:rPr>
                <w:rStyle w:val="s1ee813a641"/>
                <w:rFonts w:ascii="Menlo" w:hAnsi="Menlo" w:cs="Menlo"/>
                <w:sz w:val="15"/>
                <w:szCs w:val="15"/>
              </w:rPr>
              <w:t>调制阶数</w:t>
            </w:r>
          </w:p>
          <w:p w14:paraId="14E29253" w14:textId="77777777" w:rsidR="00E45D4C" w:rsidRPr="00E45D4C" w:rsidRDefault="00E45D4C" w:rsidP="00E45D4C">
            <w:pPr>
              <w:shd w:val="clear" w:color="auto" w:fill="F7F7F7"/>
              <w:rPr>
                <w:rFonts w:ascii="Menlo" w:hAnsi="Menlo" w:cs="Menlo"/>
                <w:color w:val="000000"/>
                <w:sz w:val="15"/>
                <w:szCs w:val="15"/>
              </w:rPr>
            </w:pPr>
            <w:proofErr w:type="spellStart"/>
            <w:r w:rsidRPr="00E45D4C">
              <w:rPr>
                <w:rStyle w:val="s1ee813a60"/>
                <w:rFonts w:ascii="Menlo" w:hAnsi="Menlo" w:cs="Menlo"/>
                <w:color w:val="000000"/>
                <w:sz w:val="15"/>
                <w:szCs w:val="15"/>
              </w:rPr>
              <w:t>snr_dB</w:t>
            </w:r>
            <w:proofErr w:type="spellEnd"/>
            <w:r w:rsidRPr="00E45D4C">
              <w:rPr>
                <w:rStyle w:val="s1ee813a60"/>
                <w:rFonts w:ascii="Menlo" w:hAnsi="Menlo" w:cs="Menlo"/>
                <w:color w:val="000000"/>
                <w:sz w:val="15"/>
                <w:szCs w:val="15"/>
              </w:rPr>
              <w:t xml:space="preserve"> = -10:0.5:20; </w:t>
            </w:r>
            <w:r w:rsidRPr="00E45D4C">
              <w:rPr>
                <w:rStyle w:val="s1ee813a641"/>
                <w:rFonts w:ascii="Menlo" w:hAnsi="Menlo" w:cs="Menlo"/>
                <w:sz w:val="15"/>
                <w:szCs w:val="15"/>
              </w:rPr>
              <w:t xml:space="preserve">% </w:t>
            </w:r>
            <w:r w:rsidRPr="00E45D4C">
              <w:rPr>
                <w:rStyle w:val="s1ee813a641"/>
                <w:rFonts w:ascii="Menlo" w:hAnsi="Menlo" w:cs="Menlo"/>
                <w:sz w:val="15"/>
                <w:szCs w:val="15"/>
              </w:rPr>
              <w:t>不同的信噪比范围（以</w:t>
            </w:r>
            <w:r w:rsidRPr="00E45D4C">
              <w:rPr>
                <w:rStyle w:val="s1ee813a641"/>
                <w:rFonts w:ascii="Menlo" w:hAnsi="Menlo" w:cs="Menlo"/>
                <w:sz w:val="15"/>
                <w:szCs w:val="15"/>
              </w:rPr>
              <w:t>dB</w:t>
            </w:r>
            <w:r w:rsidRPr="00E45D4C">
              <w:rPr>
                <w:rStyle w:val="s1ee813a641"/>
                <w:rFonts w:ascii="Menlo" w:hAnsi="Menlo" w:cs="Menlo"/>
                <w:sz w:val="15"/>
                <w:szCs w:val="15"/>
              </w:rPr>
              <w:t>为单位）</w:t>
            </w:r>
          </w:p>
          <w:p w14:paraId="531423D0"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snr_dB1 = -10:0.5:20;</w:t>
            </w:r>
          </w:p>
          <w:p w14:paraId="46AEBC1A"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snr_dB2 = -10:0.5:20;</w:t>
            </w:r>
          </w:p>
          <w:p w14:paraId="38730D9C" w14:textId="77777777" w:rsidR="00E45D4C" w:rsidRPr="00E45D4C" w:rsidRDefault="00E45D4C" w:rsidP="00E45D4C">
            <w:pPr>
              <w:shd w:val="clear" w:color="auto" w:fill="F7F7F7"/>
              <w:rPr>
                <w:rFonts w:ascii="Menlo" w:hAnsi="Menlo" w:cs="Menlo"/>
                <w:color w:val="000000"/>
                <w:sz w:val="15"/>
                <w:szCs w:val="15"/>
              </w:rPr>
            </w:pPr>
            <w:proofErr w:type="spellStart"/>
            <w:r w:rsidRPr="00E45D4C">
              <w:rPr>
                <w:rStyle w:val="s1ee813a60"/>
                <w:rFonts w:ascii="Menlo" w:hAnsi="Menlo" w:cs="Menlo"/>
                <w:color w:val="000000"/>
                <w:sz w:val="15"/>
                <w:szCs w:val="15"/>
              </w:rPr>
              <w:t>snr_lin</w:t>
            </w:r>
            <w:proofErr w:type="spellEnd"/>
            <w:r w:rsidRPr="00E45D4C">
              <w:rPr>
                <w:rStyle w:val="s1ee813a60"/>
                <w:rFonts w:ascii="Menlo" w:hAnsi="Menlo" w:cs="Menlo"/>
                <w:color w:val="000000"/>
                <w:sz w:val="15"/>
                <w:szCs w:val="15"/>
              </w:rPr>
              <w:t xml:space="preserve"> = 10.^(</w:t>
            </w:r>
            <w:proofErr w:type="spellStart"/>
            <w:r w:rsidRPr="00E45D4C">
              <w:rPr>
                <w:rStyle w:val="s1ee813a60"/>
                <w:rFonts w:ascii="Menlo" w:hAnsi="Menlo" w:cs="Menlo"/>
                <w:color w:val="000000"/>
                <w:sz w:val="15"/>
                <w:szCs w:val="15"/>
              </w:rPr>
              <w:t>snr_dB</w:t>
            </w:r>
            <w:proofErr w:type="spellEnd"/>
            <w:r w:rsidRPr="00E45D4C">
              <w:rPr>
                <w:rStyle w:val="s1ee813a60"/>
                <w:rFonts w:ascii="Menlo" w:hAnsi="Menlo" w:cs="Menlo"/>
                <w:color w:val="000000"/>
                <w:sz w:val="15"/>
                <w:szCs w:val="15"/>
              </w:rPr>
              <w:t xml:space="preserve">/10); </w:t>
            </w:r>
            <w:r w:rsidRPr="00E45D4C">
              <w:rPr>
                <w:rStyle w:val="s1ee813a641"/>
                <w:rFonts w:ascii="Menlo" w:hAnsi="Menlo" w:cs="Menlo"/>
                <w:sz w:val="15"/>
                <w:szCs w:val="15"/>
              </w:rPr>
              <w:t xml:space="preserve">% </w:t>
            </w:r>
            <w:r w:rsidRPr="00E45D4C">
              <w:rPr>
                <w:rStyle w:val="s1ee813a641"/>
                <w:rFonts w:ascii="Menlo" w:hAnsi="Menlo" w:cs="Menlo"/>
                <w:sz w:val="15"/>
                <w:szCs w:val="15"/>
              </w:rPr>
              <w:t>将信噪比转换为线性值</w:t>
            </w:r>
          </w:p>
          <w:p w14:paraId="4A7B20CD" w14:textId="77777777" w:rsidR="00E45D4C" w:rsidRPr="00E45D4C" w:rsidRDefault="00E45D4C" w:rsidP="00E45D4C">
            <w:pPr>
              <w:shd w:val="clear" w:color="auto" w:fill="F7F7F7"/>
              <w:rPr>
                <w:rFonts w:ascii="Menlo" w:hAnsi="Menlo" w:cs="Menlo"/>
                <w:color w:val="000000"/>
                <w:sz w:val="15"/>
                <w:szCs w:val="15"/>
              </w:rPr>
            </w:pPr>
            <w:r w:rsidRPr="00E45D4C">
              <w:rPr>
                <w:rStyle w:val="s1ee813a641"/>
                <w:rFonts w:ascii="Menlo" w:hAnsi="Menlo" w:cs="Menlo"/>
                <w:sz w:val="15"/>
                <w:szCs w:val="15"/>
              </w:rPr>
              <w:t xml:space="preserve">% </w:t>
            </w:r>
            <w:r w:rsidRPr="00E45D4C">
              <w:rPr>
                <w:rStyle w:val="s1ee813a641"/>
                <w:rFonts w:ascii="Menlo" w:hAnsi="Menlo" w:cs="Menlo"/>
                <w:sz w:val="15"/>
                <w:szCs w:val="15"/>
              </w:rPr>
              <w:t>计算理论误码率</w:t>
            </w:r>
          </w:p>
          <w:p w14:paraId="70A6324F"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 xml:space="preserve">ber_theoretical1 = 3/2 * (1 - 1/sqrt(M1)) * </w:t>
            </w:r>
            <w:proofErr w:type="spellStart"/>
            <w:proofErr w:type="gramStart"/>
            <w:r w:rsidRPr="00E45D4C">
              <w:rPr>
                <w:rStyle w:val="s1ee813a60"/>
                <w:rFonts w:ascii="Menlo" w:hAnsi="Menlo" w:cs="Menlo"/>
                <w:color w:val="000000"/>
                <w:sz w:val="15"/>
                <w:szCs w:val="15"/>
              </w:rPr>
              <w:t>qfunc</w:t>
            </w:r>
            <w:proofErr w:type="spellEnd"/>
            <w:r w:rsidRPr="00E45D4C">
              <w:rPr>
                <w:rStyle w:val="s1ee813a60"/>
                <w:rFonts w:ascii="Menlo" w:hAnsi="Menlo" w:cs="Menlo"/>
                <w:color w:val="000000"/>
                <w:sz w:val="15"/>
                <w:szCs w:val="15"/>
              </w:rPr>
              <w:t>(</w:t>
            </w:r>
            <w:proofErr w:type="gramEnd"/>
            <w:r w:rsidRPr="00E45D4C">
              <w:rPr>
                <w:rStyle w:val="s1ee813a60"/>
                <w:rFonts w:ascii="Menlo" w:hAnsi="Menlo" w:cs="Menlo"/>
                <w:color w:val="000000"/>
                <w:sz w:val="15"/>
                <w:szCs w:val="15"/>
              </w:rPr>
              <w:t xml:space="preserve">sqrt(3/2 * </w:t>
            </w:r>
            <w:proofErr w:type="spellStart"/>
            <w:r w:rsidRPr="00E45D4C">
              <w:rPr>
                <w:rStyle w:val="s1ee813a60"/>
                <w:rFonts w:ascii="Menlo" w:hAnsi="Menlo" w:cs="Menlo"/>
                <w:color w:val="000000"/>
                <w:sz w:val="15"/>
                <w:szCs w:val="15"/>
              </w:rPr>
              <w:t>snr_lin</w:t>
            </w:r>
            <w:proofErr w:type="spellEnd"/>
            <w:r w:rsidRPr="00E45D4C">
              <w:rPr>
                <w:rStyle w:val="s1ee813a60"/>
                <w:rFonts w:ascii="Menlo" w:hAnsi="Menlo" w:cs="Menlo"/>
                <w:color w:val="000000"/>
                <w:sz w:val="15"/>
                <w:szCs w:val="15"/>
              </w:rPr>
              <w:t xml:space="preserve"> / (M1-1)));</w:t>
            </w:r>
          </w:p>
          <w:p w14:paraId="32E4F8BC"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 xml:space="preserve">ber_theoretical2 = 3/2 * (1 - 1/sqrt(M2)) * </w:t>
            </w:r>
            <w:proofErr w:type="spellStart"/>
            <w:proofErr w:type="gramStart"/>
            <w:r w:rsidRPr="00E45D4C">
              <w:rPr>
                <w:rStyle w:val="s1ee813a60"/>
                <w:rFonts w:ascii="Menlo" w:hAnsi="Menlo" w:cs="Menlo"/>
                <w:color w:val="000000"/>
                <w:sz w:val="15"/>
                <w:szCs w:val="15"/>
              </w:rPr>
              <w:t>qfunc</w:t>
            </w:r>
            <w:proofErr w:type="spellEnd"/>
            <w:r w:rsidRPr="00E45D4C">
              <w:rPr>
                <w:rStyle w:val="s1ee813a60"/>
                <w:rFonts w:ascii="Menlo" w:hAnsi="Menlo" w:cs="Menlo"/>
                <w:color w:val="000000"/>
                <w:sz w:val="15"/>
                <w:szCs w:val="15"/>
              </w:rPr>
              <w:t>(</w:t>
            </w:r>
            <w:proofErr w:type="gramEnd"/>
            <w:r w:rsidRPr="00E45D4C">
              <w:rPr>
                <w:rStyle w:val="s1ee813a60"/>
                <w:rFonts w:ascii="Menlo" w:hAnsi="Menlo" w:cs="Menlo"/>
                <w:color w:val="000000"/>
                <w:sz w:val="15"/>
                <w:szCs w:val="15"/>
              </w:rPr>
              <w:t xml:space="preserve">sqrt(3/2 * </w:t>
            </w:r>
            <w:proofErr w:type="spellStart"/>
            <w:r w:rsidRPr="00E45D4C">
              <w:rPr>
                <w:rStyle w:val="s1ee813a60"/>
                <w:rFonts w:ascii="Menlo" w:hAnsi="Menlo" w:cs="Menlo"/>
                <w:color w:val="000000"/>
                <w:sz w:val="15"/>
                <w:szCs w:val="15"/>
              </w:rPr>
              <w:t>snr_lin</w:t>
            </w:r>
            <w:proofErr w:type="spellEnd"/>
            <w:r w:rsidRPr="00E45D4C">
              <w:rPr>
                <w:rStyle w:val="s1ee813a60"/>
                <w:rFonts w:ascii="Menlo" w:hAnsi="Menlo" w:cs="Menlo"/>
                <w:color w:val="000000"/>
                <w:sz w:val="15"/>
                <w:szCs w:val="15"/>
              </w:rPr>
              <w:t xml:space="preserve"> / (M2-1)));</w:t>
            </w:r>
          </w:p>
          <w:p w14:paraId="15271DB0"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 xml:space="preserve">ber_theoretical3 = 3/2 * (1 - 1/sqrt(M3)) * </w:t>
            </w:r>
            <w:proofErr w:type="spellStart"/>
            <w:proofErr w:type="gramStart"/>
            <w:r w:rsidRPr="00E45D4C">
              <w:rPr>
                <w:rStyle w:val="s1ee813a60"/>
                <w:rFonts w:ascii="Menlo" w:hAnsi="Menlo" w:cs="Menlo"/>
                <w:color w:val="000000"/>
                <w:sz w:val="15"/>
                <w:szCs w:val="15"/>
              </w:rPr>
              <w:t>qfunc</w:t>
            </w:r>
            <w:proofErr w:type="spellEnd"/>
            <w:r w:rsidRPr="00E45D4C">
              <w:rPr>
                <w:rStyle w:val="s1ee813a60"/>
                <w:rFonts w:ascii="Menlo" w:hAnsi="Menlo" w:cs="Menlo"/>
                <w:color w:val="000000"/>
                <w:sz w:val="15"/>
                <w:szCs w:val="15"/>
              </w:rPr>
              <w:t>(</w:t>
            </w:r>
            <w:proofErr w:type="gramEnd"/>
            <w:r w:rsidRPr="00E45D4C">
              <w:rPr>
                <w:rStyle w:val="s1ee813a60"/>
                <w:rFonts w:ascii="Menlo" w:hAnsi="Menlo" w:cs="Menlo"/>
                <w:color w:val="000000"/>
                <w:sz w:val="15"/>
                <w:szCs w:val="15"/>
              </w:rPr>
              <w:t xml:space="preserve">sqrt(3/2 * </w:t>
            </w:r>
            <w:proofErr w:type="spellStart"/>
            <w:r w:rsidRPr="00E45D4C">
              <w:rPr>
                <w:rStyle w:val="s1ee813a60"/>
                <w:rFonts w:ascii="Menlo" w:hAnsi="Menlo" w:cs="Menlo"/>
                <w:color w:val="000000"/>
                <w:sz w:val="15"/>
                <w:szCs w:val="15"/>
              </w:rPr>
              <w:t>snr_lin</w:t>
            </w:r>
            <w:proofErr w:type="spellEnd"/>
            <w:r w:rsidRPr="00E45D4C">
              <w:rPr>
                <w:rStyle w:val="s1ee813a60"/>
                <w:rFonts w:ascii="Menlo" w:hAnsi="Menlo" w:cs="Menlo"/>
                <w:color w:val="000000"/>
                <w:sz w:val="15"/>
                <w:szCs w:val="15"/>
              </w:rPr>
              <w:t xml:space="preserve"> / (M3-1)));</w:t>
            </w:r>
          </w:p>
          <w:p w14:paraId="18AAB72A"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 xml:space="preserve">ber_theoretical4 = 3/2 * (1 - 1/sqrt(M4)) * </w:t>
            </w:r>
            <w:proofErr w:type="spellStart"/>
            <w:proofErr w:type="gramStart"/>
            <w:r w:rsidRPr="00E45D4C">
              <w:rPr>
                <w:rStyle w:val="s1ee813a60"/>
                <w:rFonts w:ascii="Menlo" w:hAnsi="Menlo" w:cs="Menlo"/>
                <w:color w:val="000000"/>
                <w:sz w:val="15"/>
                <w:szCs w:val="15"/>
              </w:rPr>
              <w:t>qfunc</w:t>
            </w:r>
            <w:proofErr w:type="spellEnd"/>
            <w:r w:rsidRPr="00E45D4C">
              <w:rPr>
                <w:rStyle w:val="s1ee813a60"/>
                <w:rFonts w:ascii="Menlo" w:hAnsi="Menlo" w:cs="Menlo"/>
                <w:color w:val="000000"/>
                <w:sz w:val="15"/>
                <w:szCs w:val="15"/>
              </w:rPr>
              <w:t>(</w:t>
            </w:r>
            <w:proofErr w:type="gramEnd"/>
            <w:r w:rsidRPr="00E45D4C">
              <w:rPr>
                <w:rStyle w:val="s1ee813a60"/>
                <w:rFonts w:ascii="Menlo" w:hAnsi="Menlo" w:cs="Menlo"/>
                <w:color w:val="000000"/>
                <w:sz w:val="15"/>
                <w:szCs w:val="15"/>
              </w:rPr>
              <w:t xml:space="preserve">sqrt(3/2 * </w:t>
            </w:r>
            <w:proofErr w:type="spellStart"/>
            <w:r w:rsidRPr="00E45D4C">
              <w:rPr>
                <w:rStyle w:val="s1ee813a60"/>
                <w:rFonts w:ascii="Menlo" w:hAnsi="Menlo" w:cs="Menlo"/>
                <w:color w:val="000000"/>
                <w:sz w:val="15"/>
                <w:szCs w:val="15"/>
              </w:rPr>
              <w:t>snr_lin</w:t>
            </w:r>
            <w:proofErr w:type="spellEnd"/>
            <w:r w:rsidRPr="00E45D4C">
              <w:rPr>
                <w:rStyle w:val="s1ee813a60"/>
                <w:rFonts w:ascii="Menlo" w:hAnsi="Menlo" w:cs="Menlo"/>
                <w:color w:val="000000"/>
                <w:sz w:val="15"/>
                <w:szCs w:val="15"/>
              </w:rPr>
              <w:t xml:space="preserve"> / (M4-1)));</w:t>
            </w:r>
          </w:p>
          <w:p w14:paraId="187EF210" w14:textId="77777777" w:rsidR="00E45D4C" w:rsidRPr="00E45D4C" w:rsidRDefault="00E45D4C" w:rsidP="00E45D4C">
            <w:pPr>
              <w:shd w:val="clear" w:color="auto" w:fill="F7F7F7"/>
              <w:rPr>
                <w:rFonts w:ascii="Menlo" w:hAnsi="Menlo" w:cs="Menlo"/>
                <w:color w:val="000000"/>
                <w:sz w:val="15"/>
                <w:szCs w:val="15"/>
              </w:rPr>
            </w:pPr>
            <w:r w:rsidRPr="00E45D4C">
              <w:rPr>
                <w:rStyle w:val="s1ee813a641"/>
                <w:rFonts w:ascii="Menlo" w:hAnsi="Menlo" w:cs="Menlo"/>
                <w:sz w:val="15"/>
                <w:szCs w:val="15"/>
              </w:rPr>
              <w:t xml:space="preserve">% </w:t>
            </w:r>
            <w:r w:rsidRPr="00E45D4C">
              <w:rPr>
                <w:rStyle w:val="s1ee813a641"/>
                <w:rFonts w:ascii="Menlo" w:hAnsi="Menlo" w:cs="Menlo"/>
                <w:sz w:val="15"/>
                <w:szCs w:val="15"/>
              </w:rPr>
              <w:t>绘制信噪比与误码率曲线</w:t>
            </w:r>
          </w:p>
          <w:p w14:paraId="5918FDF8"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snr_dB1(</w:t>
            </w:r>
            <w:proofErr w:type="gramStart"/>
            <w:r w:rsidRPr="00E45D4C">
              <w:rPr>
                <w:rStyle w:val="s1ee813a60"/>
                <w:rFonts w:ascii="Menlo" w:hAnsi="Menlo" w:cs="Menlo"/>
                <w:color w:val="000000"/>
                <w:sz w:val="15"/>
                <w:szCs w:val="15"/>
              </w:rPr>
              <w:t>42)=</w:t>
            </w:r>
            <w:proofErr w:type="gramEnd"/>
            <w:r w:rsidRPr="00E45D4C">
              <w:rPr>
                <w:rStyle w:val="s1ee813a60"/>
                <w:rFonts w:ascii="Menlo" w:hAnsi="Menlo" w:cs="Menlo"/>
                <w:color w:val="000000"/>
                <w:sz w:val="15"/>
                <w:szCs w:val="15"/>
              </w:rPr>
              <w:t>nan;</w:t>
            </w:r>
          </w:p>
          <w:p w14:paraId="2ED3E8BD"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snr_dB1(</w:t>
            </w:r>
            <w:proofErr w:type="gramStart"/>
            <w:r w:rsidRPr="00E45D4C">
              <w:rPr>
                <w:rStyle w:val="s1ee813a60"/>
                <w:rFonts w:ascii="Menlo" w:hAnsi="Menlo" w:cs="Menlo"/>
                <w:color w:val="000000"/>
                <w:sz w:val="15"/>
                <w:szCs w:val="15"/>
              </w:rPr>
              <w:t>43)=</w:t>
            </w:r>
            <w:proofErr w:type="gramEnd"/>
            <w:r w:rsidRPr="00E45D4C">
              <w:rPr>
                <w:rStyle w:val="s1ee813a60"/>
                <w:rFonts w:ascii="Menlo" w:hAnsi="Menlo" w:cs="Menlo"/>
                <w:color w:val="000000"/>
                <w:sz w:val="15"/>
                <w:szCs w:val="15"/>
              </w:rPr>
              <w:t>nan;</w:t>
            </w:r>
          </w:p>
          <w:p w14:paraId="129465BE" w14:textId="77777777" w:rsidR="00E45D4C" w:rsidRPr="00E45D4C" w:rsidRDefault="00E45D4C" w:rsidP="00E45D4C">
            <w:pPr>
              <w:shd w:val="clear" w:color="auto" w:fill="F7F7F7"/>
              <w:rPr>
                <w:rFonts w:ascii="Menlo" w:hAnsi="Menlo" w:cs="Menlo"/>
                <w:color w:val="000000"/>
                <w:sz w:val="15"/>
                <w:szCs w:val="15"/>
              </w:rPr>
            </w:pPr>
            <w:proofErr w:type="spellStart"/>
            <w:proofErr w:type="gramStart"/>
            <w:r w:rsidRPr="00E45D4C">
              <w:rPr>
                <w:rStyle w:val="s1ee813a60"/>
                <w:rFonts w:ascii="Menlo" w:hAnsi="Menlo" w:cs="Menlo"/>
                <w:color w:val="000000"/>
                <w:sz w:val="15"/>
                <w:szCs w:val="15"/>
              </w:rPr>
              <w:t>semilogy</w:t>
            </w:r>
            <w:proofErr w:type="spellEnd"/>
            <w:r w:rsidRPr="00E45D4C">
              <w:rPr>
                <w:rStyle w:val="s1ee813a60"/>
                <w:rFonts w:ascii="Menlo" w:hAnsi="Menlo" w:cs="Menlo"/>
                <w:color w:val="000000"/>
                <w:sz w:val="15"/>
                <w:szCs w:val="15"/>
              </w:rPr>
              <w:t>(</w:t>
            </w:r>
            <w:proofErr w:type="gramEnd"/>
            <w:r w:rsidRPr="00E45D4C">
              <w:rPr>
                <w:rStyle w:val="s1ee813a60"/>
                <w:rFonts w:ascii="Menlo" w:hAnsi="Menlo" w:cs="Menlo"/>
                <w:color w:val="000000"/>
                <w:sz w:val="15"/>
                <w:szCs w:val="15"/>
              </w:rPr>
              <w:t>snr_dB1, ber_theoretical1,snr_dB2, ber_theoretical2,snr_dB, ber_theoretical3,snr_dB, ber_theoretical4);</w:t>
            </w:r>
          </w:p>
          <w:p w14:paraId="620FDDA6" w14:textId="77777777" w:rsidR="00E45D4C" w:rsidRPr="00E45D4C" w:rsidRDefault="00E45D4C" w:rsidP="00E45D4C">
            <w:pPr>
              <w:shd w:val="clear" w:color="auto" w:fill="F7F7F7"/>
              <w:rPr>
                <w:rFonts w:ascii="Menlo" w:hAnsi="Menlo" w:cs="Menlo"/>
                <w:color w:val="000000"/>
                <w:sz w:val="15"/>
                <w:szCs w:val="15"/>
              </w:rPr>
            </w:pPr>
            <w:proofErr w:type="spellStart"/>
            <w:proofErr w:type="gramStart"/>
            <w:r w:rsidRPr="00E45D4C">
              <w:rPr>
                <w:rStyle w:val="s1ee813a60"/>
                <w:rFonts w:ascii="Menlo" w:hAnsi="Menlo" w:cs="Menlo"/>
                <w:color w:val="000000"/>
                <w:sz w:val="15"/>
                <w:szCs w:val="15"/>
              </w:rPr>
              <w:t>ylim</w:t>
            </w:r>
            <w:proofErr w:type="spellEnd"/>
            <w:r w:rsidRPr="00E45D4C">
              <w:rPr>
                <w:rStyle w:val="s1ee813a60"/>
                <w:rFonts w:ascii="Menlo" w:hAnsi="Menlo" w:cs="Menlo"/>
                <w:color w:val="000000"/>
                <w:sz w:val="15"/>
                <w:szCs w:val="15"/>
              </w:rPr>
              <w:t>(</w:t>
            </w:r>
            <w:proofErr w:type="gramEnd"/>
            <w:r w:rsidRPr="00E45D4C">
              <w:rPr>
                <w:rStyle w:val="s1ee813a60"/>
                <w:rFonts w:ascii="Menlo" w:hAnsi="Menlo" w:cs="Menlo"/>
                <w:color w:val="000000"/>
                <w:sz w:val="15"/>
                <w:szCs w:val="15"/>
              </w:rPr>
              <w:t>[0.000001,1])</w:t>
            </w:r>
          </w:p>
          <w:p w14:paraId="15B708EB" w14:textId="77777777" w:rsidR="00E45D4C" w:rsidRPr="00E45D4C" w:rsidRDefault="00E45D4C" w:rsidP="00E45D4C">
            <w:pPr>
              <w:shd w:val="clear" w:color="auto" w:fill="F7F7F7"/>
              <w:rPr>
                <w:rFonts w:ascii="Menlo" w:hAnsi="Menlo" w:cs="Menlo"/>
                <w:color w:val="000000"/>
                <w:sz w:val="15"/>
                <w:szCs w:val="15"/>
              </w:rPr>
            </w:pPr>
            <w:proofErr w:type="spellStart"/>
            <w:proofErr w:type="gramStart"/>
            <w:r w:rsidRPr="00E45D4C">
              <w:rPr>
                <w:rStyle w:val="s1ee813a60"/>
                <w:rFonts w:ascii="Menlo" w:hAnsi="Menlo" w:cs="Menlo"/>
                <w:color w:val="000000"/>
                <w:sz w:val="15"/>
                <w:szCs w:val="15"/>
              </w:rPr>
              <w:t>xlabel</w:t>
            </w:r>
            <w:proofErr w:type="spellEnd"/>
            <w:r w:rsidRPr="00E45D4C">
              <w:rPr>
                <w:rStyle w:val="s1ee813a60"/>
                <w:rFonts w:ascii="Menlo" w:hAnsi="Menlo" w:cs="Menlo"/>
                <w:color w:val="000000"/>
                <w:sz w:val="15"/>
                <w:szCs w:val="15"/>
              </w:rPr>
              <w:t>(</w:t>
            </w:r>
            <w:proofErr w:type="gramEnd"/>
            <w:r w:rsidRPr="00E45D4C">
              <w:rPr>
                <w:rStyle w:val="s1ee813a651"/>
                <w:rFonts w:ascii="Menlo" w:hAnsi="Menlo" w:cs="Menlo"/>
                <w:sz w:val="15"/>
                <w:szCs w:val="15"/>
              </w:rPr>
              <w:t>'SNR (dB)'</w:t>
            </w:r>
            <w:r w:rsidRPr="00E45D4C">
              <w:rPr>
                <w:rStyle w:val="s1ee813a60"/>
                <w:rFonts w:ascii="Menlo" w:hAnsi="Menlo" w:cs="Menlo"/>
                <w:color w:val="000000"/>
                <w:sz w:val="15"/>
                <w:szCs w:val="15"/>
              </w:rPr>
              <w:t>);</w:t>
            </w:r>
          </w:p>
          <w:p w14:paraId="29DDCA28" w14:textId="77777777" w:rsidR="00E45D4C" w:rsidRPr="00E45D4C" w:rsidRDefault="00E45D4C" w:rsidP="00E45D4C">
            <w:pPr>
              <w:shd w:val="clear" w:color="auto" w:fill="F7F7F7"/>
              <w:rPr>
                <w:rFonts w:ascii="Menlo" w:hAnsi="Menlo" w:cs="Menlo"/>
                <w:color w:val="000000"/>
                <w:sz w:val="15"/>
                <w:szCs w:val="15"/>
              </w:rPr>
            </w:pPr>
            <w:proofErr w:type="spellStart"/>
            <w:proofErr w:type="gramStart"/>
            <w:r w:rsidRPr="00E45D4C">
              <w:rPr>
                <w:rStyle w:val="s1ee813a60"/>
                <w:rFonts w:ascii="Menlo" w:hAnsi="Menlo" w:cs="Menlo"/>
                <w:color w:val="000000"/>
                <w:sz w:val="15"/>
                <w:szCs w:val="15"/>
              </w:rPr>
              <w:t>ylabel</w:t>
            </w:r>
            <w:proofErr w:type="spellEnd"/>
            <w:r w:rsidRPr="00E45D4C">
              <w:rPr>
                <w:rStyle w:val="s1ee813a60"/>
                <w:rFonts w:ascii="Menlo" w:hAnsi="Menlo" w:cs="Menlo"/>
                <w:color w:val="000000"/>
                <w:sz w:val="15"/>
                <w:szCs w:val="15"/>
              </w:rPr>
              <w:t>(</w:t>
            </w:r>
            <w:proofErr w:type="gramEnd"/>
            <w:r w:rsidRPr="00E45D4C">
              <w:rPr>
                <w:rStyle w:val="s1ee813a651"/>
                <w:rFonts w:ascii="Menlo" w:hAnsi="Menlo" w:cs="Menlo"/>
                <w:sz w:val="15"/>
                <w:szCs w:val="15"/>
              </w:rPr>
              <w:t>'Bit Error Rate (BER)'</w:t>
            </w:r>
            <w:r w:rsidRPr="00E45D4C">
              <w:rPr>
                <w:rStyle w:val="s1ee813a60"/>
                <w:rFonts w:ascii="Menlo" w:hAnsi="Menlo" w:cs="Menlo"/>
                <w:color w:val="000000"/>
                <w:sz w:val="15"/>
                <w:szCs w:val="15"/>
              </w:rPr>
              <w:t>);</w:t>
            </w:r>
          </w:p>
          <w:p w14:paraId="3CA12F82" w14:textId="77777777" w:rsidR="00E45D4C" w:rsidRPr="00E45D4C" w:rsidRDefault="00E45D4C" w:rsidP="00E45D4C">
            <w:pPr>
              <w:shd w:val="clear" w:color="auto" w:fill="F7F7F7"/>
              <w:rPr>
                <w:rFonts w:ascii="Menlo" w:hAnsi="Menlo" w:cs="Menlo"/>
                <w:color w:val="000000"/>
                <w:sz w:val="15"/>
                <w:szCs w:val="15"/>
              </w:rPr>
            </w:pPr>
            <w:proofErr w:type="gramStart"/>
            <w:r w:rsidRPr="00E45D4C">
              <w:rPr>
                <w:rStyle w:val="s1ee813a60"/>
                <w:rFonts w:ascii="Menlo" w:hAnsi="Menlo" w:cs="Menlo"/>
                <w:color w:val="000000"/>
                <w:sz w:val="15"/>
                <w:szCs w:val="15"/>
              </w:rPr>
              <w:t>title(</w:t>
            </w:r>
            <w:proofErr w:type="gramEnd"/>
            <w:r w:rsidRPr="00E45D4C">
              <w:rPr>
                <w:rStyle w:val="s1ee813a651"/>
                <w:rFonts w:ascii="Menlo" w:hAnsi="Menlo" w:cs="Menlo"/>
                <w:sz w:val="15"/>
                <w:szCs w:val="15"/>
              </w:rPr>
              <w:t>'QAM SNR vs BER'</w:t>
            </w:r>
            <w:r w:rsidRPr="00E45D4C">
              <w:rPr>
                <w:rStyle w:val="s1ee813a60"/>
                <w:rFonts w:ascii="Menlo" w:hAnsi="Menlo" w:cs="Menlo"/>
                <w:color w:val="000000"/>
                <w:sz w:val="15"/>
                <w:szCs w:val="15"/>
              </w:rPr>
              <w:t>);</w:t>
            </w:r>
          </w:p>
          <w:p w14:paraId="0EA852F0" w14:textId="77777777" w:rsidR="00E45D4C" w:rsidRPr="00E45D4C" w:rsidRDefault="00E45D4C" w:rsidP="00E45D4C">
            <w:pPr>
              <w:shd w:val="clear" w:color="auto" w:fill="F7F7F7"/>
              <w:rPr>
                <w:rFonts w:ascii="Menlo" w:hAnsi="Menlo" w:cs="Menlo"/>
                <w:color w:val="000000"/>
                <w:sz w:val="15"/>
                <w:szCs w:val="15"/>
              </w:rPr>
            </w:pPr>
            <w:r w:rsidRPr="00E45D4C">
              <w:rPr>
                <w:rStyle w:val="s1ee813a60"/>
                <w:rFonts w:ascii="Menlo" w:hAnsi="Menlo" w:cs="Menlo"/>
                <w:color w:val="000000"/>
                <w:sz w:val="15"/>
                <w:szCs w:val="15"/>
              </w:rPr>
              <w:t xml:space="preserve">grid </w:t>
            </w:r>
            <w:r w:rsidRPr="00E45D4C">
              <w:rPr>
                <w:rStyle w:val="s1ee813a651"/>
                <w:rFonts w:ascii="Menlo" w:hAnsi="Menlo" w:cs="Menlo"/>
                <w:sz w:val="15"/>
                <w:szCs w:val="15"/>
              </w:rPr>
              <w:t>on</w:t>
            </w:r>
            <w:r w:rsidRPr="00E45D4C">
              <w:rPr>
                <w:rStyle w:val="s1ee813a60"/>
                <w:rFonts w:ascii="Menlo" w:hAnsi="Menlo" w:cs="Menlo"/>
                <w:color w:val="000000"/>
                <w:sz w:val="15"/>
                <w:szCs w:val="15"/>
              </w:rPr>
              <w:t>;</w:t>
            </w:r>
          </w:p>
          <w:p w14:paraId="377A9903" w14:textId="77777777" w:rsidR="00787A3C" w:rsidRDefault="00787A3C" w:rsidP="009863DF">
            <w:pPr>
              <w:rPr>
                <w:rFonts w:ascii="Times New Roman" w:eastAsia="楷体_GB2312" w:hAnsi="Times New Roman"/>
                <w:kern w:val="0"/>
                <w:szCs w:val="21"/>
              </w:rPr>
            </w:pPr>
          </w:p>
          <w:p w14:paraId="1FFA6ADA" w14:textId="63E59DE3" w:rsidR="00787A3C" w:rsidRDefault="00E45D4C" w:rsidP="009863DF">
            <w:pPr>
              <w:rPr>
                <w:rFonts w:ascii="Times New Roman" w:eastAsia="楷体_GB2312" w:hAnsi="Times New Roman"/>
                <w:kern w:val="0"/>
                <w:szCs w:val="21"/>
              </w:rPr>
            </w:pPr>
            <w:r w:rsidRPr="00E45D4C">
              <w:rPr>
                <w:rFonts w:ascii="Times New Roman" w:eastAsia="楷体_GB2312" w:hAnsi="Times New Roman"/>
                <w:kern w:val="0"/>
                <w:szCs w:val="21"/>
              </w:rPr>
              <w:t>The final drawn image is as follows:</w:t>
            </w:r>
          </w:p>
          <w:p w14:paraId="4C858957" w14:textId="34DE22BE" w:rsidR="00787A3C" w:rsidRDefault="00E45D4C" w:rsidP="009863DF">
            <w:pPr>
              <w:rPr>
                <w:rFonts w:ascii="Times New Roman" w:eastAsia="楷体_GB2312" w:hAnsi="Times New Roman"/>
                <w:kern w:val="0"/>
                <w:szCs w:val="21"/>
              </w:rPr>
            </w:pPr>
            <w:r>
              <w:rPr>
                <w:rFonts w:ascii="Times New Roman" w:eastAsia="楷体_GB2312" w:hAnsi="Times New Roman"/>
                <w:noProof/>
                <w:kern w:val="0"/>
                <w:szCs w:val="21"/>
              </w:rPr>
              <w:lastRenderedPageBreak/>
              <w:drawing>
                <wp:inline distT="0" distB="0" distL="0" distR="0" wp14:anchorId="48E7A5F8" wp14:editId="46EF6174">
                  <wp:extent cx="4978400" cy="4102100"/>
                  <wp:effectExtent l="0" t="0" r="0" b="0"/>
                  <wp:docPr id="1749984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4661" name="图片 1749984661"/>
                          <pic:cNvPicPr/>
                        </pic:nvPicPr>
                        <pic:blipFill>
                          <a:blip r:embed="rId16">
                            <a:extLst>
                              <a:ext uri="{28A0092B-C50C-407E-A947-70E740481C1C}">
                                <a14:useLocalDpi xmlns:a14="http://schemas.microsoft.com/office/drawing/2010/main" val="0"/>
                              </a:ext>
                            </a:extLst>
                          </a:blip>
                          <a:stretch>
                            <a:fillRect/>
                          </a:stretch>
                        </pic:blipFill>
                        <pic:spPr>
                          <a:xfrm>
                            <a:off x="0" y="0"/>
                            <a:ext cx="4978400" cy="4102100"/>
                          </a:xfrm>
                          <a:prstGeom prst="rect">
                            <a:avLst/>
                          </a:prstGeom>
                        </pic:spPr>
                      </pic:pic>
                    </a:graphicData>
                  </a:graphic>
                </wp:inline>
              </w:drawing>
            </w:r>
          </w:p>
          <w:p w14:paraId="2DCA685D" w14:textId="77777777" w:rsidR="00787A3C" w:rsidRDefault="00787A3C" w:rsidP="009863DF">
            <w:pPr>
              <w:rPr>
                <w:rFonts w:ascii="Times New Roman" w:eastAsia="楷体_GB2312" w:hAnsi="Times New Roman"/>
                <w:kern w:val="0"/>
                <w:szCs w:val="21"/>
              </w:rPr>
            </w:pPr>
          </w:p>
          <w:p w14:paraId="3C5AD40C" w14:textId="6C2FE557" w:rsidR="00E45D4C" w:rsidRDefault="00E45D4C" w:rsidP="009863DF">
            <w:pPr>
              <w:rPr>
                <w:rFonts w:ascii="Times New Roman" w:eastAsia="楷体_GB2312" w:hAnsi="Times New Roman"/>
                <w:kern w:val="0"/>
                <w:szCs w:val="21"/>
              </w:rPr>
            </w:pPr>
            <w:r w:rsidRPr="00E45D4C">
              <w:rPr>
                <w:rFonts w:ascii="Times New Roman" w:eastAsia="楷体_GB2312" w:hAnsi="Times New Roman"/>
                <w:kern w:val="0"/>
                <w:szCs w:val="21"/>
              </w:rPr>
              <w:t>To analyze the anti-noise performance of 2/4/16/64-QAM BER variation curve with increasing SNR, we can conclude that:</w:t>
            </w:r>
          </w:p>
          <w:p w14:paraId="398EBBD2" w14:textId="63DDA2F8" w:rsidR="00E45D4C" w:rsidRPr="00E45D4C" w:rsidRDefault="00E45D4C" w:rsidP="00E45D4C">
            <w:pPr>
              <w:pStyle w:val="a3"/>
              <w:numPr>
                <w:ilvl w:val="0"/>
                <w:numId w:val="4"/>
              </w:numPr>
              <w:ind w:firstLineChars="0"/>
              <w:rPr>
                <w:rFonts w:ascii="Times New Roman" w:eastAsia="楷体_GB2312" w:hAnsi="Times New Roman"/>
                <w:kern w:val="0"/>
                <w:szCs w:val="21"/>
              </w:rPr>
            </w:pPr>
            <w:r w:rsidRPr="00E45D4C">
              <w:rPr>
                <w:rFonts w:ascii="Times New Roman" w:eastAsia="楷体_GB2312" w:hAnsi="Times New Roman"/>
                <w:kern w:val="0"/>
                <w:szCs w:val="21"/>
              </w:rPr>
              <w:t>Typically, as the signal-to-noise ratio increases, the BER decreases. This is because the increase in signal-to-noise ratio allows the receiver to more accurately distinguish between different modulation symbols.</w:t>
            </w:r>
          </w:p>
          <w:p w14:paraId="30D7DA47" w14:textId="783E414F" w:rsidR="00E45D4C" w:rsidRDefault="00E45D4C" w:rsidP="00E45D4C">
            <w:pPr>
              <w:pStyle w:val="a3"/>
              <w:numPr>
                <w:ilvl w:val="0"/>
                <w:numId w:val="4"/>
              </w:numPr>
              <w:ind w:firstLineChars="0"/>
              <w:rPr>
                <w:rFonts w:ascii="Times New Roman" w:eastAsia="楷体_GB2312" w:hAnsi="Times New Roman"/>
                <w:kern w:val="0"/>
                <w:szCs w:val="21"/>
              </w:rPr>
            </w:pPr>
            <w:r w:rsidRPr="00E45D4C">
              <w:rPr>
                <w:rFonts w:ascii="Times New Roman" w:eastAsia="楷体_GB2312" w:hAnsi="Times New Roman"/>
                <w:kern w:val="0"/>
                <w:szCs w:val="21"/>
              </w:rPr>
              <w:t>64-QAM should have a lower BER than 2-QAM for the same SNR.</w:t>
            </w:r>
            <w:r>
              <w:t xml:space="preserve"> </w:t>
            </w:r>
            <w:r>
              <w:rPr>
                <w:rFonts w:ascii="Times New Roman" w:hAnsi="Times New Roman"/>
              </w:rPr>
              <w:t xml:space="preserve">It is because as </w:t>
            </w:r>
            <w:r w:rsidRPr="00E45D4C">
              <w:rPr>
                <w:rFonts w:ascii="Times New Roman" w:eastAsia="楷体_GB2312" w:hAnsi="Times New Roman"/>
                <w:kern w:val="0"/>
                <w:szCs w:val="21"/>
              </w:rPr>
              <w:t>the higher the number of modulation points and the more complex the modulation method, the lower the BER at the same SNR.</w:t>
            </w:r>
          </w:p>
          <w:p w14:paraId="7FF9E08B" w14:textId="3A50C611" w:rsidR="00E45D4C" w:rsidRPr="00E45D4C" w:rsidRDefault="00E45D4C" w:rsidP="00E45D4C">
            <w:pPr>
              <w:pStyle w:val="a3"/>
              <w:numPr>
                <w:ilvl w:val="0"/>
                <w:numId w:val="4"/>
              </w:numPr>
              <w:ind w:firstLineChars="0"/>
              <w:rPr>
                <w:rFonts w:ascii="Times New Roman" w:eastAsia="楷体_GB2312" w:hAnsi="Times New Roman"/>
                <w:kern w:val="0"/>
                <w:szCs w:val="21"/>
              </w:rPr>
            </w:pPr>
            <w:r w:rsidRPr="00E45D4C">
              <w:rPr>
                <w:rFonts w:ascii="Times New Roman" w:eastAsia="楷体_GB2312" w:hAnsi="Times New Roman"/>
                <w:kern w:val="0"/>
                <w:szCs w:val="21"/>
              </w:rPr>
              <w:t>The BER is higher when the SNR is lower, when methods such as more error correction coding or improved channel estimation may be required to improve system performance.</w:t>
            </w:r>
          </w:p>
          <w:p w14:paraId="5B15D525" w14:textId="77777777" w:rsidR="00E45D4C" w:rsidRPr="00E45D4C" w:rsidRDefault="00E45D4C" w:rsidP="009863DF">
            <w:pPr>
              <w:rPr>
                <w:rFonts w:ascii="Times New Roman" w:eastAsia="楷体_GB2312" w:hAnsi="Times New Roman" w:hint="eastAsia"/>
                <w:kern w:val="0"/>
                <w:szCs w:val="21"/>
              </w:rPr>
            </w:pPr>
          </w:p>
          <w:p w14:paraId="3DF256CE" w14:textId="612E2A5A" w:rsidR="009863DF" w:rsidRPr="00861222" w:rsidRDefault="009863DF" w:rsidP="009863DF">
            <w:pPr>
              <w:rPr>
                <w:rFonts w:ascii="Times New Roman" w:eastAsia="楷体_GB2312" w:hAnsi="Times New Roman"/>
                <w:b/>
                <w:bCs/>
                <w:kern w:val="0"/>
                <w:szCs w:val="21"/>
              </w:rPr>
            </w:pPr>
            <w:r>
              <w:rPr>
                <w:rFonts w:ascii="Times New Roman" w:eastAsia="楷体_GB2312" w:hAnsi="Times New Roman" w:hint="eastAsia"/>
                <w:kern w:val="0"/>
                <w:szCs w:val="21"/>
              </w:rPr>
              <w:t>3</w:t>
            </w:r>
            <w:r>
              <w:rPr>
                <w:rFonts w:ascii="Times New Roman" w:eastAsia="楷体_GB2312" w:hAnsi="Times New Roman"/>
                <w:kern w:val="0"/>
                <w:szCs w:val="21"/>
              </w:rPr>
              <w:t>.</w:t>
            </w:r>
            <w:r w:rsidR="00A538CB">
              <w:t xml:space="preserve"> </w:t>
            </w:r>
            <w:r w:rsidR="00A538CB" w:rsidRPr="00861222">
              <w:rPr>
                <w:rFonts w:ascii="Times New Roman" w:eastAsia="楷体_GB2312" w:hAnsi="Times New Roman"/>
                <w:b/>
                <w:bCs/>
                <w:kern w:val="0"/>
                <w:szCs w:val="21"/>
              </w:rPr>
              <w:t>USRP Implementation of 16-QAM Modulation System (Constellation Diagram)</w:t>
            </w:r>
            <w:r w:rsidR="00861222" w:rsidRPr="00861222">
              <w:rPr>
                <w:rFonts w:ascii="Times New Roman" w:eastAsia="楷体_GB2312" w:hAnsi="Times New Roman"/>
                <w:b/>
                <w:bCs/>
                <w:kern w:val="0"/>
                <w:szCs w:val="21"/>
              </w:rPr>
              <w:t>:</w:t>
            </w:r>
          </w:p>
          <w:p w14:paraId="5F80AC7E" w14:textId="2B02EAF4" w:rsidR="00A538CB" w:rsidRDefault="00A538CB" w:rsidP="009863DF">
            <w:pPr>
              <w:rPr>
                <w:rFonts w:ascii="Times New Roman" w:eastAsia="楷体_GB2312" w:hAnsi="Times New Roman"/>
                <w:kern w:val="0"/>
                <w:szCs w:val="21"/>
              </w:rPr>
            </w:pPr>
            <w:r w:rsidRPr="00A538CB">
              <w:rPr>
                <w:rFonts w:ascii="Times New Roman" w:eastAsia="楷体_GB2312" w:hAnsi="Times New Roman"/>
                <w:noProof/>
                <w:kern w:val="0"/>
                <w:szCs w:val="21"/>
              </w:rPr>
              <w:lastRenderedPageBreak/>
              <w:drawing>
                <wp:inline distT="0" distB="0" distL="0" distR="0" wp14:anchorId="51514FAD" wp14:editId="6065DEAE">
                  <wp:extent cx="5003800" cy="2731426"/>
                  <wp:effectExtent l="0" t="0" r="0" b="0"/>
                  <wp:docPr id="12586312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4676" cy="2737363"/>
                          </a:xfrm>
                          <a:prstGeom prst="rect">
                            <a:avLst/>
                          </a:prstGeom>
                          <a:noFill/>
                          <a:ln>
                            <a:noFill/>
                          </a:ln>
                        </pic:spPr>
                      </pic:pic>
                    </a:graphicData>
                  </a:graphic>
                </wp:inline>
              </w:drawing>
            </w:r>
          </w:p>
          <w:p w14:paraId="17BACD77" w14:textId="60028EA9" w:rsidR="009863DF" w:rsidRDefault="00A538CB" w:rsidP="009863DF">
            <w:pPr>
              <w:rPr>
                <w:rFonts w:ascii="Times New Roman" w:eastAsia="楷体_GB2312" w:hAnsi="Times New Roman"/>
                <w:kern w:val="0"/>
                <w:szCs w:val="21"/>
              </w:rPr>
            </w:pPr>
            <w:r w:rsidRPr="00A538CB">
              <w:rPr>
                <w:rFonts w:ascii="Times New Roman" w:eastAsia="楷体_GB2312" w:hAnsi="Times New Roman"/>
                <w:noProof/>
                <w:kern w:val="0"/>
                <w:szCs w:val="21"/>
              </w:rPr>
              <w:drawing>
                <wp:inline distT="0" distB="0" distL="0" distR="0" wp14:anchorId="63E41FAB" wp14:editId="2E70C823">
                  <wp:extent cx="5054600" cy="2759157"/>
                  <wp:effectExtent l="0" t="0" r="0" b="0"/>
                  <wp:docPr id="20095158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6403" cy="2760141"/>
                          </a:xfrm>
                          <a:prstGeom prst="rect">
                            <a:avLst/>
                          </a:prstGeom>
                          <a:noFill/>
                          <a:ln>
                            <a:noFill/>
                          </a:ln>
                        </pic:spPr>
                      </pic:pic>
                    </a:graphicData>
                  </a:graphic>
                </wp:inline>
              </w:drawing>
            </w:r>
          </w:p>
          <w:p w14:paraId="46025462" w14:textId="08E57FB7" w:rsidR="009863DF" w:rsidRDefault="009863DF" w:rsidP="009863DF">
            <w:pPr>
              <w:rPr>
                <w:rFonts w:ascii="Times New Roman" w:eastAsia="楷体_GB2312" w:hAnsi="Times New Roman"/>
                <w:kern w:val="0"/>
                <w:szCs w:val="21"/>
              </w:rPr>
            </w:pPr>
          </w:p>
          <w:p w14:paraId="039E03D5" w14:textId="216A5FAF" w:rsidR="00A538CB" w:rsidRDefault="00A538CB" w:rsidP="009863DF">
            <w:pPr>
              <w:rPr>
                <w:rFonts w:ascii="Times New Roman" w:eastAsia="楷体_GB2312" w:hAnsi="Times New Roman"/>
                <w:kern w:val="0"/>
                <w:szCs w:val="21"/>
              </w:rPr>
            </w:pPr>
          </w:p>
          <w:p w14:paraId="3467B70E" w14:textId="591BFA9E" w:rsidR="00A538CB" w:rsidRPr="009863DF" w:rsidRDefault="00A538CB" w:rsidP="009863DF">
            <w:pPr>
              <w:rPr>
                <w:rFonts w:ascii="Times New Roman" w:eastAsia="楷体_GB2312" w:hAnsi="Times New Roman"/>
                <w:kern w:val="0"/>
                <w:szCs w:val="21"/>
              </w:rPr>
            </w:pPr>
          </w:p>
          <w:p w14:paraId="7F2A2062" w14:textId="4C10987F" w:rsidR="006B757B" w:rsidRDefault="006B757B" w:rsidP="00E45D4C">
            <w:pPr>
              <w:widowControl/>
              <w:jc w:val="left"/>
            </w:pPr>
          </w:p>
        </w:tc>
      </w:tr>
      <w:tr w:rsidR="006B757B" w14:paraId="702CD337" w14:textId="77777777"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14:paraId="5F30CF39" w14:textId="6E8AB657" w:rsidR="00E45D4C" w:rsidRDefault="006B757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14:paraId="5CD7226A" w14:textId="252B004F" w:rsidR="00E45D4C" w:rsidRDefault="00E45D4C" w:rsidP="00E45D4C">
            <w:pPr>
              <w:pStyle w:val="a3"/>
              <w:numPr>
                <w:ilvl w:val="0"/>
                <w:numId w:val="5"/>
              </w:numPr>
              <w:autoSpaceDE w:val="0"/>
              <w:autoSpaceDN w:val="0"/>
              <w:adjustRightInd w:val="0"/>
              <w:ind w:firstLineChars="0"/>
              <w:jc w:val="left"/>
              <w:rPr>
                <w:rFonts w:ascii="Times New Roman" w:hAnsi="Times New Roman"/>
                <w:b/>
                <w:bCs/>
                <w:kern w:val="0"/>
                <w:szCs w:val="21"/>
              </w:rPr>
            </w:pPr>
            <w:r w:rsidRPr="00E45D4C">
              <w:rPr>
                <w:rFonts w:ascii="Times New Roman" w:hAnsi="Times New Roman"/>
                <w:b/>
                <w:bCs/>
                <w:kern w:val="0"/>
                <w:szCs w:val="21"/>
              </w:rPr>
              <w:t>Problem</w:t>
            </w:r>
          </w:p>
          <w:p w14:paraId="0A1F19C4" w14:textId="45D12800" w:rsidR="00E45D4C" w:rsidRDefault="00E45D4C" w:rsidP="00E45D4C">
            <w:pPr>
              <w:autoSpaceDE w:val="0"/>
              <w:autoSpaceDN w:val="0"/>
              <w:adjustRightInd w:val="0"/>
              <w:jc w:val="left"/>
              <w:rPr>
                <w:rFonts w:ascii="Times New Roman" w:hAnsi="Times New Roman"/>
                <w:kern w:val="0"/>
                <w:szCs w:val="21"/>
              </w:rPr>
            </w:pPr>
            <w:r w:rsidRPr="00E45D4C">
              <w:rPr>
                <w:rFonts w:ascii="Times New Roman" w:hAnsi="Times New Roman"/>
                <w:kern w:val="0"/>
                <w:szCs w:val="21"/>
              </w:rPr>
              <w:t>I didn't know how to succinctly express the symbol mapping table during the supplementary process of modulation and demodulation vi in the 16QAM and 64QAM programs.</w:t>
            </w:r>
          </w:p>
          <w:p w14:paraId="306D6702" w14:textId="77777777" w:rsidR="00E45D4C" w:rsidRPr="00E45D4C" w:rsidRDefault="00E45D4C" w:rsidP="00E45D4C">
            <w:pPr>
              <w:autoSpaceDE w:val="0"/>
              <w:autoSpaceDN w:val="0"/>
              <w:adjustRightInd w:val="0"/>
              <w:jc w:val="left"/>
              <w:rPr>
                <w:rFonts w:ascii="Times New Roman" w:hAnsi="Times New Roman" w:hint="eastAsia"/>
                <w:kern w:val="0"/>
                <w:szCs w:val="21"/>
              </w:rPr>
            </w:pPr>
          </w:p>
          <w:p w14:paraId="16CE72A5" w14:textId="50D1F0D6" w:rsidR="00E45D4C" w:rsidRDefault="00E45D4C" w:rsidP="00E45D4C">
            <w:pPr>
              <w:pStyle w:val="a3"/>
              <w:numPr>
                <w:ilvl w:val="0"/>
                <w:numId w:val="5"/>
              </w:numPr>
              <w:autoSpaceDE w:val="0"/>
              <w:autoSpaceDN w:val="0"/>
              <w:adjustRightInd w:val="0"/>
              <w:ind w:firstLineChars="0"/>
              <w:jc w:val="left"/>
              <w:rPr>
                <w:rFonts w:ascii="Times New Roman" w:hAnsi="Times New Roman"/>
                <w:b/>
                <w:bCs/>
                <w:kern w:val="0"/>
                <w:szCs w:val="21"/>
              </w:rPr>
            </w:pPr>
            <w:r>
              <w:rPr>
                <w:rFonts w:ascii="Times New Roman" w:hAnsi="Times New Roman"/>
                <w:b/>
                <w:bCs/>
                <w:kern w:val="0"/>
                <w:szCs w:val="21"/>
              </w:rPr>
              <w:t>G</w:t>
            </w:r>
            <w:r>
              <w:rPr>
                <w:rFonts w:ascii="Times New Roman" w:hAnsi="Times New Roman" w:hint="eastAsia"/>
                <w:b/>
                <w:bCs/>
                <w:kern w:val="0"/>
                <w:szCs w:val="21"/>
              </w:rPr>
              <w:t>ain</w:t>
            </w:r>
          </w:p>
          <w:p w14:paraId="680E0676" w14:textId="083DD05A" w:rsidR="00E45D4C" w:rsidRPr="00E45D4C" w:rsidRDefault="00E45D4C" w:rsidP="00E45D4C">
            <w:pPr>
              <w:autoSpaceDE w:val="0"/>
              <w:autoSpaceDN w:val="0"/>
              <w:adjustRightInd w:val="0"/>
              <w:jc w:val="left"/>
              <w:rPr>
                <w:rFonts w:ascii="Times New Roman" w:hAnsi="Times New Roman" w:hint="eastAsia"/>
                <w:kern w:val="0"/>
                <w:szCs w:val="21"/>
              </w:rPr>
            </w:pPr>
            <w:r w:rsidRPr="00E45D4C">
              <w:rPr>
                <w:rFonts w:ascii="Times New Roman" w:hAnsi="Times New Roman"/>
                <w:kern w:val="0"/>
                <w:szCs w:val="21"/>
              </w:rPr>
              <w:t xml:space="preserve">Enhanced understanding of QAM modulation and demodulation. QAM modulation is a commonly used modulation technique that can transmit multiple bits of data over limited bandwidth channels. It combines amplitude and phase modulation to represent digital information by combining the amplitude and phase of two orthogonal carriers. More data bits can be transmitted within a limited spectrum. By increasing the modulation order, such as </w:t>
            </w:r>
            <w:r w:rsidRPr="00E45D4C">
              <w:rPr>
                <w:rFonts w:ascii="Times New Roman" w:hAnsi="Times New Roman"/>
                <w:kern w:val="0"/>
                <w:szCs w:val="21"/>
              </w:rPr>
              <w:lastRenderedPageBreak/>
              <w:t>16QAM, 64QAM, etc., higher data transmission rates can be achieved.</w:t>
            </w:r>
            <w:r>
              <w:t xml:space="preserve"> </w:t>
            </w:r>
            <w:proofErr w:type="gramStart"/>
            <w:r w:rsidRPr="00E45D4C">
              <w:rPr>
                <w:rFonts w:ascii="Times New Roman" w:hAnsi="Times New Roman"/>
                <w:kern w:val="0"/>
                <w:szCs w:val="21"/>
              </w:rPr>
              <w:t>Also</w:t>
            </w:r>
            <w:proofErr w:type="gramEnd"/>
            <w:r w:rsidRPr="00E45D4C">
              <w:rPr>
                <w:rFonts w:ascii="Times New Roman" w:hAnsi="Times New Roman"/>
                <w:kern w:val="0"/>
                <w:szCs w:val="21"/>
              </w:rPr>
              <w:t xml:space="preserve"> more comfortable with </w:t>
            </w:r>
            <w:proofErr w:type="spellStart"/>
            <w:r>
              <w:rPr>
                <w:rFonts w:ascii="Times New Roman" w:hAnsi="Times New Roman" w:hint="eastAsia"/>
                <w:kern w:val="0"/>
                <w:szCs w:val="21"/>
              </w:rPr>
              <w:t>L</w:t>
            </w:r>
            <w:r w:rsidRPr="00E45D4C">
              <w:rPr>
                <w:rFonts w:ascii="Times New Roman" w:hAnsi="Times New Roman"/>
                <w:kern w:val="0"/>
                <w:szCs w:val="21"/>
              </w:rPr>
              <w:t>abview</w:t>
            </w:r>
            <w:proofErr w:type="spellEnd"/>
            <w:r w:rsidRPr="00E45D4C">
              <w:rPr>
                <w:rFonts w:ascii="Times New Roman" w:hAnsi="Times New Roman"/>
                <w:kern w:val="0"/>
                <w:szCs w:val="21"/>
              </w:rPr>
              <w:t xml:space="preserve"> applications.</w:t>
            </w:r>
          </w:p>
          <w:p w14:paraId="4450F0A5" w14:textId="52E1BC65" w:rsidR="006B757B" w:rsidRDefault="006B757B" w:rsidP="00E45D4C">
            <w:pPr>
              <w:autoSpaceDE w:val="0"/>
              <w:autoSpaceDN w:val="0"/>
              <w:adjustRightInd w:val="0"/>
              <w:jc w:val="left"/>
            </w:pPr>
          </w:p>
        </w:tc>
      </w:tr>
      <w:tr w:rsidR="00861222" w14:paraId="6541D847" w14:textId="77777777"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14:paraId="02AFC6B1" w14:textId="77777777" w:rsidR="006B757B" w:rsidRDefault="006B757B">
            <w:pPr>
              <w:jc w:val="center"/>
            </w:pPr>
            <w:r>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14:paraId="2C662262" w14:textId="4E59C939" w:rsidR="006B757B" w:rsidRDefault="00E45D4C">
            <w:pPr>
              <w:rPr>
                <w:rFonts w:hint="eastAsia"/>
              </w:rPr>
            </w:pPr>
            <w:r>
              <w:rPr>
                <w:rFonts w:hint="eastAsia"/>
              </w:rPr>
              <w:t>1</w:t>
            </w:r>
            <w:r>
              <w:t>00</w:t>
            </w:r>
          </w:p>
        </w:tc>
      </w:tr>
    </w:tbl>
    <w:p w14:paraId="2A1301FF" w14:textId="77777777" w:rsidR="006B757B" w:rsidRDefault="006B757B" w:rsidP="006B757B"/>
    <w:p w14:paraId="5F504307" w14:textId="5AF735AD"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279F"/>
    <w:multiLevelType w:val="hybridMultilevel"/>
    <w:tmpl w:val="EBC2108E"/>
    <w:lvl w:ilvl="0" w:tplc="B710999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FB4EEB"/>
    <w:multiLevelType w:val="hybridMultilevel"/>
    <w:tmpl w:val="D9DEA648"/>
    <w:lvl w:ilvl="0" w:tplc="1D6ADF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455711B"/>
    <w:multiLevelType w:val="hybridMultilevel"/>
    <w:tmpl w:val="1E040482"/>
    <w:lvl w:ilvl="0" w:tplc="B778E7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4C7DE1"/>
    <w:multiLevelType w:val="hybridMultilevel"/>
    <w:tmpl w:val="03CE2F8A"/>
    <w:lvl w:ilvl="0" w:tplc="3AEA7F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D241F7E"/>
    <w:multiLevelType w:val="hybridMultilevel"/>
    <w:tmpl w:val="53403B06"/>
    <w:lvl w:ilvl="0" w:tplc="E41802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4873376">
    <w:abstractNumId w:val="3"/>
  </w:num>
  <w:num w:numId="2" w16cid:durableId="224531909">
    <w:abstractNumId w:val="2"/>
  </w:num>
  <w:num w:numId="3" w16cid:durableId="770008176">
    <w:abstractNumId w:val="0"/>
  </w:num>
  <w:num w:numId="4" w16cid:durableId="744062507">
    <w:abstractNumId w:val="1"/>
  </w:num>
  <w:num w:numId="5" w16cid:durableId="8250473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0C"/>
    <w:rsid w:val="000602E6"/>
    <w:rsid w:val="000C11C2"/>
    <w:rsid w:val="000F78C1"/>
    <w:rsid w:val="00124AF7"/>
    <w:rsid w:val="001F0D32"/>
    <w:rsid w:val="001F3FB1"/>
    <w:rsid w:val="0029246A"/>
    <w:rsid w:val="002A256D"/>
    <w:rsid w:val="00356309"/>
    <w:rsid w:val="00395902"/>
    <w:rsid w:val="003B5D7D"/>
    <w:rsid w:val="003C37F2"/>
    <w:rsid w:val="005A4534"/>
    <w:rsid w:val="006B555E"/>
    <w:rsid w:val="006B757B"/>
    <w:rsid w:val="00787A3C"/>
    <w:rsid w:val="007C2CDA"/>
    <w:rsid w:val="008047A5"/>
    <w:rsid w:val="00847992"/>
    <w:rsid w:val="00857A1A"/>
    <w:rsid w:val="00861222"/>
    <w:rsid w:val="00862E2C"/>
    <w:rsid w:val="008E14BB"/>
    <w:rsid w:val="009824D1"/>
    <w:rsid w:val="009863DF"/>
    <w:rsid w:val="00A3692E"/>
    <w:rsid w:val="00A538CB"/>
    <w:rsid w:val="00B85741"/>
    <w:rsid w:val="00C435C9"/>
    <w:rsid w:val="00CA506F"/>
    <w:rsid w:val="00CC4D1E"/>
    <w:rsid w:val="00D27445"/>
    <w:rsid w:val="00DD155F"/>
    <w:rsid w:val="00E12866"/>
    <w:rsid w:val="00E45D4C"/>
    <w:rsid w:val="00E85610"/>
    <w:rsid w:val="00EB0943"/>
    <w:rsid w:val="00F12B0C"/>
    <w:rsid w:val="00F436A0"/>
    <w:rsid w:val="00FE31F2"/>
    <w:rsid w:val="00FE5686"/>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DD5D8"/>
  <w15:docId w15:val="{DD2E46F4-454E-42AF-A865-98DD5F171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5D7D"/>
    <w:pPr>
      <w:ind w:firstLineChars="200" w:firstLine="420"/>
    </w:pPr>
  </w:style>
  <w:style w:type="character" w:styleId="a4">
    <w:name w:val="Hyperlink"/>
    <w:basedOn w:val="a0"/>
    <w:uiPriority w:val="99"/>
    <w:unhideWhenUsed/>
    <w:rsid w:val="002A256D"/>
    <w:rPr>
      <w:color w:val="0000FF" w:themeColor="hyperlink"/>
      <w:u w:val="single"/>
    </w:rPr>
  </w:style>
  <w:style w:type="character" w:styleId="a5">
    <w:name w:val="Unresolved Mention"/>
    <w:basedOn w:val="a0"/>
    <w:uiPriority w:val="99"/>
    <w:semiHidden/>
    <w:unhideWhenUsed/>
    <w:rsid w:val="002A256D"/>
    <w:rPr>
      <w:color w:val="605E5C"/>
      <w:shd w:val="clear" w:color="auto" w:fill="E1DFDD"/>
    </w:rPr>
  </w:style>
  <w:style w:type="character" w:styleId="a6">
    <w:name w:val="Placeholder Text"/>
    <w:basedOn w:val="a0"/>
    <w:uiPriority w:val="99"/>
    <w:semiHidden/>
    <w:rsid w:val="00DD155F"/>
    <w:rPr>
      <w:color w:val="808080"/>
    </w:rPr>
  </w:style>
  <w:style w:type="character" w:customStyle="1" w:styleId="s1ee813a60">
    <w:name w:val="s1ee813a60"/>
    <w:basedOn w:val="a0"/>
    <w:rsid w:val="00E45D4C"/>
  </w:style>
  <w:style w:type="character" w:customStyle="1" w:styleId="s1ee813a641">
    <w:name w:val="s1ee813a641"/>
    <w:basedOn w:val="a0"/>
    <w:rsid w:val="00E45D4C"/>
    <w:rPr>
      <w:strike w:val="0"/>
      <w:dstrike w:val="0"/>
      <w:color w:val="028009"/>
      <w:u w:val="none"/>
      <w:effect w:val="none"/>
    </w:rPr>
  </w:style>
  <w:style w:type="character" w:customStyle="1" w:styleId="s1ee813a651">
    <w:name w:val="s1ee813a651"/>
    <w:basedOn w:val="a0"/>
    <w:rsid w:val="00E45D4C"/>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 w:id="353383422">
      <w:bodyDiv w:val="1"/>
      <w:marLeft w:val="0"/>
      <w:marRight w:val="0"/>
      <w:marTop w:val="0"/>
      <w:marBottom w:val="0"/>
      <w:divBdr>
        <w:top w:val="none" w:sz="0" w:space="0" w:color="auto"/>
        <w:left w:val="none" w:sz="0" w:space="0" w:color="auto"/>
        <w:bottom w:val="none" w:sz="0" w:space="0" w:color="auto"/>
        <w:right w:val="none" w:sz="0" w:space="0" w:color="auto"/>
      </w:divBdr>
    </w:div>
    <w:div w:id="385184689">
      <w:bodyDiv w:val="1"/>
      <w:marLeft w:val="0"/>
      <w:marRight w:val="0"/>
      <w:marTop w:val="0"/>
      <w:marBottom w:val="0"/>
      <w:divBdr>
        <w:top w:val="none" w:sz="0" w:space="0" w:color="auto"/>
        <w:left w:val="none" w:sz="0" w:space="0" w:color="auto"/>
        <w:bottom w:val="none" w:sz="0" w:space="0" w:color="auto"/>
        <w:right w:val="none" w:sz="0" w:space="0" w:color="auto"/>
      </w:divBdr>
      <w:divsChild>
        <w:div w:id="1161697037">
          <w:marLeft w:val="0"/>
          <w:marRight w:val="0"/>
          <w:marTop w:val="0"/>
          <w:marBottom w:val="0"/>
          <w:divBdr>
            <w:top w:val="none" w:sz="0" w:space="0" w:color="auto"/>
            <w:left w:val="none" w:sz="0" w:space="0" w:color="auto"/>
            <w:bottom w:val="none" w:sz="0" w:space="0" w:color="auto"/>
            <w:right w:val="none" w:sz="0" w:space="0" w:color="auto"/>
          </w:divBdr>
        </w:div>
        <w:div w:id="1269893980">
          <w:marLeft w:val="0"/>
          <w:marRight w:val="0"/>
          <w:marTop w:val="0"/>
          <w:marBottom w:val="0"/>
          <w:divBdr>
            <w:top w:val="none" w:sz="0" w:space="0" w:color="auto"/>
            <w:left w:val="none" w:sz="0" w:space="0" w:color="auto"/>
            <w:bottom w:val="none" w:sz="0" w:space="0" w:color="auto"/>
            <w:right w:val="none" w:sz="0" w:space="0" w:color="auto"/>
          </w:divBdr>
        </w:div>
        <w:div w:id="1645042509">
          <w:marLeft w:val="0"/>
          <w:marRight w:val="0"/>
          <w:marTop w:val="0"/>
          <w:marBottom w:val="0"/>
          <w:divBdr>
            <w:top w:val="none" w:sz="0" w:space="0" w:color="auto"/>
            <w:left w:val="none" w:sz="0" w:space="0" w:color="auto"/>
            <w:bottom w:val="none" w:sz="0" w:space="0" w:color="auto"/>
            <w:right w:val="none" w:sz="0" w:space="0" w:color="auto"/>
          </w:divBdr>
        </w:div>
        <w:div w:id="1231186292">
          <w:marLeft w:val="0"/>
          <w:marRight w:val="0"/>
          <w:marTop w:val="0"/>
          <w:marBottom w:val="0"/>
          <w:divBdr>
            <w:top w:val="none" w:sz="0" w:space="0" w:color="auto"/>
            <w:left w:val="none" w:sz="0" w:space="0" w:color="auto"/>
            <w:bottom w:val="none" w:sz="0" w:space="0" w:color="auto"/>
            <w:right w:val="none" w:sz="0" w:space="0" w:color="auto"/>
          </w:divBdr>
        </w:div>
        <w:div w:id="869417096">
          <w:marLeft w:val="0"/>
          <w:marRight w:val="0"/>
          <w:marTop w:val="0"/>
          <w:marBottom w:val="0"/>
          <w:divBdr>
            <w:top w:val="none" w:sz="0" w:space="0" w:color="auto"/>
            <w:left w:val="none" w:sz="0" w:space="0" w:color="auto"/>
            <w:bottom w:val="none" w:sz="0" w:space="0" w:color="auto"/>
            <w:right w:val="none" w:sz="0" w:space="0" w:color="auto"/>
          </w:divBdr>
        </w:div>
        <w:div w:id="999963039">
          <w:marLeft w:val="0"/>
          <w:marRight w:val="0"/>
          <w:marTop w:val="0"/>
          <w:marBottom w:val="0"/>
          <w:divBdr>
            <w:top w:val="none" w:sz="0" w:space="0" w:color="auto"/>
            <w:left w:val="none" w:sz="0" w:space="0" w:color="auto"/>
            <w:bottom w:val="none" w:sz="0" w:space="0" w:color="auto"/>
            <w:right w:val="none" w:sz="0" w:space="0" w:color="auto"/>
          </w:divBdr>
        </w:div>
        <w:div w:id="351733237">
          <w:marLeft w:val="0"/>
          <w:marRight w:val="0"/>
          <w:marTop w:val="0"/>
          <w:marBottom w:val="0"/>
          <w:divBdr>
            <w:top w:val="none" w:sz="0" w:space="0" w:color="auto"/>
            <w:left w:val="none" w:sz="0" w:space="0" w:color="auto"/>
            <w:bottom w:val="none" w:sz="0" w:space="0" w:color="auto"/>
            <w:right w:val="none" w:sz="0" w:space="0" w:color="auto"/>
          </w:divBdr>
        </w:div>
        <w:div w:id="291132896">
          <w:marLeft w:val="0"/>
          <w:marRight w:val="0"/>
          <w:marTop w:val="0"/>
          <w:marBottom w:val="0"/>
          <w:divBdr>
            <w:top w:val="none" w:sz="0" w:space="0" w:color="auto"/>
            <w:left w:val="none" w:sz="0" w:space="0" w:color="auto"/>
            <w:bottom w:val="none" w:sz="0" w:space="0" w:color="auto"/>
            <w:right w:val="none" w:sz="0" w:space="0" w:color="auto"/>
          </w:divBdr>
        </w:div>
        <w:div w:id="98455772">
          <w:marLeft w:val="0"/>
          <w:marRight w:val="0"/>
          <w:marTop w:val="0"/>
          <w:marBottom w:val="0"/>
          <w:divBdr>
            <w:top w:val="none" w:sz="0" w:space="0" w:color="auto"/>
            <w:left w:val="none" w:sz="0" w:space="0" w:color="auto"/>
            <w:bottom w:val="none" w:sz="0" w:space="0" w:color="auto"/>
            <w:right w:val="none" w:sz="0" w:space="0" w:color="auto"/>
          </w:divBdr>
        </w:div>
        <w:div w:id="887182839">
          <w:marLeft w:val="0"/>
          <w:marRight w:val="0"/>
          <w:marTop w:val="0"/>
          <w:marBottom w:val="0"/>
          <w:divBdr>
            <w:top w:val="none" w:sz="0" w:space="0" w:color="auto"/>
            <w:left w:val="none" w:sz="0" w:space="0" w:color="auto"/>
            <w:bottom w:val="none" w:sz="0" w:space="0" w:color="auto"/>
            <w:right w:val="none" w:sz="0" w:space="0" w:color="auto"/>
          </w:divBdr>
        </w:div>
        <w:div w:id="316613049">
          <w:marLeft w:val="0"/>
          <w:marRight w:val="0"/>
          <w:marTop w:val="0"/>
          <w:marBottom w:val="0"/>
          <w:divBdr>
            <w:top w:val="none" w:sz="0" w:space="0" w:color="auto"/>
            <w:left w:val="none" w:sz="0" w:space="0" w:color="auto"/>
            <w:bottom w:val="none" w:sz="0" w:space="0" w:color="auto"/>
            <w:right w:val="none" w:sz="0" w:space="0" w:color="auto"/>
          </w:divBdr>
        </w:div>
      </w:divsChild>
    </w:div>
    <w:div w:id="769620528">
      <w:bodyDiv w:val="1"/>
      <w:marLeft w:val="0"/>
      <w:marRight w:val="0"/>
      <w:marTop w:val="0"/>
      <w:marBottom w:val="0"/>
      <w:divBdr>
        <w:top w:val="none" w:sz="0" w:space="0" w:color="auto"/>
        <w:left w:val="none" w:sz="0" w:space="0" w:color="auto"/>
        <w:bottom w:val="none" w:sz="0" w:space="0" w:color="auto"/>
        <w:right w:val="none" w:sz="0" w:space="0" w:color="auto"/>
      </w:divBdr>
      <w:divsChild>
        <w:div w:id="1020161059">
          <w:marLeft w:val="0"/>
          <w:marRight w:val="0"/>
          <w:marTop w:val="0"/>
          <w:marBottom w:val="0"/>
          <w:divBdr>
            <w:top w:val="none" w:sz="0" w:space="0" w:color="auto"/>
            <w:left w:val="none" w:sz="0" w:space="0" w:color="auto"/>
            <w:bottom w:val="none" w:sz="0" w:space="0" w:color="auto"/>
            <w:right w:val="none" w:sz="0" w:space="0" w:color="auto"/>
          </w:divBdr>
          <w:divsChild>
            <w:div w:id="311060245">
              <w:marLeft w:val="0"/>
              <w:marRight w:val="0"/>
              <w:marTop w:val="0"/>
              <w:marBottom w:val="0"/>
              <w:divBdr>
                <w:top w:val="none" w:sz="0" w:space="0" w:color="auto"/>
                <w:left w:val="none" w:sz="0" w:space="0" w:color="auto"/>
                <w:bottom w:val="none" w:sz="0" w:space="0" w:color="auto"/>
                <w:right w:val="none" w:sz="0" w:space="0" w:color="auto"/>
              </w:divBdr>
              <w:divsChild>
                <w:div w:id="806627374">
                  <w:marLeft w:val="0"/>
                  <w:marRight w:val="0"/>
                  <w:marTop w:val="150"/>
                  <w:marBottom w:val="150"/>
                  <w:divBdr>
                    <w:top w:val="none" w:sz="0" w:space="0" w:color="auto"/>
                    <w:left w:val="none" w:sz="0" w:space="0" w:color="auto"/>
                    <w:bottom w:val="none" w:sz="0" w:space="0" w:color="auto"/>
                    <w:right w:val="none" w:sz="0" w:space="0" w:color="auto"/>
                  </w:divBdr>
                  <w:divsChild>
                    <w:div w:id="1527790122">
                      <w:marLeft w:val="0"/>
                      <w:marRight w:val="0"/>
                      <w:marTop w:val="0"/>
                      <w:marBottom w:val="0"/>
                      <w:divBdr>
                        <w:top w:val="none" w:sz="0" w:space="0" w:color="auto"/>
                        <w:left w:val="none" w:sz="0" w:space="0" w:color="auto"/>
                        <w:bottom w:val="none" w:sz="0" w:space="0" w:color="auto"/>
                        <w:right w:val="none" w:sz="0" w:space="0" w:color="auto"/>
                      </w:divBdr>
                      <w:divsChild>
                        <w:div w:id="608515105">
                          <w:marLeft w:val="240"/>
                          <w:marRight w:val="0"/>
                          <w:marTop w:val="0"/>
                          <w:marBottom w:val="0"/>
                          <w:divBdr>
                            <w:top w:val="none" w:sz="0" w:space="0" w:color="auto"/>
                            <w:left w:val="none" w:sz="0" w:space="0" w:color="auto"/>
                            <w:bottom w:val="none" w:sz="0" w:space="0" w:color="auto"/>
                            <w:right w:val="none" w:sz="0" w:space="0" w:color="auto"/>
                          </w:divBdr>
                        </w:div>
                      </w:divsChild>
                    </w:div>
                    <w:div w:id="709887947">
                      <w:marLeft w:val="0"/>
                      <w:marRight w:val="0"/>
                      <w:marTop w:val="0"/>
                      <w:marBottom w:val="0"/>
                      <w:divBdr>
                        <w:top w:val="none" w:sz="0" w:space="0" w:color="auto"/>
                        <w:left w:val="none" w:sz="0" w:space="0" w:color="auto"/>
                        <w:bottom w:val="none" w:sz="0" w:space="0" w:color="auto"/>
                        <w:right w:val="none" w:sz="0" w:space="0" w:color="auto"/>
                      </w:divBdr>
                      <w:divsChild>
                        <w:div w:id="1879656464">
                          <w:marLeft w:val="240"/>
                          <w:marRight w:val="0"/>
                          <w:marTop w:val="0"/>
                          <w:marBottom w:val="0"/>
                          <w:divBdr>
                            <w:top w:val="none" w:sz="0" w:space="0" w:color="auto"/>
                            <w:left w:val="none" w:sz="0" w:space="0" w:color="auto"/>
                            <w:bottom w:val="none" w:sz="0" w:space="0" w:color="auto"/>
                            <w:right w:val="none" w:sz="0" w:space="0" w:color="auto"/>
                          </w:divBdr>
                        </w:div>
                      </w:divsChild>
                    </w:div>
                    <w:div w:id="2017152602">
                      <w:marLeft w:val="0"/>
                      <w:marRight w:val="0"/>
                      <w:marTop w:val="0"/>
                      <w:marBottom w:val="0"/>
                      <w:divBdr>
                        <w:top w:val="none" w:sz="0" w:space="0" w:color="auto"/>
                        <w:left w:val="none" w:sz="0" w:space="0" w:color="auto"/>
                        <w:bottom w:val="none" w:sz="0" w:space="0" w:color="auto"/>
                        <w:right w:val="none" w:sz="0" w:space="0" w:color="auto"/>
                      </w:divBdr>
                      <w:divsChild>
                        <w:div w:id="1939831576">
                          <w:marLeft w:val="240"/>
                          <w:marRight w:val="0"/>
                          <w:marTop w:val="0"/>
                          <w:marBottom w:val="0"/>
                          <w:divBdr>
                            <w:top w:val="none" w:sz="0" w:space="0" w:color="auto"/>
                            <w:left w:val="none" w:sz="0" w:space="0" w:color="auto"/>
                            <w:bottom w:val="none" w:sz="0" w:space="0" w:color="auto"/>
                            <w:right w:val="none" w:sz="0" w:space="0" w:color="auto"/>
                          </w:divBdr>
                        </w:div>
                      </w:divsChild>
                    </w:div>
                    <w:div w:id="832066414">
                      <w:marLeft w:val="0"/>
                      <w:marRight w:val="0"/>
                      <w:marTop w:val="0"/>
                      <w:marBottom w:val="0"/>
                      <w:divBdr>
                        <w:top w:val="none" w:sz="0" w:space="0" w:color="auto"/>
                        <w:left w:val="none" w:sz="0" w:space="0" w:color="auto"/>
                        <w:bottom w:val="none" w:sz="0" w:space="0" w:color="auto"/>
                        <w:right w:val="none" w:sz="0" w:space="0" w:color="auto"/>
                      </w:divBdr>
                      <w:divsChild>
                        <w:div w:id="2125267953">
                          <w:marLeft w:val="240"/>
                          <w:marRight w:val="0"/>
                          <w:marTop w:val="0"/>
                          <w:marBottom w:val="0"/>
                          <w:divBdr>
                            <w:top w:val="none" w:sz="0" w:space="0" w:color="auto"/>
                            <w:left w:val="none" w:sz="0" w:space="0" w:color="auto"/>
                            <w:bottom w:val="none" w:sz="0" w:space="0" w:color="auto"/>
                            <w:right w:val="none" w:sz="0" w:space="0" w:color="auto"/>
                          </w:divBdr>
                        </w:div>
                      </w:divsChild>
                    </w:div>
                    <w:div w:id="1349720319">
                      <w:marLeft w:val="0"/>
                      <w:marRight w:val="0"/>
                      <w:marTop w:val="0"/>
                      <w:marBottom w:val="0"/>
                      <w:divBdr>
                        <w:top w:val="none" w:sz="0" w:space="0" w:color="auto"/>
                        <w:left w:val="none" w:sz="0" w:space="0" w:color="auto"/>
                        <w:bottom w:val="none" w:sz="0" w:space="0" w:color="auto"/>
                        <w:right w:val="none" w:sz="0" w:space="0" w:color="auto"/>
                      </w:divBdr>
                      <w:divsChild>
                        <w:div w:id="1253976799">
                          <w:marLeft w:val="240"/>
                          <w:marRight w:val="0"/>
                          <w:marTop w:val="0"/>
                          <w:marBottom w:val="0"/>
                          <w:divBdr>
                            <w:top w:val="none" w:sz="0" w:space="0" w:color="auto"/>
                            <w:left w:val="none" w:sz="0" w:space="0" w:color="auto"/>
                            <w:bottom w:val="none" w:sz="0" w:space="0" w:color="auto"/>
                            <w:right w:val="none" w:sz="0" w:space="0" w:color="auto"/>
                          </w:divBdr>
                        </w:div>
                      </w:divsChild>
                    </w:div>
                    <w:div w:id="1545752283">
                      <w:marLeft w:val="0"/>
                      <w:marRight w:val="0"/>
                      <w:marTop w:val="0"/>
                      <w:marBottom w:val="0"/>
                      <w:divBdr>
                        <w:top w:val="none" w:sz="0" w:space="0" w:color="auto"/>
                        <w:left w:val="none" w:sz="0" w:space="0" w:color="auto"/>
                        <w:bottom w:val="none" w:sz="0" w:space="0" w:color="auto"/>
                        <w:right w:val="none" w:sz="0" w:space="0" w:color="auto"/>
                      </w:divBdr>
                      <w:divsChild>
                        <w:div w:id="1919897768">
                          <w:marLeft w:val="240"/>
                          <w:marRight w:val="0"/>
                          <w:marTop w:val="0"/>
                          <w:marBottom w:val="0"/>
                          <w:divBdr>
                            <w:top w:val="none" w:sz="0" w:space="0" w:color="auto"/>
                            <w:left w:val="none" w:sz="0" w:space="0" w:color="auto"/>
                            <w:bottom w:val="none" w:sz="0" w:space="0" w:color="auto"/>
                            <w:right w:val="none" w:sz="0" w:space="0" w:color="auto"/>
                          </w:divBdr>
                        </w:div>
                      </w:divsChild>
                    </w:div>
                    <w:div w:id="704408153">
                      <w:marLeft w:val="0"/>
                      <w:marRight w:val="0"/>
                      <w:marTop w:val="0"/>
                      <w:marBottom w:val="0"/>
                      <w:divBdr>
                        <w:top w:val="none" w:sz="0" w:space="0" w:color="auto"/>
                        <w:left w:val="none" w:sz="0" w:space="0" w:color="auto"/>
                        <w:bottom w:val="none" w:sz="0" w:space="0" w:color="auto"/>
                        <w:right w:val="none" w:sz="0" w:space="0" w:color="auto"/>
                      </w:divBdr>
                      <w:divsChild>
                        <w:div w:id="1034311420">
                          <w:marLeft w:val="240"/>
                          <w:marRight w:val="0"/>
                          <w:marTop w:val="0"/>
                          <w:marBottom w:val="0"/>
                          <w:divBdr>
                            <w:top w:val="none" w:sz="0" w:space="0" w:color="auto"/>
                            <w:left w:val="none" w:sz="0" w:space="0" w:color="auto"/>
                            <w:bottom w:val="none" w:sz="0" w:space="0" w:color="auto"/>
                            <w:right w:val="none" w:sz="0" w:space="0" w:color="auto"/>
                          </w:divBdr>
                        </w:div>
                      </w:divsChild>
                    </w:div>
                    <w:div w:id="877742729">
                      <w:marLeft w:val="0"/>
                      <w:marRight w:val="0"/>
                      <w:marTop w:val="0"/>
                      <w:marBottom w:val="0"/>
                      <w:divBdr>
                        <w:top w:val="none" w:sz="0" w:space="0" w:color="auto"/>
                        <w:left w:val="none" w:sz="0" w:space="0" w:color="auto"/>
                        <w:bottom w:val="none" w:sz="0" w:space="0" w:color="auto"/>
                        <w:right w:val="none" w:sz="0" w:space="0" w:color="auto"/>
                      </w:divBdr>
                      <w:divsChild>
                        <w:div w:id="195974255">
                          <w:marLeft w:val="240"/>
                          <w:marRight w:val="0"/>
                          <w:marTop w:val="0"/>
                          <w:marBottom w:val="0"/>
                          <w:divBdr>
                            <w:top w:val="none" w:sz="0" w:space="0" w:color="auto"/>
                            <w:left w:val="none" w:sz="0" w:space="0" w:color="auto"/>
                            <w:bottom w:val="none" w:sz="0" w:space="0" w:color="auto"/>
                            <w:right w:val="none" w:sz="0" w:space="0" w:color="auto"/>
                          </w:divBdr>
                        </w:div>
                      </w:divsChild>
                    </w:div>
                    <w:div w:id="121384769">
                      <w:marLeft w:val="0"/>
                      <w:marRight w:val="0"/>
                      <w:marTop w:val="0"/>
                      <w:marBottom w:val="0"/>
                      <w:divBdr>
                        <w:top w:val="none" w:sz="0" w:space="0" w:color="auto"/>
                        <w:left w:val="none" w:sz="0" w:space="0" w:color="auto"/>
                        <w:bottom w:val="none" w:sz="0" w:space="0" w:color="auto"/>
                        <w:right w:val="none" w:sz="0" w:space="0" w:color="auto"/>
                      </w:divBdr>
                    </w:div>
                    <w:div w:id="595748858">
                      <w:marLeft w:val="0"/>
                      <w:marRight w:val="0"/>
                      <w:marTop w:val="0"/>
                      <w:marBottom w:val="0"/>
                      <w:divBdr>
                        <w:top w:val="none" w:sz="0" w:space="0" w:color="auto"/>
                        <w:left w:val="none" w:sz="0" w:space="0" w:color="auto"/>
                        <w:bottom w:val="none" w:sz="0" w:space="0" w:color="auto"/>
                        <w:right w:val="none" w:sz="0" w:space="0" w:color="auto"/>
                      </w:divBdr>
                      <w:divsChild>
                        <w:div w:id="1442414248">
                          <w:marLeft w:val="240"/>
                          <w:marRight w:val="0"/>
                          <w:marTop w:val="0"/>
                          <w:marBottom w:val="0"/>
                          <w:divBdr>
                            <w:top w:val="none" w:sz="0" w:space="0" w:color="auto"/>
                            <w:left w:val="none" w:sz="0" w:space="0" w:color="auto"/>
                            <w:bottom w:val="none" w:sz="0" w:space="0" w:color="auto"/>
                            <w:right w:val="none" w:sz="0" w:space="0" w:color="auto"/>
                          </w:divBdr>
                        </w:div>
                      </w:divsChild>
                    </w:div>
                    <w:div w:id="948467058">
                      <w:marLeft w:val="0"/>
                      <w:marRight w:val="0"/>
                      <w:marTop w:val="0"/>
                      <w:marBottom w:val="0"/>
                      <w:divBdr>
                        <w:top w:val="none" w:sz="0" w:space="0" w:color="auto"/>
                        <w:left w:val="none" w:sz="0" w:space="0" w:color="auto"/>
                        <w:bottom w:val="none" w:sz="0" w:space="0" w:color="auto"/>
                        <w:right w:val="none" w:sz="0" w:space="0" w:color="auto"/>
                      </w:divBdr>
                      <w:divsChild>
                        <w:div w:id="1984002335">
                          <w:marLeft w:val="240"/>
                          <w:marRight w:val="0"/>
                          <w:marTop w:val="0"/>
                          <w:marBottom w:val="0"/>
                          <w:divBdr>
                            <w:top w:val="none" w:sz="0" w:space="0" w:color="auto"/>
                            <w:left w:val="none" w:sz="0" w:space="0" w:color="auto"/>
                            <w:bottom w:val="none" w:sz="0" w:space="0" w:color="auto"/>
                            <w:right w:val="none" w:sz="0" w:space="0" w:color="auto"/>
                          </w:divBdr>
                        </w:div>
                      </w:divsChild>
                    </w:div>
                    <w:div w:id="1403913685">
                      <w:marLeft w:val="0"/>
                      <w:marRight w:val="0"/>
                      <w:marTop w:val="0"/>
                      <w:marBottom w:val="0"/>
                      <w:divBdr>
                        <w:top w:val="none" w:sz="0" w:space="0" w:color="auto"/>
                        <w:left w:val="none" w:sz="0" w:space="0" w:color="auto"/>
                        <w:bottom w:val="none" w:sz="0" w:space="0" w:color="auto"/>
                        <w:right w:val="none" w:sz="0" w:space="0" w:color="auto"/>
                      </w:divBdr>
                      <w:divsChild>
                        <w:div w:id="932054589">
                          <w:marLeft w:val="240"/>
                          <w:marRight w:val="0"/>
                          <w:marTop w:val="0"/>
                          <w:marBottom w:val="0"/>
                          <w:divBdr>
                            <w:top w:val="none" w:sz="0" w:space="0" w:color="auto"/>
                            <w:left w:val="none" w:sz="0" w:space="0" w:color="auto"/>
                            <w:bottom w:val="none" w:sz="0" w:space="0" w:color="auto"/>
                            <w:right w:val="none" w:sz="0" w:space="0" w:color="auto"/>
                          </w:divBdr>
                        </w:div>
                      </w:divsChild>
                    </w:div>
                    <w:div w:id="70591710">
                      <w:marLeft w:val="0"/>
                      <w:marRight w:val="0"/>
                      <w:marTop w:val="0"/>
                      <w:marBottom w:val="0"/>
                      <w:divBdr>
                        <w:top w:val="none" w:sz="0" w:space="0" w:color="auto"/>
                        <w:left w:val="none" w:sz="0" w:space="0" w:color="auto"/>
                        <w:bottom w:val="none" w:sz="0" w:space="0" w:color="auto"/>
                        <w:right w:val="none" w:sz="0" w:space="0" w:color="auto"/>
                      </w:divBdr>
                      <w:divsChild>
                        <w:div w:id="1246694017">
                          <w:marLeft w:val="240"/>
                          <w:marRight w:val="0"/>
                          <w:marTop w:val="0"/>
                          <w:marBottom w:val="0"/>
                          <w:divBdr>
                            <w:top w:val="none" w:sz="0" w:space="0" w:color="auto"/>
                            <w:left w:val="none" w:sz="0" w:space="0" w:color="auto"/>
                            <w:bottom w:val="none" w:sz="0" w:space="0" w:color="auto"/>
                            <w:right w:val="none" w:sz="0" w:space="0" w:color="auto"/>
                          </w:divBdr>
                        </w:div>
                      </w:divsChild>
                    </w:div>
                    <w:div w:id="1726568182">
                      <w:marLeft w:val="0"/>
                      <w:marRight w:val="0"/>
                      <w:marTop w:val="0"/>
                      <w:marBottom w:val="0"/>
                      <w:divBdr>
                        <w:top w:val="none" w:sz="0" w:space="0" w:color="auto"/>
                        <w:left w:val="none" w:sz="0" w:space="0" w:color="auto"/>
                        <w:bottom w:val="none" w:sz="0" w:space="0" w:color="auto"/>
                        <w:right w:val="none" w:sz="0" w:space="0" w:color="auto"/>
                      </w:divBdr>
                      <w:divsChild>
                        <w:div w:id="2012104631">
                          <w:marLeft w:val="240"/>
                          <w:marRight w:val="0"/>
                          <w:marTop w:val="0"/>
                          <w:marBottom w:val="0"/>
                          <w:divBdr>
                            <w:top w:val="none" w:sz="0" w:space="0" w:color="auto"/>
                            <w:left w:val="none" w:sz="0" w:space="0" w:color="auto"/>
                            <w:bottom w:val="none" w:sz="0" w:space="0" w:color="auto"/>
                            <w:right w:val="none" w:sz="0" w:space="0" w:color="auto"/>
                          </w:divBdr>
                        </w:div>
                      </w:divsChild>
                    </w:div>
                    <w:div w:id="957368386">
                      <w:marLeft w:val="0"/>
                      <w:marRight w:val="0"/>
                      <w:marTop w:val="0"/>
                      <w:marBottom w:val="0"/>
                      <w:divBdr>
                        <w:top w:val="none" w:sz="0" w:space="0" w:color="auto"/>
                        <w:left w:val="none" w:sz="0" w:space="0" w:color="auto"/>
                        <w:bottom w:val="none" w:sz="0" w:space="0" w:color="auto"/>
                        <w:right w:val="none" w:sz="0" w:space="0" w:color="auto"/>
                      </w:divBdr>
                    </w:div>
                    <w:div w:id="678166738">
                      <w:marLeft w:val="0"/>
                      <w:marRight w:val="0"/>
                      <w:marTop w:val="0"/>
                      <w:marBottom w:val="0"/>
                      <w:divBdr>
                        <w:top w:val="none" w:sz="0" w:space="0" w:color="auto"/>
                        <w:left w:val="none" w:sz="0" w:space="0" w:color="auto"/>
                        <w:bottom w:val="none" w:sz="0" w:space="0" w:color="auto"/>
                        <w:right w:val="none" w:sz="0" w:space="0" w:color="auto"/>
                      </w:divBdr>
                    </w:div>
                    <w:div w:id="1645547629">
                      <w:marLeft w:val="0"/>
                      <w:marRight w:val="0"/>
                      <w:marTop w:val="0"/>
                      <w:marBottom w:val="0"/>
                      <w:divBdr>
                        <w:top w:val="none" w:sz="0" w:space="0" w:color="auto"/>
                        <w:left w:val="none" w:sz="0" w:space="0" w:color="auto"/>
                        <w:bottom w:val="none" w:sz="0" w:space="0" w:color="auto"/>
                        <w:right w:val="none" w:sz="0" w:space="0" w:color="auto"/>
                      </w:divBdr>
                      <w:divsChild>
                        <w:div w:id="220791273">
                          <w:marLeft w:val="240"/>
                          <w:marRight w:val="0"/>
                          <w:marTop w:val="0"/>
                          <w:marBottom w:val="0"/>
                          <w:divBdr>
                            <w:top w:val="none" w:sz="0" w:space="0" w:color="auto"/>
                            <w:left w:val="none" w:sz="0" w:space="0" w:color="auto"/>
                            <w:bottom w:val="none" w:sz="0" w:space="0" w:color="auto"/>
                            <w:right w:val="none" w:sz="0" w:space="0" w:color="auto"/>
                          </w:divBdr>
                        </w:div>
                      </w:divsChild>
                    </w:div>
                    <w:div w:id="929702254">
                      <w:marLeft w:val="0"/>
                      <w:marRight w:val="0"/>
                      <w:marTop w:val="0"/>
                      <w:marBottom w:val="0"/>
                      <w:divBdr>
                        <w:top w:val="none" w:sz="0" w:space="0" w:color="auto"/>
                        <w:left w:val="none" w:sz="0" w:space="0" w:color="auto"/>
                        <w:bottom w:val="none" w:sz="0" w:space="0" w:color="auto"/>
                        <w:right w:val="none" w:sz="0" w:space="0" w:color="auto"/>
                      </w:divBdr>
                      <w:divsChild>
                        <w:div w:id="755446422">
                          <w:marLeft w:val="240"/>
                          <w:marRight w:val="0"/>
                          <w:marTop w:val="0"/>
                          <w:marBottom w:val="0"/>
                          <w:divBdr>
                            <w:top w:val="none" w:sz="0" w:space="0" w:color="auto"/>
                            <w:left w:val="none" w:sz="0" w:space="0" w:color="auto"/>
                            <w:bottom w:val="none" w:sz="0" w:space="0" w:color="auto"/>
                            <w:right w:val="none" w:sz="0" w:space="0" w:color="auto"/>
                          </w:divBdr>
                        </w:div>
                      </w:divsChild>
                    </w:div>
                    <w:div w:id="983853576">
                      <w:marLeft w:val="0"/>
                      <w:marRight w:val="0"/>
                      <w:marTop w:val="0"/>
                      <w:marBottom w:val="0"/>
                      <w:divBdr>
                        <w:top w:val="none" w:sz="0" w:space="0" w:color="auto"/>
                        <w:left w:val="none" w:sz="0" w:space="0" w:color="auto"/>
                        <w:bottom w:val="none" w:sz="0" w:space="0" w:color="auto"/>
                        <w:right w:val="none" w:sz="0" w:space="0" w:color="auto"/>
                      </w:divBdr>
                      <w:divsChild>
                        <w:div w:id="380980491">
                          <w:marLeft w:val="240"/>
                          <w:marRight w:val="0"/>
                          <w:marTop w:val="0"/>
                          <w:marBottom w:val="0"/>
                          <w:divBdr>
                            <w:top w:val="none" w:sz="0" w:space="0" w:color="auto"/>
                            <w:left w:val="none" w:sz="0" w:space="0" w:color="auto"/>
                            <w:bottom w:val="none" w:sz="0" w:space="0" w:color="auto"/>
                            <w:right w:val="none" w:sz="0" w:space="0" w:color="auto"/>
                          </w:divBdr>
                        </w:div>
                      </w:divsChild>
                    </w:div>
                    <w:div w:id="1869830632">
                      <w:marLeft w:val="0"/>
                      <w:marRight w:val="0"/>
                      <w:marTop w:val="0"/>
                      <w:marBottom w:val="0"/>
                      <w:divBdr>
                        <w:top w:val="none" w:sz="0" w:space="0" w:color="auto"/>
                        <w:left w:val="none" w:sz="0" w:space="0" w:color="auto"/>
                        <w:bottom w:val="none" w:sz="0" w:space="0" w:color="auto"/>
                        <w:right w:val="none" w:sz="0" w:space="0" w:color="auto"/>
                      </w:divBdr>
                      <w:divsChild>
                        <w:div w:id="1598060412">
                          <w:marLeft w:val="240"/>
                          <w:marRight w:val="0"/>
                          <w:marTop w:val="0"/>
                          <w:marBottom w:val="0"/>
                          <w:divBdr>
                            <w:top w:val="none" w:sz="0" w:space="0" w:color="auto"/>
                            <w:left w:val="none" w:sz="0" w:space="0" w:color="auto"/>
                            <w:bottom w:val="none" w:sz="0" w:space="0" w:color="auto"/>
                            <w:right w:val="none" w:sz="0" w:space="0" w:color="auto"/>
                          </w:divBdr>
                        </w:div>
                      </w:divsChild>
                    </w:div>
                    <w:div w:id="1028458002">
                      <w:marLeft w:val="0"/>
                      <w:marRight w:val="0"/>
                      <w:marTop w:val="0"/>
                      <w:marBottom w:val="0"/>
                      <w:divBdr>
                        <w:top w:val="none" w:sz="0" w:space="0" w:color="auto"/>
                        <w:left w:val="none" w:sz="0" w:space="0" w:color="auto"/>
                        <w:bottom w:val="none" w:sz="0" w:space="0" w:color="auto"/>
                        <w:right w:val="none" w:sz="0" w:space="0" w:color="auto"/>
                      </w:divBdr>
                      <w:divsChild>
                        <w:div w:id="1001080391">
                          <w:marLeft w:val="240"/>
                          <w:marRight w:val="0"/>
                          <w:marTop w:val="0"/>
                          <w:marBottom w:val="0"/>
                          <w:divBdr>
                            <w:top w:val="none" w:sz="0" w:space="0" w:color="auto"/>
                            <w:left w:val="none" w:sz="0" w:space="0" w:color="auto"/>
                            <w:bottom w:val="none" w:sz="0" w:space="0" w:color="auto"/>
                            <w:right w:val="none" w:sz="0" w:space="0" w:color="auto"/>
                          </w:divBdr>
                        </w:div>
                      </w:divsChild>
                    </w:div>
                    <w:div w:id="510342353">
                      <w:marLeft w:val="0"/>
                      <w:marRight w:val="0"/>
                      <w:marTop w:val="0"/>
                      <w:marBottom w:val="0"/>
                      <w:divBdr>
                        <w:top w:val="none" w:sz="0" w:space="0" w:color="auto"/>
                        <w:left w:val="none" w:sz="0" w:space="0" w:color="auto"/>
                        <w:bottom w:val="none" w:sz="0" w:space="0" w:color="auto"/>
                        <w:right w:val="none" w:sz="0" w:space="0" w:color="auto"/>
                      </w:divBdr>
                      <w:divsChild>
                        <w:div w:id="1895193997">
                          <w:marLeft w:val="240"/>
                          <w:marRight w:val="0"/>
                          <w:marTop w:val="0"/>
                          <w:marBottom w:val="0"/>
                          <w:divBdr>
                            <w:top w:val="none" w:sz="0" w:space="0" w:color="auto"/>
                            <w:left w:val="none" w:sz="0" w:space="0" w:color="auto"/>
                            <w:bottom w:val="none" w:sz="0" w:space="0" w:color="auto"/>
                            <w:right w:val="none" w:sz="0" w:space="0" w:color="auto"/>
                          </w:divBdr>
                        </w:div>
                      </w:divsChild>
                    </w:div>
                    <w:div w:id="665404215">
                      <w:marLeft w:val="0"/>
                      <w:marRight w:val="0"/>
                      <w:marTop w:val="0"/>
                      <w:marBottom w:val="0"/>
                      <w:divBdr>
                        <w:top w:val="none" w:sz="0" w:space="0" w:color="auto"/>
                        <w:left w:val="none" w:sz="0" w:space="0" w:color="auto"/>
                        <w:bottom w:val="none" w:sz="0" w:space="0" w:color="auto"/>
                        <w:right w:val="none" w:sz="0" w:space="0" w:color="auto"/>
                      </w:divBdr>
                      <w:divsChild>
                        <w:div w:id="1487940609">
                          <w:marLeft w:val="240"/>
                          <w:marRight w:val="0"/>
                          <w:marTop w:val="0"/>
                          <w:marBottom w:val="0"/>
                          <w:divBdr>
                            <w:top w:val="none" w:sz="0" w:space="0" w:color="auto"/>
                            <w:left w:val="none" w:sz="0" w:space="0" w:color="auto"/>
                            <w:bottom w:val="none" w:sz="0" w:space="0" w:color="auto"/>
                            <w:right w:val="none" w:sz="0" w:space="0" w:color="auto"/>
                          </w:divBdr>
                        </w:div>
                      </w:divsChild>
                    </w:div>
                    <w:div w:id="1030103759">
                      <w:marLeft w:val="0"/>
                      <w:marRight w:val="0"/>
                      <w:marTop w:val="0"/>
                      <w:marBottom w:val="0"/>
                      <w:divBdr>
                        <w:top w:val="none" w:sz="0" w:space="0" w:color="auto"/>
                        <w:left w:val="none" w:sz="0" w:space="0" w:color="auto"/>
                        <w:bottom w:val="none" w:sz="0" w:space="0" w:color="auto"/>
                        <w:right w:val="none" w:sz="0" w:space="0" w:color="auto"/>
                      </w:divBdr>
                      <w:divsChild>
                        <w:div w:id="838934138">
                          <w:marLeft w:val="240"/>
                          <w:marRight w:val="0"/>
                          <w:marTop w:val="0"/>
                          <w:marBottom w:val="0"/>
                          <w:divBdr>
                            <w:top w:val="none" w:sz="0" w:space="0" w:color="auto"/>
                            <w:left w:val="none" w:sz="0" w:space="0" w:color="auto"/>
                            <w:bottom w:val="none" w:sz="0" w:space="0" w:color="auto"/>
                            <w:right w:val="none" w:sz="0" w:space="0" w:color="auto"/>
                          </w:divBdr>
                        </w:div>
                      </w:divsChild>
                    </w:div>
                    <w:div w:id="2124566581">
                      <w:marLeft w:val="0"/>
                      <w:marRight w:val="0"/>
                      <w:marTop w:val="0"/>
                      <w:marBottom w:val="0"/>
                      <w:divBdr>
                        <w:top w:val="none" w:sz="0" w:space="0" w:color="auto"/>
                        <w:left w:val="none" w:sz="0" w:space="0" w:color="auto"/>
                        <w:bottom w:val="none" w:sz="0" w:space="0" w:color="auto"/>
                        <w:right w:val="none" w:sz="0" w:space="0" w:color="auto"/>
                      </w:divBdr>
                      <w:divsChild>
                        <w:div w:id="17691541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31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912A92-E0F4-F741-BD40-D4D01EF4E83C}">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9</Pages>
  <Words>1041</Words>
  <Characters>5939</Characters>
  <Application>Microsoft Office Word</Application>
  <DocSecurity>0</DocSecurity>
  <Lines>49</Lines>
  <Paragraphs>13</Paragraphs>
  <ScaleCrop>false</ScaleCrop>
  <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caozihui</cp:lastModifiedBy>
  <cp:revision>2</cp:revision>
  <dcterms:created xsi:type="dcterms:W3CDTF">2023-10-06T14:53:00Z</dcterms:created>
  <dcterms:modified xsi:type="dcterms:W3CDTF">2023-10-06T14:53:00Z</dcterms:modified>
</cp:coreProperties>
</file>