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8258" w14:textId="0D8E3C5C"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Agency FB" w:eastAsia="Times New Roman" w:hAnsi="Agency FB" w:cs="Segoe UI"/>
          <w:b/>
          <w:bCs/>
          <w:color w:val="0D0D0D"/>
          <w:kern w:val="36"/>
          <w:sz w:val="48"/>
          <w:szCs w:val="48"/>
          <w:lang w:eastAsia="en-IN"/>
          <w14:ligatures w14:val="none"/>
        </w:rPr>
      </w:pPr>
      <w:r>
        <w:rPr>
          <w:rFonts w:ascii="Agency FB" w:eastAsia="Times New Roman" w:hAnsi="Agency FB" w:cs="Segoe UI"/>
          <w:b/>
          <w:bCs/>
          <w:color w:val="0D0D0D"/>
          <w:kern w:val="36"/>
          <w:sz w:val="54"/>
          <w:szCs w:val="54"/>
          <w:lang w:eastAsia="en-IN"/>
          <w14:ligatures w14:val="none"/>
        </w:rPr>
        <w:t xml:space="preserve">                          </w:t>
      </w:r>
      <w:proofErr w:type="spellStart"/>
      <w:r w:rsidRPr="00B2081B">
        <w:rPr>
          <w:rFonts w:ascii="Agency FB" w:eastAsia="Times New Roman" w:hAnsi="Agency FB" w:cs="Segoe UI"/>
          <w:b/>
          <w:bCs/>
          <w:color w:val="0D0D0D"/>
          <w:kern w:val="36"/>
          <w:sz w:val="48"/>
          <w:szCs w:val="48"/>
          <w:lang w:eastAsia="en-IN"/>
          <w14:ligatures w14:val="none"/>
        </w:rPr>
        <w:t>SoundSense</w:t>
      </w:r>
      <w:proofErr w:type="spellEnd"/>
    </w:p>
    <w:p w14:paraId="7DF788E2" w14:textId="5089C35E"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Agency FB" w:eastAsia="Times New Roman" w:hAnsi="Agency FB" w:cs="Segoe UI"/>
          <w:b/>
          <w:bCs/>
          <w:color w:val="0D0D0D"/>
          <w:kern w:val="36"/>
          <w:sz w:val="54"/>
          <w:szCs w:val="54"/>
          <w:lang w:eastAsia="en-IN"/>
          <w14:ligatures w14:val="none"/>
        </w:rPr>
      </w:pPr>
      <w:r w:rsidRPr="00B2081B">
        <w:rPr>
          <w:rFonts w:ascii="Agency FB" w:eastAsia="Times New Roman" w:hAnsi="Agency FB" w:cs="Segoe UI"/>
          <w:b/>
          <w:bCs/>
          <w:color w:val="0D0D0D"/>
          <w:kern w:val="36"/>
          <w:sz w:val="54"/>
          <w:szCs w:val="54"/>
          <w:lang w:eastAsia="en-IN"/>
          <w14:ligatures w14:val="none"/>
        </w:rPr>
        <w:t xml:space="preserve"> </w:t>
      </w:r>
      <w:r>
        <w:rPr>
          <w:rFonts w:ascii="Agency FB" w:eastAsia="Times New Roman" w:hAnsi="Agency FB" w:cs="Segoe UI"/>
          <w:b/>
          <w:bCs/>
          <w:color w:val="0D0D0D"/>
          <w:kern w:val="36"/>
          <w:sz w:val="54"/>
          <w:szCs w:val="54"/>
          <w:lang w:eastAsia="en-IN"/>
          <w14:ligatures w14:val="none"/>
        </w:rPr>
        <w:t xml:space="preserve">         </w:t>
      </w:r>
      <w:r w:rsidRPr="00B2081B">
        <w:rPr>
          <w:rFonts w:ascii="Agency FB" w:eastAsia="Times New Roman" w:hAnsi="Agency FB" w:cs="Segoe UI"/>
          <w:b/>
          <w:bCs/>
          <w:color w:val="0D0D0D"/>
          <w:kern w:val="36"/>
          <w:sz w:val="24"/>
          <w:szCs w:val="24"/>
          <w:lang w:eastAsia="en-IN"/>
          <w14:ligatures w14:val="none"/>
        </w:rPr>
        <w:t>A Comprehensive Digital Solution for Hearing Health Assessment and Management</w:t>
      </w:r>
    </w:p>
    <w:p w14:paraId="6737ECC6" w14:textId="77777777" w:rsid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Copperplate Gothic Bold" w:eastAsia="Times New Roman" w:hAnsi="Copperplate Gothic Bold" w:cstheme="minorHAnsi"/>
          <w:b/>
          <w:bCs/>
          <w:color w:val="0D0D0D"/>
          <w:kern w:val="0"/>
          <w:lang w:eastAsia="en-IN"/>
          <w14:ligatures w14:val="none"/>
        </w:rPr>
      </w:pPr>
      <w:r w:rsidRPr="00B2081B">
        <w:rPr>
          <w:rFonts w:ascii="Copperplate Gothic Bold" w:eastAsia="Times New Roman" w:hAnsi="Copperplate Gothic Bold" w:cstheme="minorHAnsi"/>
          <w:b/>
          <w:bCs/>
          <w:color w:val="0D0D0D"/>
          <w:kern w:val="0"/>
          <w:lang w:eastAsia="en-IN"/>
          <w14:ligatures w14:val="none"/>
        </w:rPr>
        <w:t>Abstract</w:t>
      </w:r>
      <w:r>
        <w:rPr>
          <w:rFonts w:ascii="Copperplate Gothic Bold" w:eastAsia="Times New Roman" w:hAnsi="Copperplate Gothic Bold" w:cstheme="minorHAnsi"/>
          <w:b/>
          <w:bCs/>
          <w:color w:val="0D0D0D"/>
          <w:kern w:val="0"/>
          <w:lang w:eastAsia="en-IN"/>
          <w14:ligatures w14:val="none"/>
        </w:rPr>
        <w:t>:</w:t>
      </w:r>
    </w:p>
    <w:p w14:paraId="0D148443" w14:textId="74B06DEB"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heme="majorHAnsi" w:eastAsia="Times New Roman" w:hAnsiTheme="majorHAnsi" w:cstheme="majorHAnsi"/>
          <w:b/>
          <w:bCs/>
          <w:color w:val="0D0D0D"/>
          <w:kern w:val="0"/>
          <w:lang w:eastAsia="en-IN"/>
          <w14:ligatures w14:val="none"/>
        </w:rPr>
      </w:pPr>
      <w:r>
        <w:rPr>
          <w:rFonts w:ascii="Copperplate Gothic Bold" w:eastAsia="Times New Roman" w:hAnsi="Copperplate Gothic Bold" w:cstheme="minorHAnsi"/>
          <w:b/>
          <w:bCs/>
          <w:color w:val="0D0D0D"/>
          <w:kern w:val="0"/>
          <w:lang w:eastAsia="en-IN"/>
          <w14:ligatures w14:val="none"/>
        </w:rPr>
        <w:t xml:space="preserve">          </w:t>
      </w:r>
      <w:r w:rsidRPr="00B2081B">
        <w:rPr>
          <w:rFonts w:asciiTheme="majorHAnsi" w:eastAsia="Times New Roman" w:hAnsiTheme="majorHAnsi" w:cstheme="majorHAnsi"/>
          <w:color w:val="0D0D0D"/>
          <w:kern w:val="0"/>
          <w:sz w:val="24"/>
          <w:szCs w:val="24"/>
          <w:lang w:eastAsia="en-IN"/>
          <w14:ligatures w14:val="none"/>
        </w:rPr>
        <w:t xml:space="preserve">This paper introduces </w:t>
      </w:r>
      <w:proofErr w:type="spellStart"/>
      <w:r w:rsidRPr="00B2081B">
        <w:rPr>
          <w:rFonts w:asciiTheme="majorHAnsi" w:eastAsia="Times New Roman" w:hAnsiTheme="majorHAnsi" w:cstheme="majorHAnsi"/>
          <w:color w:val="0D0D0D"/>
          <w:kern w:val="0"/>
          <w:sz w:val="24"/>
          <w:szCs w:val="24"/>
          <w:lang w:eastAsia="en-IN"/>
          <w14:ligatures w14:val="none"/>
        </w:rPr>
        <w:t>SoundSense</w:t>
      </w:r>
      <w:proofErr w:type="spellEnd"/>
      <w:r w:rsidRPr="00B2081B">
        <w:rPr>
          <w:rFonts w:asciiTheme="majorHAnsi" w:eastAsia="Times New Roman" w:hAnsiTheme="majorHAnsi" w:cstheme="majorHAnsi"/>
          <w:color w:val="0D0D0D"/>
          <w:kern w:val="0"/>
          <w:sz w:val="24"/>
          <w:szCs w:val="24"/>
          <w:lang w:eastAsia="en-IN"/>
          <w14:ligatures w14:val="none"/>
        </w:rPr>
        <w:t xml:space="preserve">, a novel mobile application designed to facilitate hearing health assessment, provide personalized health maintenance advice, and connect users with healthcare professionals for further consultation and treatment. Leveraging advanced audio processing and telehealth technologies, </w:t>
      </w:r>
      <w:proofErr w:type="spellStart"/>
      <w:r w:rsidRPr="00B2081B">
        <w:rPr>
          <w:rFonts w:asciiTheme="majorHAnsi" w:eastAsia="Times New Roman" w:hAnsiTheme="majorHAnsi" w:cstheme="majorHAnsi"/>
          <w:color w:val="0D0D0D"/>
          <w:kern w:val="0"/>
          <w:sz w:val="24"/>
          <w:szCs w:val="24"/>
          <w:lang w:eastAsia="en-IN"/>
          <w14:ligatures w14:val="none"/>
        </w:rPr>
        <w:t>SoundSense</w:t>
      </w:r>
      <w:proofErr w:type="spellEnd"/>
      <w:r w:rsidRPr="00B2081B">
        <w:rPr>
          <w:rFonts w:asciiTheme="majorHAnsi" w:eastAsia="Times New Roman" w:hAnsiTheme="majorHAnsi" w:cstheme="majorHAnsi"/>
          <w:color w:val="0D0D0D"/>
          <w:kern w:val="0"/>
          <w:sz w:val="24"/>
          <w:szCs w:val="24"/>
          <w:lang w:eastAsia="en-IN"/>
          <w14:ligatures w14:val="none"/>
        </w:rPr>
        <w:t xml:space="preserve"> aims to make hearing health management accessible, efficient, and integrated with the healthcare ecosystem.</w:t>
      </w:r>
    </w:p>
    <w:p w14:paraId="6722AF0B" w14:textId="4F27271E"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Copperplate Gothic Bold" w:eastAsia="Times New Roman" w:hAnsi="Copperplate Gothic Bold" w:cs="Segoe UI"/>
          <w:b/>
          <w:bCs/>
          <w:color w:val="0D0D0D"/>
          <w:kern w:val="0"/>
          <w:lang w:eastAsia="en-IN"/>
          <w14:ligatures w14:val="none"/>
        </w:rPr>
      </w:pPr>
      <w:r w:rsidRPr="00B2081B">
        <w:rPr>
          <w:rFonts w:ascii="Copperplate Gothic Bold" w:eastAsia="Times New Roman" w:hAnsi="Copperplate Gothic Bold" w:cs="Segoe UI"/>
          <w:b/>
          <w:bCs/>
          <w:color w:val="0D0D0D"/>
          <w:kern w:val="0"/>
          <w:lang w:eastAsia="en-IN"/>
          <w14:ligatures w14:val="none"/>
        </w:rPr>
        <w:t>Introduction</w:t>
      </w:r>
      <w:r>
        <w:rPr>
          <w:rFonts w:ascii="Copperplate Gothic Bold" w:eastAsia="Times New Roman" w:hAnsi="Copperplate Gothic Bold" w:cs="Segoe UI"/>
          <w:b/>
          <w:bCs/>
          <w:color w:val="0D0D0D"/>
          <w:kern w:val="0"/>
          <w:lang w:eastAsia="en-IN"/>
          <w14:ligatures w14:val="none"/>
        </w:rPr>
        <w:t>:</w:t>
      </w:r>
    </w:p>
    <w:p w14:paraId="0B41C7DB" w14:textId="77777777" w:rsidR="00FB0147" w:rsidRDefault="00B2081B" w:rsidP="00FB01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2081B">
        <w:rPr>
          <w:rFonts w:asciiTheme="majorHAnsi" w:eastAsia="Times New Roman" w:hAnsiTheme="majorHAnsi" w:cstheme="majorHAnsi"/>
          <w:color w:val="0D0D0D"/>
          <w:kern w:val="0"/>
          <w:sz w:val="24"/>
          <w:szCs w:val="24"/>
          <w:lang w:eastAsia="en-IN"/>
          <w14:ligatures w14:val="none"/>
        </w:rPr>
        <w:t xml:space="preserve">         </w:t>
      </w:r>
      <w:r>
        <w:rPr>
          <w:rFonts w:asciiTheme="majorHAnsi" w:eastAsia="Times New Roman" w:hAnsiTheme="majorHAnsi" w:cstheme="majorHAnsi"/>
          <w:color w:val="0D0D0D"/>
          <w:kern w:val="0"/>
          <w:sz w:val="24"/>
          <w:szCs w:val="24"/>
          <w:lang w:eastAsia="en-IN"/>
          <w14:ligatures w14:val="none"/>
        </w:rPr>
        <w:t xml:space="preserve"> </w:t>
      </w:r>
      <w:r w:rsidRPr="00B2081B">
        <w:rPr>
          <w:rFonts w:asciiTheme="majorHAnsi" w:eastAsia="Times New Roman" w:hAnsiTheme="majorHAnsi" w:cstheme="majorHAnsi"/>
          <w:color w:val="0D0D0D"/>
          <w:kern w:val="0"/>
          <w:sz w:val="24"/>
          <w:szCs w:val="24"/>
          <w:lang w:eastAsia="en-IN"/>
          <w14:ligatures w14:val="none"/>
        </w:rPr>
        <w:t xml:space="preserve">Hearing loss is a global public health issue, affecting millions of individuals worldwide. Early detection and intervention are crucial for mitigating the negative impacts of hearing loss on quality of life. </w:t>
      </w:r>
      <w:proofErr w:type="spellStart"/>
      <w:r w:rsidRPr="00B2081B">
        <w:rPr>
          <w:rFonts w:asciiTheme="majorHAnsi" w:eastAsia="Times New Roman" w:hAnsiTheme="majorHAnsi" w:cstheme="majorHAnsi"/>
          <w:color w:val="0D0D0D"/>
          <w:kern w:val="0"/>
          <w:sz w:val="24"/>
          <w:szCs w:val="24"/>
          <w:lang w:eastAsia="en-IN"/>
          <w14:ligatures w14:val="none"/>
        </w:rPr>
        <w:t>SoundSense</w:t>
      </w:r>
      <w:proofErr w:type="spellEnd"/>
      <w:r w:rsidRPr="00B2081B">
        <w:rPr>
          <w:rFonts w:asciiTheme="majorHAnsi" w:eastAsia="Times New Roman" w:hAnsiTheme="majorHAnsi" w:cstheme="majorHAnsi"/>
          <w:color w:val="0D0D0D"/>
          <w:kern w:val="0"/>
          <w:sz w:val="24"/>
          <w:szCs w:val="24"/>
          <w:lang w:eastAsia="en-IN"/>
          <w14:ligatures w14:val="none"/>
        </w:rPr>
        <w:t xml:space="preserve"> addresses this need by offering a user-friendly platform for hearing assessment, education, and connection with healthcare services</w:t>
      </w:r>
      <w:r w:rsidRPr="00B2081B">
        <w:rPr>
          <w:rFonts w:ascii="Segoe UI" w:eastAsia="Times New Roman" w:hAnsi="Segoe UI" w:cs="Segoe UI"/>
          <w:color w:val="0D0D0D"/>
          <w:kern w:val="0"/>
          <w:sz w:val="24"/>
          <w:szCs w:val="24"/>
          <w:lang w:eastAsia="en-IN"/>
          <w14:ligatures w14:val="none"/>
        </w:rPr>
        <w:t>.</w:t>
      </w:r>
    </w:p>
    <w:p w14:paraId="4CC879BF" w14:textId="77777777" w:rsidR="00FB0147" w:rsidRDefault="00B2081B" w:rsidP="00FB01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opperplate Gothic Bold" w:eastAsia="Times New Roman" w:hAnsi="Copperplate Gothic Bold" w:cs="Segoe UI"/>
          <w:color w:val="0D0D0D"/>
          <w:kern w:val="0"/>
          <w:lang w:eastAsia="en-IN"/>
          <w14:ligatures w14:val="none"/>
        </w:rPr>
      </w:pPr>
      <w:r w:rsidRPr="00B2081B">
        <w:rPr>
          <w:rFonts w:ascii="Copperplate Gothic Bold" w:eastAsia="Times New Roman" w:hAnsi="Copperplate Gothic Bold" w:cs="Segoe UI"/>
          <w:b/>
          <w:bCs/>
          <w:color w:val="0D0D0D"/>
          <w:kern w:val="0"/>
          <w:lang w:eastAsia="en-IN"/>
          <w14:ligatures w14:val="none"/>
        </w:rPr>
        <w:t>System Architecture</w:t>
      </w:r>
      <w:r w:rsidR="00FB0147">
        <w:rPr>
          <w:rFonts w:ascii="Copperplate Gothic Bold" w:eastAsia="Times New Roman" w:hAnsi="Copperplate Gothic Bold" w:cs="Segoe UI"/>
          <w:b/>
          <w:bCs/>
          <w:color w:val="0D0D0D"/>
          <w:kern w:val="0"/>
          <w:lang w:eastAsia="en-IN"/>
          <w14:ligatures w14:val="none"/>
        </w:rPr>
        <w:t>:</w:t>
      </w:r>
    </w:p>
    <w:p w14:paraId="2A7A1A1C" w14:textId="77777777" w:rsidR="00FB0147" w:rsidRPr="00F26545" w:rsidRDefault="00B2081B" w:rsidP="00FB0147">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ptos Display" w:eastAsia="Times New Roman" w:hAnsi="Aptos Display" w:cs="Segoe UI"/>
          <w:color w:val="0D0D0D"/>
          <w:kern w:val="0"/>
          <w:lang w:eastAsia="en-IN"/>
          <w14:ligatures w14:val="none"/>
        </w:rPr>
      </w:pPr>
      <w:r w:rsidRPr="00FB0147">
        <w:rPr>
          <w:rFonts w:ascii="Aptos Display" w:eastAsia="Times New Roman" w:hAnsi="Aptos Display" w:cs="Segoe UI"/>
          <w:b/>
          <w:bCs/>
          <w:color w:val="0D0D0D"/>
          <w:kern w:val="0"/>
          <w:lang w:eastAsia="en-IN"/>
          <w14:ligatures w14:val="none"/>
        </w:rPr>
        <w:t>Hearing Test Functionality</w:t>
      </w:r>
      <w:r w:rsidR="00FB0147">
        <w:rPr>
          <w:rFonts w:ascii="Aptos Display" w:eastAsia="Times New Roman" w:hAnsi="Aptos Display" w:cs="Segoe UI"/>
          <w:b/>
          <w:bCs/>
          <w:color w:val="0D0D0D"/>
          <w:kern w:val="0"/>
          <w:lang w:eastAsia="en-IN"/>
          <w14:ligatures w14:val="none"/>
        </w:rPr>
        <w:t>:</w:t>
      </w:r>
    </w:p>
    <w:p w14:paraId="4F949054" w14:textId="77777777" w:rsidR="00F26545" w:rsidRPr="00F26545" w:rsidRDefault="00F26545" w:rsidP="00F26545">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Aptos Display" w:eastAsia="Times New Roman" w:hAnsi="Aptos Display" w:cs="Segoe UI"/>
          <w:color w:val="0D0D0D"/>
          <w:kern w:val="0"/>
          <w:sz w:val="8"/>
          <w:szCs w:val="8"/>
          <w:lang w:eastAsia="en-IN"/>
          <w14:ligatures w14:val="none"/>
        </w:rPr>
      </w:pPr>
    </w:p>
    <w:p w14:paraId="12456FF2" w14:textId="043DDC42" w:rsidR="00B2081B" w:rsidRDefault="00F26545" w:rsidP="00F26545">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heme="majorHAnsi" w:eastAsia="Times New Roman" w:hAnsiTheme="majorHAnsi" w:cstheme="majorHAnsi"/>
          <w:color w:val="0D0D0D"/>
          <w:kern w:val="0"/>
          <w:sz w:val="24"/>
          <w:szCs w:val="24"/>
          <w:lang w:eastAsia="en-IN"/>
          <w14:ligatures w14:val="none"/>
        </w:rPr>
      </w:pPr>
      <w:r>
        <w:rPr>
          <w:rFonts w:asciiTheme="majorHAnsi" w:eastAsia="Times New Roman" w:hAnsiTheme="majorHAnsi" w:cstheme="majorHAnsi"/>
          <w:color w:val="0D0D0D"/>
          <w:kern w:val="0"/>
          <w:sz w:val="24"/>
          <w:szCs w:val="24"/>
          <w:lang w:eastAsia="en-IN"/>
          <w14:ligatures w14:val="none"/>
        </w:rPr>
        <w:t xml:space="preserve">    </w:t>
      </w:r>
      <w:r w:rsidR="00B2081B" w:rsidRPr="00FB0147">
        <w:rPr>
          <w:rFonts w:asciiTheme="majorHAnsi" w:eastAsia="Times New Roman" w:hAnsiTheme="majorHAnsi" w:cstheme="majorHAnsi"/>
          <w:color w:val="0D0D0D"/>
          <w:kern w:val="0"/>
          <w:sz w:val="24"/>
          <w:szCs w:val="24"/>
          <w:lang w:eastAsia="en-IN"/>
          <w14:ligatures w14:val="none"/>
        </w:rPr>
        <w:t>Description of the audio processing technology used to calibrate sound</w:t>
      </w:r>
      <w:r w:rsidR="00FB0147" w:rsidRPr="00FB0147">
        <w:rPr>
          <w:rFonts w:asciiTheme="majorHAnsi" w:eastAsia="Times New Roman" w:hAnsiTheme="majorHAnsi" w:cstheme="majorHAnsi"/>
          <w:color w:val="0D0D0D"/>
          <w:kern w:val="0"/>
          <w:sz w:val="24"/>
          <w:szCs w:val="24"/>
          <w:lang w:eastAsia="en-IN"/>
          <w14:ligatures w14:val="none"/>
        </w:rPr>
        <w:t xml:space="preserve"> </w:t>
      </w:r>
      <w:r w:rsidR="00B2081B" w:rsidRPr="00FB0147">
        <w:rPr>
          <w:rFonts w:asciiTheme="majorHAnsi" w:eastAsia="Times New Roman" w:hAnsiTheme="majorHAnsi" w:cstheme="majorHAnsi"/>
          <w:color w:val="0D0D0D"/>
          <w:kern w:val="0"/>
          <w:sz w:val="24"/>
          <w:szCs w:val="24"/>
          <w:lang w:eastAsia="en-IN"/>
          <w14:ligatures w14:val="none"/>
        </w:rPr>
        <w:t xml:space="preserve">levels and </w:t>
      </w:r>
      <w:r>
        <w:rPr>
          <w:rFonts w:asciiTheme="majorHAnsi" w:eastAsia="Times New Roman" w:hAnsiTheme="majorHAnsi" w:cstheme="majorHAnsi"/>
          <w:color w:val="0D0D0D"/>
          <w:kern w:val="0"/>
          <w:sz w:val="24"/>
          <w:szCs w:val="24"/>
          <w:lang w:eastAsia="en-IN"/>
          <w14:ligatures w14:val="none"/>
        </w:rPr>
        <w:t xml:space="preserve">   </w:t>
      </w:r>
      <w:r w:rsidR="00B2081B" w:rsidRPr="00FB0147">
        <w:rPr>
          <w:rFonts w:asciiTheme="majorHAnsi" w:eastAsia="Times New Roman" w:hAnsiTheme="majorHAnsi" w:cstheme="majorHAnsi"/>
          <w:color w:val="0D0D0D"/>
          <w:kern w:val="0"/>
          <w:sz w:val="24"/>
          <w:szCs w:val="24"/>
          <w:lang w:eastAsia="en-IN"/>
          <w14:ligatures w14:val="none"/>
        </w:rPr>
        <w:t>ensure test accuracy across devices.</w:t>
      </w:r>
    </w:p>
    <w:p w14:paraId="1BA7634A" w14:textId="77777777" w:rsidR="00E52944" w:rsidRPr="00E52944" w:rsidRDefault="00E52944" w:rsidP="00F26545">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heme="majorHAnsi" w:eastAsia="Times New Roman" w:hAnsiTheme="majorHAnsi" w:cstheme="majorHAnsi"/>
          <w:color w:val="0D0D0D"/>
          <w:kern w:val="0"/>
          <w:sz w:val="16"/>
          <w:szCs w:val="16"/>
          <w:lang w:eastAsia="en-IN"/>
          <w14:ligatures w14:val="none"/>
        </w:rPr>
      </w:pPr>
    </w:p>
    <w:p w14:paraId="6C243C75" w14:textId="77777777" w:rsidR="00081C3D" w:rsidRDefault="00B2081B" w:rsidP="00081C3D">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ptos Display" w:eastAsia="Times New Roman" w:hAnsi="Aptos Display" w:cs="Segoe UI"/>
          <w:b/>
          <w:bCs/>
          <w:color w:val="0D0D0D"/>
          <w:kern w:val="0"/>
          <w:lang w:eastAsia="en-IN"/>
          <w14:ligatures w14:val="none"/>
        </w:rPr>
      </w:pPr>
      <w:r w:rsidRPr="00E52944">
        <w:rPr>
          <w:rFonts w:ascii="Aptos Display" w:eastAsia="Times New Roman" w:hAnsi="Aptos Display" w:cs="Segoe UI"/>
          <w:b/>
          <w:bCs/>
          <w:color w:val="0D0D0D"/>
          <w:kern w:val="0"/>
          <w:lang w:eastAsia="en-IN"/>
          <w14:ligatures w14:val="none"/>
        </w:rPr>
        <w:t>Results Interpretation and Recommendations Engine</w:t>
      </w:r>
      <w:r w:rsidR="00E52944" w:rsidRPr="00E52944">
        <w:rPr>
          <w:rFonts w:ascii="Aptos Display" w:eastAsia="Times New Roman" w:hAnsi="Aptos Display" w:cs="Segoe UI"/>
          <w:b/>
          <w:bCs/>
          <w:color w:val="0D0D0D"/>
          <w:kern w:val="0"/>
          <w:lang w:eastAsia="en-IN"/>
          <w14:ligatures w14:val="none"/>
        </w:rPr>
        <w:t>:</w:t>
      </w:r>
    </w:p>
    <w:p w14:paraId="72E9EE44" w14:textId="77777777" w:rsidR="00892E00" w:rsidRDefault="00081C3D" w:rsidP="00892E00">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color w:val="0D0D0D"/>
          <w:kern w:val="0"/>
          <w:sz w:val="24"/>
          <w:szCs w:val="24"/>
          <w:lang w:eastAsia="en-IN"/>
          <w14:ligatures w14:val="none"/>
        </w:rPr>
      </w:pPr>
      <w:r w:rsidRPr="00081C3D">
        <w:rPr>
          <w:rFonts w:asciiTheme="majorHAnsi" w:eastAsia="Times New Roman" w:hAnsiTheme="majorHAnsi" w:cstheme="majorHAnsi"/>
          <w:b/>
          <w:bCs/>
          <w:color w:val="0D0D0D"/>
          <w:kern w:val="0"/>
          <w:lang w:eastAsia="en-IN"/>
          <w14:ligatures w14:val="none"/>
        </w:rPr>
        <w:t xml:space="preserve">      </w:t>
      </w:r>
      <w:r w:rsidR="00B2081B" w:rsidRPr="00081C3D">
        <w:rPr>
          <w:rFonts w:asciiTheme="majorHAnsi" w:eastAsia="Times New Roman" w:hAnsiTheme="majorHAnsi" w:cstheme="majorHAnsi"/>
          <w:color w:val="0D0D0D"/>
          <w:kern w:val="0"/>
          <w:sz w:val="24"/>
          <w:szCs w:val="24"/>
          <w:lang w:eastAsia="en-IN"/>
          <w14:ligatures w14:val="none"/>
        </w:rPr>
        <w:t>Overview of the algorithm that categorizes hearing capacity and generates personalized recommendations.</w:t>
      </w:r>
    </w:p>
    <w:p w14:paraId="60C82A83" w14:textId="77777777" w:rsidR="00892E00" w:rsidRDefault="00892E00" w:rsidP="00892E00">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color w:val="0D0D0D"/>
          <w:kern w:val="0"/>
          <w:sz w:val="24"/>
          <w:szCs w:val="24"/>
          <w:lang w:eastAsia="en-IN"/>
          <w14:ligatures w14:val="none"/>
        </w:rPr>
      </w:pPr>
    </w:p>
    <w:p w14:paraId="7C67D395" w14:textId="77777777" w:rsidR="00892E00" w:rsidRPr="00892E00" w:rsidRDefault="00B2081B" w:rsidP="00892E00">
      <w:pPr>
        <w:pStyle w:val="ListParagraph"/>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Aptos Display" w:eastAsia="Times New Roman" w:hAnsi="Aptos Display" w:cstheme="majorHAnsi"/>
          <w:b/>
          <w:bCs/>
          <w:color w:val="0D0D0D"/>
          <w:kern w:val="0"/>
          <w:sz w:val="24"/>
          <w:szCs w:val="24"/>
          <w:lang w:eastAsia="en-IN"/>
          <w14:ligatures w14:val="none"/>
        </w:rPr>
      </w:pPr>
      <w:r w:rsidRPr="00892E00">
        <w:rPr>
          <w:rFonts w:ascii="Aptos Display" w:eastAsia="Times New Roman" w:hAnsi="Aptos Display" w:cs="Segoe UI"/>
          <w:b/>
          <w:bCs/>
          <w:color w:val="0D0D0D"/>
          <w:kern w:val="0"/>
          <w:sz w:val="24"/>
          <w:szCs w:val="24"/>
          <w:lang w:eastAsia="en-IN"/>
          <w14:ligatures w14:val="none"/>
        </w:rPr>
        <w:t>Integration with Healthcare Providers</w:t>
      </w:r>
      <w:r w:rsidR="00892E00">
        <w:rPr>
          <w:rFonts w:ascii="Aptos Display" w:eastAsia="Times New Roman" w:hAnsi="Aptos Display" w:cs="Segoe UI"/>
          <w:b/>
          <w:bCs/>
          <w:color w:val="0D0D0D"/>
          <w:kern w:val="0"/>
          <w:sz w:val="24"/>
          <w:szCs w:val="24"/>
          <w:lang w:eastAsia="en-IN"/>
          <w14:ligatures w14:val="none"/>
        </w:rPr>
        <w:t>:</w:t>
      </w:r>
    </w:p>
    <w:p w14:paraId="6953BF54" w14:textId="66F08AB0" w:rsidR="00B2081B" w:rsidRPr="00291BBD" w:rsidRDefault="00291BBD" w:rsidP="00892E00">
      <w:pPr>
        <w:pStyle w:val="ListParagraph"/>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heme="majorHAnsi" w:eastAsia="Times New Roman" w:hAnsiTheme="majorHAnsi" w:cstheme="majorHAnsi"/>
          <w:b/>
          <w:bCs/>
          <w:color w:val="0D0D0D"/>
          <w:kern w:val="0"/>
          <w:sz w:val="24"/>
          <w:szCs w:val="24"/>
          <w:lang w:eastAsia="en-IN"/>
          <w14:ligatures w14:val="none"/>
        </w:rPr>
      </w:pPr>
      <w:r>
        <w:rPr>
          <w:rFonts w:asciiTheme="majorHAnsi" w:eastAsia="Times New Roman" w:hAnsiTheme="majorHAnsi" w:cstheme="majorHAnsi"/>
          <w:color w:val="0D0D0D"/>
          <w:kern w:val="0"/>
          <w:sz w:val="24"/>
          <w:szCs w:val="24"/>
          <w:lang w:eastAsia="en-IN"/>
          <w14:ligatures w14:val="none"/>
        </w:rPr>
        <w:t xml:space="preserve">      </w:t>
      </w:r>
      <w:r w:rsidR="00B2081B" w:rsidRPr="00291BBD">
        <w:rPr>
          <w:rFonts w:asciiTheme="majorHAnsi" w:eastAsia="Times New Roman" w:hAnsiTheme="majorHAnsi" w:cstheme="majorHAnsi"/>
          <w:color w:val="0D0D0D"/>
          <w:kern w:val="0"/>
          <w:sz w:val="24"/>
          <w:szCs w:val="24"/>
          <w:lang w:eastAsia="en-IN"/>
          <w14:ligatures w14:val="none"/>
        </w:rPr>
        <w:t>Details on how the app interfaces with a network of audiologists and ENT specialists for appointments and consultations.</w:t>
      </w:r>
    </w:p>
    <w:p w14:paraId="4CDFF8D1"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B2081B">
        <w:rPr>
          <w:rFonts w:ascii="Segoe UI" w:eastAsia="Times New Roman" w:hAnsi="Segoe UI" w:cs="Segoe UI"/>
          <w:b/>
          <w:bCs/>
          <w:color w:val="0D0D0D"/>
          <w:kern w:val="0"/>
          <w:sz w:val="36"/>
          <w:szCs w:val="36"/>
          <w:lang w:eastAsia="en-IN"/>
          <w14:ligatures w14:val="none"/>
        </w:rPr>
        <w:t>4. Key Features</w:t>
      </w:r>
    </w:p>
    <w:p w14:paraId="47595B11"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2081B">
        <w:rPr>
          <w:rFonts w:ascii="Segoe UI" w:eastAsia="Times New Roman" w:hAnsi="Segoe UI" w:cs="Segoe UI"/>
          <w:b/>
          <w:bCs/>
          <w:color w:val="0D0D0D"/>
          <w:kern w:val="0"/>
          <w:sz w:val="30"/>
          <w:szCs w:val="30"/>
          <w:lang w:eastAsia="en-IN"/>
          <w14:ligatures w14:val="none"/>
        </w:rPr>
        <w:t>4.1 Maintenance and Prevention Tips</w:t>
      </w:r>
    </w:p>
    <w:p w14:paraId="4A077FA8" w14:textId="77777777" w:rsidR="00B2081B" w:rsidRPr="00B2081B" w:rsidRDefault="00B2081B" w:rsidP="00B2081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081B">
        <w:rPr>
          <w:rFonts w:ascii="Segoe UI" w:eastAsia="Times New Roman" w:hAnsi="Segoe UI" w:cs="Segoe UI"/>
          <w:color w:val="0D0D0D"/>
          <w:kern w:val="0"/>
          <w:sz w:val="24"/>
          <w:szCs w:val="24"/>
          <w:lang w:eastAsia="en-IN"/>
          <w14:ligatures w14:val="none"/>
        </w:rPr>
        <w:t>Discussion of the educational content provided to users with normal hearing results.</w:t>
      </w:r>
    </w:p>
    <w:p w14:paraId="1CB919C3"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2081B">
        <w:rPr>
          <w:rFonts w:ascii="Segoe UI" w:eastAsia="Times New Roman" w:hAnsi="Segoe UI" w:cs="Segoe UI"/>
          <w:b/>
          <w:bCs/>
          <w:color w:val="0D0D0D"/>
          <w:kern w:val="0"/>
          <w:sz w:val="30"/>
          <w:szCs w:val="30"/>
          <w:lang w:eastAsia="en-IN"/>
          <w14:ligatures w14:val="none"/>
        </w:rPr>
        <w:t>4.2 Online and Offline Doctor Consultations</w:t>
      </w:r>
    </w:p>
    <w:p w14:paraId="041E1D7E" w14:textId="77777777" w:rsidR="00B2081B" w:rsidRPr="00B2081B" w:rsidRDefault="00B2081B" w:rsidP="00B2081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081B">
        <w:rPr>
          <w:rFonts w:ascii="Segoe UI" w:eastAsia="Times New Roman" w:hAnsi="Segoe UI" w:cs="Segoe UI"/>
          <w:color w:val="0D0D0D"/>
          <w:kern w:val="0"/>
          <w:sz w:val="24"/>
          <w:szCs w:val="24"/>
          <w:lang w:eastAsia="en-IN"/>
          <w14:ligatures w14:val="none"/>
        </w:rPr>
        <w:t>Explanation of the telehealth features and offline appointment scheduling functionality.</w:t>
      </w:r>
    </w:p>
    <w:p w14:paraId="125E2179"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2081B">
        <w:rPr>
          <w:rFonts w:ascii="Segoe UI" w:eastAsia="Times New Roman" w:hAnsi="Segoe UI" w:cs="Segoe UI"/>
          <w:b/>
          <w:bCs/>
          <w:color w:val="0D0D0D"/>
          <w:kern w:val="0"/>
          <w:sz w:val="30"/>
          <w:szCs w:val="30"/>
          <w:lang w:eastAsia="en-IN"/>
          <w14:ligatures w14:val="none"/>
        </w:rPr>
        <w:lastRenderedPageBreak/>
        <w:t>4.3 Hearing Aid and Ear Care Product Marketplace</w:t>
      </w:r>
    </w:p>
    <w:p w14:paraId="4036E95C" w14:textId="77777777" w:rsidR="00B2081B" w:rsidRPr="00B2081B" w:rsidRDefault="00B2081B" w:rsidP="00B2081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081B">
        <w:rPr>
          <w:rFonts w:ascii="Segoe UI" w:eastAsia="Times New Roman" w:hAnsi="Segoe UI" w:cs="Segoe UI"/>
          <w:color w:val="0D0D0D"/>
          <w:kern w:val="0"/>
          <w:sz w:val="24"/>
          <w:szCs w:val="24"/>
          <w:lang w:eastAsia="en-IN"/>
          <w14:ligatures w14:val="none"/>
        </w:rPr>
        <w:t>Description of the partnership model with product manufacturers and the virtual try-on feature.</w:t>
      </w:r>
    </w:p>
    <w:p w14:paraId="15A3566D"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B2081B">
        <w:rPr>
          <w:rFonts w:ascii="Segoe UI" w:eastAsia="Times New Roman" w:hAnsi="Segoe UI" w:cs="Segoe UI"/>
          <w:b/>
          <w:bCs/>
          <w:color w:val="0D0D0D"/>
          <w:kern w:val="0"/>
          <w:sz w:val="36"/>
          <w:szCs w:val="36"/>
          <w:lang w:eastAsia="en-IN"/>
          <w14:ligatures w14:val="none"/>
        </w:rPr>
        <w:t>5. Privacy and Security Measures</w:t>
      </w:r>
    </w:p>
    <w:p w14:paraId="36374B92"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2081B">
        <w:rPr>
          <w:rFonts w:ascii="Segoe UI" w:eastAsia="Times New Roman" w:hAnsi="Segoe UI" w:cs="Segoe UI"/>
          <w:color w:val="0D0D0D"/>
          <w:kern w:val="0"/>
          <w:sz w:val="24"/>
          <w:szCs w:val="24"/>
          <w:lang w:eastAsia="en-IN"/>
          <w14:ligatures w14:val="none"/>
        </w:rPr>
        <w:t>Overview of the data protection strategies implemented to comply with healthcare regulations and ensure user privacy.</w:t>
      </w:r>
    </w:p>
    <w:p w14:paraId="025AEDD2"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B2081B">
        <w:rPr>
          <w:rFonts w:ascii="Segoe UI" w:eastAsia="Times New Roman" w:hAnsi="Segoe UI" w:cs="Segoe UI"/>
          <w:b/>
          <w:bCs/>
          <w:color w:val="0D0D0D"/>
          <w:kern w:val="0"/>
          <w:sz w:val="36"/>
          <w:szCs w:val="36"/>
          <w:lang w:eastAsia="en-IN"/>
          <w14:ligatures w14:val="none"/>
        </w:rPr>
        <w:t>6. User Experience Design</w:t>
      </w:r>
    </w:p>
    <w:p w14:paraId="7562333B"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2081B">
        <w:rPr>
          <w:rFonts w:ascii="Segoe UI" w:eastAsia="Times New Roman" w:hAnsi="Segoe UI" w:cs="Segoe UI"/>
          <w:color w:val="0D0D0D"/>
          <w:kern w:val="0"/>
          <w:sz w:val="24"/>
          <w:szCs w:val="24"/>
          <w:lang w:eastAsia="en-IN"/>
          <w14:ligatures w14:val="none"/>
        </w:rPr>
        <w:t>Insight into the design principles and accessibility features adopted to make the app user-friendly for a diverse user base.</w:t>
      </w:r>
    </w:p>
    <w:p w14:paraId="53544324"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B2081B">
        <w:rPr>
          <w:rFonts w:ascii="Segoe UI" w:eastAsia="Times New Roman" w:hAnsi="Segoe UI" w:cs="Segoe UI"/>
          <w:b/>
          <w:bCs/>
          <w:color w:val="0D0D0D"/>
          <w:kern w:val="0"/>
          <w:sz w:val="36"/>
          <w:szCs w:val="36"/>
          <w:lang w:eastAsia="en-IN"/>
          <w14:ligatures w14:val="none"/>
        </w:rPr>
        <w:t>7. Implementation and Evaluation</w:t>
      </w:r>
    </w:p>
    <w:p w14:paraId="62A08B6D"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2081B">
        <w:rPr>
          <w:rFonts w:ascii="Segoe UI" w:eastAsia="Times New Roman" w:hAnsi="Segoe UI" w:cs="Segoe UI"/>
          <w:b/>
          <w:bCs/>
          <w:color w:val="0D0D0D"/>
          <w:kern w:val="0"/>
          <w:sz w:val="30"/>
          <w:szCs w:val="30"/>
          <w:lang w:eastAsia="en-IN"/>
          <w14:ligatures w14:val="none"/>
        </w:rPr>
        <w:t>7.1 Development Tools and Technologies</w:t>
      </w:r>
    </w:p>
    <w:p w14:paraId="4411BC26" w14:textId="77777777" w:rsidR="00B2081B" w:rsidRPr="00B2081B" w:rsidRDefault="00B2081B" w:rsidP="00B2081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081B">
        <w:rPr>
          <w:rFonts w:ascii="Segoe UI" w:eastAsia="Times New Roman" w:hAnsi="Segoe UI" w:cs="Segoe UI"/>
          <w:color w:val="0D0D0D"/>
          <w:kern w:val="0"/>
          <w:sz w:val="24"/>
          <w:szCs w:val="24"/>
          <w:lang w:eastAsia="en-IN"/>
          <w14:ligatures w14:val="none"/>
        </w:rPr>
        <w:t>Summary of the software development frameworks, programming languages, and testing methodologies used.</w:t>
      </w:r>
    </w:p>
    <w:p w14:paraId="776BD8B1"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B2081B">
        <w:rPr>
          <w:rFonts w:ascii="Segoe UI" w:eastAsia="Times New Roman" w:hAnsi="Segoe UI" w:cs="Segoe UI"/>
          <w:b/>
          <w:bCs/>
          <w:color w:val="0D0D0D"/>
          <w:kern w:val="0"/>
          <w:sz w:val="30"/>
          <w:szCs w:val="30"/>
          <w:lang w:eastAsia="en-IN"/>
          <w14:ligatures w14:val="none"/>
        </w:rPr>
        <w:t>7.2 Pilot Study Results</w:t>
      </w:r>
    </w:p>
    <w:p w14:paraId="7F64E4CD" w14:textId="77777777" w:rsidR="00B2081B" w:rsidRPr="00B2081B" w:rsidRDefault="00B2081B" w:rsidP="00B2081B">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2081B">
        <w:rPr>
          <w:rFonts w:ascii="Segoe UI" w:eastAsia="Times New Roman" w:hAnsi="Segoe UI" w:cs="Segoe UI"/>
          <w:color w:val="0D0D0D"/>
          <w:kern w:val="0"/>
          <w:sz w:val="24"/>
          <w:szCs w:val="24"/>
          <w:lang w:eastAsia="en-IN"/>
          <w14:ligatures w14:val="none"/>
        </w:rPr>
        <w:t>Presentation of initial user feedback, usability testing results, and effectiveness of the hearing test.</w:t>
      </w:r>
    </w:p>
    <w:p w14:paraId="5CAA78E4"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B2081B">
        <w:rPr>
          <w:rFonts w:ascii="Segoe UI" w:eastAsia="Times New Roman" w:hAnsi="Segoe UI" w:cs="Segoe UI"/>
          <w:b/>
          <w:bCs/>
          <w:color w:val="0D0D0D"/>
          <w:kern w:val="0"/>
          <w:sz w:val="36"/>
          <w:szCs w:val="36"/>
          <w:lang w:eastAsia="en-IN"/>
          <w14:ligatures w14:val="none"/>
        </w:rPr>
        <w:t>8. Discussion</w:t>
      </w:r>
    </w:p>
    <w:p w14:paraId="12ECBCBD"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2081B">
        <w:rPr>
          <w:rFonts w:ascii="Segoe UI" w:eastAsia="Times New Roman" w:hAnsi="Segoe UI" w:cs="Segoe UI"/>
          <w:color w:val="0D0D0D"/>
          <w:kern w:val="0"/>
          <w:sz w:val="24"/>
          <w:szCs w:val="24"/>
          <w:lang w:eastAsia="en-IN"/>
          <w14:ligatures w14:val="none"/>
        </w:rPr>
        <w:t>Critical analysis of the app's impact on hearing health management, user engagement strategies, and potential areas for further research and development.</w:t>
      </w:r>
    </w:p>
    <w:p w14:paraId="1F116672"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B2081B">
        <w:rPr>
          <w:rFonts w:ascii="Segoe UI" w:eastAsia="Times New Roman" w:hAnsi="Segoe UI" w:cs="Segoe UI"/>
          <w:b/>
          <w:bCs/>
          <w:color w:val="0D0D0D"/>
          <w:kern w:val="0"/>
          <w:sz w:val="36"/>
          <w:szCs w:val="36"/>
          <w:lang w:eastAsia="en-IN"/>
          <w14:ligatures w14:val="none"/>
        </w:rPr>
        <w:t>9. Conclusion</w:t>
      </w:r>
    </w:p>
    <w:p w14:paraId="7993D756"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roofErr w:type="spellStart"/>
      <w:r w:rsidRPr="00B2081B">
        <w:rPr>
          <w:rFonts w:ascii="Segoe UI" w:eastAsia="Times New Roman" w:hAnsi="Segoe UI" w:cs="Segoe UI"/>
          <w:color w:val="0D0D0D"/>
          <w:kern w:val="0"/>
          <w:sz w:val="24"/>
          <w:szCs w:val="24"/>
          <w:lang w:eastAsia="en-IN"/>
          <w14:ligatures w14:val="none"/>
        </w:rPr>
        <w:t>SoundSense</w:t>
      </w:r>
      <w:proofErr w:type="spellEnd"/>
      <w:r w:rsidRPr="00B2081B">
        <w:rPr>
          <w:rFonts w:ascii="Segoe UI" w:eastAsia="Times New Roman" w:hAnsi="Segoe UI" w:cs="Segoe UI"/>
          <w:color w:val="0D0D0D"/>
          <w:kern w:val="0"/>
          <w:sz w:val="24"/>
          <w:szCs w:val="24"/>
          <w:lang w:eastAsia="en-IN"/>
          <w14:ligatures w14:val="none"/>
        </w:rPr>
        <w:t xml:space="preserve"> represents a significant advancement in digital hearing health solutions. Its comprehensive approach not only empowers users to assess and manage their hearing health but also facilitates seamless integration with professional healthcare services.</w:t>
      </w:r>
    </w:p>
    <w:p w14:paraId="37B8F9BA" w14:textId="77777777" w:rsidR="00B2081B" w:rsidRPr="00B2081B" w:rsidRDefault="00B2081B" w:rsidP="00B2081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B2081B">
        <w:rPr>
          <w:rFonts w:ascii="Segoe UI" w:eastAsia="Times New Roman" w:hAnsi="Segoe UI" w:cs="Segoe UI"/>
          <w:b/>
          <w:bCs/>
          <w:color w:val="0D0D0D"/>
          <w:kern w:val="0"/>
          <w:sz w:val="36"/>
          <w:szCs w:val="36"/>
          <w:lang w:eastAsia="en-IN"/>
          <w14:ligatures w14:val="none"/>
        </w:rPr>
        <w:t>References</w:t>
      </w:r>
    </w:p>
    <w:p w14:paraId="11BF274C" w14:textId="77777777" w:rsidR="0024631C" w:rsidRDefault="0024631C"/>
    <w:sectPr w:rsidR="0024631C" w:rsidSect="00880C2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15pt;height:11.15pt" o:bullet="t">
        <v:imagedata r:id="rId1" o:title="mso93B1"/>
      </v:shape>
    </w:pict>
  </w:numPicBullet>
  <w:abstractNum w:abstractNumId="0" w15:restartNumberingAfterBreak="0">
    <w:nsid w:val="090522E5"/>
    <w:multiLevelType w:val="hybridMultilevel"/>
    <w:tmpl w:val="CFD488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67B7F"/>
    <w:multiLevelType w:val="multilevel"/>
    <w:tmpl w:val="1970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D341E"/>
    <w:multiLevelType w:val="multilevel"/>
    <w:tmpl w:val="4E64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065FA"/>
    <w:multiLevelType w:val="multilevel"/>
    <w:tmpl w:val="09EA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A37E1A"/>
    <w:multiLevelType w:val="multilevel"/>
    <w:tmpl w:val="15D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CB4F26"/>
    <w:multiLevelType w:val="multilevel"/>
    <w:tmpl w:val="403E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9D689F"/>
    <w:multiLevelType w:val="multilevel"/>
    <w:tmpl w:val="AF3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E22E56"/>
    <w:multiLevelType w:val="multilevel"/>
    <w:tmpl w:val="A5DA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1B2785"/>
    <w:multiLevelType w:val="multilevel"/>
    <w:tmpl w:val="B5E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608828">
    <w:abstractNumId w:val="7"/>
  </w:num>
  <w:num w:numId="2" w16cid:durableId="91898361">
    <w:abstractNumId w:val="5"/>
  </w:num>
  <w:num w:numId="3" w16cid:durableId="1155486853">
    <w:abstractNumId w:val="3"/>
  </w:num>
  <w:num w:numId="4" w16cid:durableId="939996714">
    <w:abstractNumId w:val="4"/>
  </w:num>
  <w:num w:numId="5" w16cid:durableId="1922834469">
    <w:abstractNumId w:val="1"/>
  </w:num>
  <w:num w:numId="6" w16cid:durableId="1852067047">
    <w:abstractNumId w:val="6"/>
  </w:num>
  <w:num w:numId="7" w16cid:durableId="1487741927">
    <w:abstractNumId w:val="8"/>
  </w:num>
  <w:num w:numId="8" w16cid:durableId="1280063249">
    <w:abstractNumId w:val="2"/>
  </w:num>
  <w:num w:numId="9" w16cid:durableId="196025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1B"/>
    <w:rsid w:val="00081C3D"/>
    <w:rsid w:val="0024631C"/>
    <w:rsid w:val="00291BBD"/>
    <w:rsid w:val="005D794A"/>
    <w:rsid w:val="00821582"/>
    <w:rsid w:val="00880C27"/>
    <w:rsid w:val="00892E00"/>
    <w:rsid w:val="008F6689"/>
    <w:rsid w:val="00AD7A6C"/>
    <w:rsid w:val="00B2081B"/>
    <w:rsid w:val="00E52944"/>
    <w:rsid w:val="00EA5EC6"/>
    <w:rsid w:val="00F26545"/>
    <w:rsid w:val="00FB0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9823"/>
  <w15:chartTrackingRefBased/>
  <w15:docId w15:val="{5E452ABA-95DB-40C2-AF52-3E11F303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8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2081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08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1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2081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081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208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B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4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CHANDIYA CHANDRU</dc:creator>
  <cp:keywords/>
  <dc:description/>
  <cp:lastModifiedBy>CHANDIYA CHANDRU</cp:lastModifiedBy>
  <cp:revision>8</cp:revision>
  <dcterms:created xsi:type="dcterms:W3CDTF">2024-02-26T17:56:00Z</dcterms:created>
  <dcterms:modified xsi:type="dcterms:W3CDTF">2024-02-27T17:28:00Z</dcterms:modified>
</cp:coreProperties>
</file>