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D7" w:rsidRPr="005263D7" w:rsidRDefault="005263D7" w:rsidP="005263D7">
      <w:pPr>
        <w:widowControl/>
        <w:pBdr>
          <w:bottom w:val="single" w:sz="6" w:space="0" w:color="E0E0E0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Fossilized</w:t>
      </w:r>
    </w:p>
    <w:p w:rsidR="001A3030" w:rsidRPr="001A3030" w:rsidRDefault="00804F26" w:rsidP="001A3030">
      <w:pPr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804F26">
        <w:rPr>
          <w:rFonts w:ascii="Arial Unicode MS" w:eastAsia="Arial Unicode MS" w:hAnsi="Arial Unicode MS" w:cs="Arial Unicode MS"/>
          <w:noProof/>
          <w:color w:val="A6A6A6" w:themeColor="background1" w:themeShade="A6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.5pt;margin-top:29.55pt;width:418.5pt;height:0;z-index:251658240" o:connectortype="straight" strokecolor="#d8d8d8 [2732]"/>
        </w:pict>
      </w:r>
      <w:r w:rsidR="005263D7" w:rsidRPr="0071204D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silizid: a open source c++ library start by wmn0377</w:t>
      </w:r>
      <w:hyperlink r:id="rId8" w:history="1">
        <w:r w:rsidR="005263D7" w:rsidRPr="0071204D">
          <w:rPr>
            <w:rFonts w:ascii="Arial Unicode MS" w:eastAsia="Arial Unicode MS" w:hAnsi="Arial Unicode MS" w:cs="Arial Unicode MS"/>
            <w:sz w:val="24"/>
            <w:szCs w:val="24"/>
          </w:rPr>
          <w:t>@corp</w:t>
        </w:r>
      </w:hyperlink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.netease.com</w:t>
      </w:r>
    </w:p>
    <w:p w:rsidR="0071204D" w:rsidRPr="00D138FB" w:rsidRDefault="001A3030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container: lock-free structure</w:t>
      </w:r>
      <w:r w:rsidR="0071204D" w:rsidRPr="00D138FB">
        <w:rPr>
          <w:rFonts w:ascii="Arial Unicode MS" w:eastAsia="Arial Unicode MS" w:hAnsi="Arial Unicode MS" w:cs="Arial Unicode MS"/>
        </w:rPr>
        <w:t xml:space="preserve"> 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kern w:val="0"/>
          <w:sz w:val="24"/>
          <w:szCs w:val="24"/>
        </w:rPr>
        <w:t>container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msque</w:t>
      </w:r>
    </w:p>
    <w:p w:rsidR="00E43B39" w:rsidRPr="00E40DD4" w:rsidRDefault="00E43B39" w:rsidP="001E0C61">
      <w:pPr>
        <w:widowControl/>
        <w:ind w:firstLineChars="200" w:firstLine="42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基于单链表的无锁队列</w:t>
      </w:r>
    </w:p>
    <w:p w:rsidR="00E43B39" w:rsidRPr="007E7EA1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9" w:history="1">
        <w:r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http://www.research.ibm.com/people/m/michael/podc-1996.pdf</w:t>
        </w:r>
      </w:hyperlink>
    </w:p>
    <w:p w:rsidR="00E43B39" w:rsidRPr="007E7EA1" w:rsidRDefault="00804F26" w:rsidP="001E0C61">
      <w:pPr>
        <w:widowControl/>
        <w:ind w:leftChars="200" w:left="420" w:firstLineChars="450" w:firstLine="945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hyperlink r:id="rId10" w:history="1">
        <w:r w:rsidR="00E43B39"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http://web.cecs.pdx.edu/~walpole/class/cs510/papers/11.pdf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optimisticque</w:t>
      </w:r>
    </w:p>
    <w:p w:rsidR="00E43B39" w:rsidRPr="00E40DD4" w:rsidRDefault="00E43B39" w:rsidP="00E43B39">
      <w:pPr>
        <w:widowControl/>
        <w:ind w:firstLineChars="100" w:firstLine="21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基于双链表的对锁队列</w:t>
      </w:r>
    </w:p>
    <w:p w:rsidR="00E43B39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11" w:history="1">
        <w:r w:rsidRPr="00EE134D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https://www.offblast.org/stuff/books/FIFO_Queues.pdf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ringque</w:t>
      </w:r>
    </w:p>
    <w:p w:rsidR="00E43B39" w:rsidRPr="001A3030" w:rsidRDefault="00E43B39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基于定长数组实现的环形队列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swapque</w:t>
      </w:r>
    </w:p>
    <w:p w:rsidR="00E43B39" w:rsidRPr="00E43B39" w:rsidRDefault="00E43B39" w:rsidP="001E0C61">
      <w:pPr>
        <w:widowControl/>
        <w:spacing w:line="480" w:lineRule="auto"/>
        <w:ind w:firstLineChars="100" w:firstLine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基于读写锁，队列本身包含2个子队列，一个用于push，一个用于pop</w:t>
      </w:r>
    </w:p>
    <w:p w:rsidR="008946D0" w:rsidRPr="00531F96" w:rsidRDefault="008946D0" w:rsidP="00531F96">
      <w:pPr>
        <w:widowControl/>
        <w:spacing w:line="360" w:lineRule="auto"/>
        <w:ind w:firstLineChars="150" w:firstLine="315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531F9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队列采用了统一的接口设计</w:t>
      </w:r>
    </w:p>
    <w:p w:rsidR="008946D0" w:rsidRPr="009712C3" w:rsidRDefault="008946D0" w:rsidP="008946D0">
      <w:pPr>
        <w:widowControl/>
        <w:ind w:firstLineChars="100" w:firstLine="240"/>
        <w:jc w:val="left"/>
        <w:rPr>
          <w:rFonts w:eastAsia="Arial Unicode MS" w:cs="Arial Unicode MS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9712C3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bool</w:t>
      </w:r>
      <w:r w:rsidRPr="009712C3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empty()</w:t>
      </w:r>
    </w:p>
    <w:p w:rsidR="008946D0" w:rsidRDefault="008946D0" w:rsidP="008946D0">
      <w:pPr>
        <w:widowControl/>
        <w:ind w:firstLineChars="100" w:firstLine="24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color w:val="000000"/>
          <w:kern w:val="0"/>
          <w:sz w:val="24"/>
          <w:szCs w:val="24"/>
        </w:rPr>
        <w:t xml:space="preserve">   </w:t>
      </w:r>
      <w:r w:rsidRPr="008946D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判断队列是否为空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,空返回</w:t>
      </w:r>
      <w:r w:rsidR="00DE16E0" w:rsidRP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true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否之返回false</w:t>
      </w:r>
    </w:p>
    <w:p w:rsidR="008946D0" w:rsidRPr="008946D0" w:rsidRDefault="008946D0" w:rsidP="008946D0">
      <w:pPr>
        <w:widowControl/>
        <w:ind w:firstLineChars="200" w:firstLine="48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std::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size_t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size()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获取队列长度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,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返回当前队列元素数目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clear()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清空队列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push(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const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8946D0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9B7F6F" w:rsidRPr="007E7EA1" w:rsidRDefault="008946D0" w:rsidP="009B7F6F">
      <w:pPr>
        <w:widowControl/>
        <w:ind w:firstLineChars="100" w:firstLine="24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将元素插入</w:t>
      </w:r>
      <w:r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队列</w:t>
      </w:r>
    </w:p>
    <w:p w:rsidR="008946D0" w:rsidRPr="009B7F6F" w:rsidRDefault="009B7F6F" w:rsidP="009B7F6F">
      <w:pPr>
        <w:widowControl/>
        <w:ind w:firstLineChars="200" w:firstLine="48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 w:rsidRPr="009B7F6F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9B7F6F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9B7F6F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pop(</w:t>
      </w:r>
      <w:r w:rsidRPr="009B7F6F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9B7F6F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8946D0" w:rsidRDefault="009B7F6F" w:rsidP="009712C3">
      <w:pPr>
        <w:widowControl/>
        <w:ind w:firstLineChars="100" w:firstLine="280"/>
        <w:jc w:val="left"/>
        <w:rPr>
          <w:rFonts w:asciiTheme="minorEastAsia" w:hAnsiTheme="minorEastAsia" w:cs="Arial Unicode MS"/>
          <w:i/>
          <w:color w:val="808080" w:themeColor="background1" w:themeShade="8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444444"/>
          <w:sz w:val="28"/>
          <w:szCs w:val="28"/>
          <w:shd w:val="clear" w:color="auto" w:fill="FFFFFF"/>
        </w:rPr>
        <w:t xml:space="preserve">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</w:t>
      </w:r>
      <w:r w:rsidR="007E7EA1">
        <w:rPr>
          <w:rFonts w:cs="NSimSun" w:hint="eastAsia"/>
          <w:i/>
          <w:color w:val="808080" w:themeColor="background1" w:themeShade="80"/>
          <w:kern w:val="0"/>
          <w:szCs w:val="21"/>
        </w:rPr>
        <w:t>弹</w:t>
      </w:r>
      <w:r w:rsidRPr="009B7F6F">
        <w:rPr>
          <w:rFonts w:asciiTheme="minorEastAsia" w:hAnsiTheme="minorEastAsia" w:cs="Arial Unicode MS" w:hint="eastAsia"/>
          <w:i/>
          <w:color w:val="808080" w:themeColor="background1" w:themeShade="80"/>
          <w:szCs w:val="21"/>
          <w:shd w:val="clear" w:color="auto" w:fill="FFFFFF"/>
        </w:rPr>
        <w:t>出队列</w:t>
      </w:r>
    </w:p>
    <w:p w:rsidR="00E80DEE" w:rsidRPr="009B7F6F" w:rsidRDefault="00E80DEE" w:rsidP="00E80DEE">
      <w:pPr>
        <w:widowControl/>
        <w:ind w:firstLineChars="100" w:firstLine="210"/>
        <w:jc w:val="left"/>
        <w:rPr>
          <w:rFonts w:asciiTheme="minorEastAsia" w:hAnsiTheme="minorEastAsia" w:cs="Arial Unicode MS"/>
          <w:i/>
          <w:color w:val="808080" w:themeColor="background1" w:themeShade="80"/>
          <w:szCs w:val="21"/>
          <w:shd w:val="clear" w:color="auto" w:fill="FFFFFF"/>
        </w:rPr>
      </w:pPr>
    </w:p>
    <w:p w:rsidR="002D6E79" w:rsidRDefault="001A3030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small_hash_map</w:t>
      </w:r>
    </w:p>
    <w:p w:rsidR="00E43B39" w:rsidRDefault="00E40DD4" w:rsidP="00E43B39">
      <w:pPr>
        <w:widowControl/>
        <w:ind w:firstLineChars="100" w:firstLine="240"/>
        <w:jc w:val="left"/>
        <w:rPr>
          <w:rFonts w:asciiTheme="minorEastAsia" w:hAnsiTheme="minorEastAsia" w:cs="NSimSun"/>
          <w:color w:val="000000" w:themeColor="text1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 w:val="24"/>
          <w:szCs w:val="24"/>
        </w:rPr>
        <w:t>基于读写锁的hash_map，对</w:t>
      </w:r>
      <w:r w:rsidRPr="00E40DD4">
        <w:rPr>
          <w:rFonts w:asciiTheme="minorEastAsia" w:hAnsiTheme="minorEastAsia" w:cs="NSimSun"/>
          <w:color w:val="000000" w:themeColor="text1"/>
          <w:kern w:val="0"/>
          <w:sz w:val="24"/>
          <w:szCs w:val="24"/>
          <w:highlight w:val="white"/>
        </w:rPr>
        <w:t>bucket</w:t>
      </w: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t>进行加锁</w:t>
      </w:r>
    </w:p>
    <w:p w:rsidR="001E0C61" w:rsidRPr="001E0C61" w:rsidRDefault="001E0C61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lastRenderedPageBreak/>
        <w:t xml:space="preserve"> </w:t>
      </w:r>
      <w:r w:rsidRPr="001E0C61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Interface</w:t>
      </w:r>
    </w:p>
    <w:p w:rsidR="001E0C61" w:rsidRDefault="001E0C61" w:rsidP="00E80DEE">
      <w:pPr>
        <w:widowControl/>
        <w:ind w:firstLineChars="150" w:firstLine="360"/>
        <w:jc w:val="left"/>
        <w:rPr>
          <w:rFonts w:eastAsia="Arial Unicode MS" w:cs="Arial Unicode MS"/>
          <w:i/>
          <w:color w:val="000000"/>
          <w:kern w:val="0"/>
          <w:sz w:val="24"/>
          <w:szCs w:val="24"/>
        </w:rPr>
      </w:pP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for_each(boost::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function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&lt;</w:t>
      </w: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(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var) &gt; </w:t>
      </w:r>
      <w:r w:rsidRPr="001E0C61">
        <w:rPr>
          <w:rFonts w:eastAsia="Arial Unicode MS" w:cs="Arial Unicode MS"/>
          <w:i/>
          <w:color w:val="808080"/>
          <w:kern w:val="0"/>
          <w:sz w:val="24"/>
          <w:szCs w:val="24"/>
          <w:highlight w:val="white"/>
        </w:rPr>
        <w:t>handle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)</w:t>
      </w:r>
    </w:p>
    <w:p w:rsidR="001E0C61" w:rsidRDefault="001E0C61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遍历hash_map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设置对应key的value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insert(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cs="NSimSun" w:hint="eastAsia"/>
          <w:i/>
          <w:color w:val="808080" w:themeColor="background1" w:themeShade="80"/>
          <w:kern w:val="0"/>
          <w:szCs w:val="21"/>
        </w:rPr>
        <w:t>插入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（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key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，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value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）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search(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查找指定key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erase(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删除指定key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unsigned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size()</w:t>
      </w:r>
    </w:p>
    <w:p w:rsidR="00531F96" w:rsidRDefault="00531F96" w:rsidP="00531F96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531F9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获取hash_map的元素数目</w:t>
      </w:r>
    </w:p>
    <w:p w:rsidR="00A40EFE" w:rsidRDefault="00374DD5" w:rsidP="00374DD5">
      <w:pPr>
        <w:widowControl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A40EFE" w:rsidRDefault="00A40EFE" w:rsidP="00A40EFE">
      <w:pPr>
        <w:widowControl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test/test_container</w:t>
      </w:r>
    </w:p>
    <w:p w:rsidR="002D6E79" w:rsidRPr="00E43B39" w:rsidRDefault="00804F26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color w:val="000000" w:themeColor="text1"/>
          <w:kern w:val="0"/>
          <w:sz w:val="24"/>
          <w:szCs w:val="24"/>
        </w:rPr>
      </w:pPr>
      <w:r w:rsidRPr="00804F26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2" type="#_x0000_t32" style="position:absolute;left:0;text-align:left;margin-left:-1.5pt;margin-top:9.6pt;width:418.5pt;height:0;z-index:251659264" o:connectortype="straight" strokecolor="#d8d8d8 [2732]"/>
        </w:pict>
      </w:r>
    </w:p>
    <w:p w:rsidR="001A3030" w:rsidRPr="00D138FB" w:rsidRDefault="002D6E79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pool</w:t>
      </w:r>
      <w:r w:rsidRPr="00D138FB">
        <w:rPr>
          <w:rFonts w:ascii="Arial Unicode MS" w:eastAsia="Arial Unicode MS" w:hAnsi="Arial Unicode MS" w:cs="Arial Unicode MS" w:hint="eastAsia"/>
        </w:rPr>
        <w:t xml:space="preserve">: </w:t>
      </w:r>
      <w:r w:rsidR="001A3030" w:rsidRPr="00D138FB">
        <w:rPr>
          <w:rFonts w:ascii="Arial Unicode MS" w:eastAsia="Arial Unicode MS" w:hAnsi="Arial Unicode MS" w:cs="Arial Unicode MS"/>
        </w:rPr>
        <w:t>mempool&amp;&amp;objpool</w:t>
      </w:r>
    </w:p>
    <w:p w:rsidR="001A3030" w:rsidRDefault="00E43B39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mempool</w:t>
      </w:r>
    </w:p>
    <w:p w:rsidR="00E43B39" w:rsidRDefault="00E43B39" w:rsidP="001E0C61">
      <w:pPr>
        <w:widowControl/>
        <w:ind w:leftChars="114" w:left="479" w:hangingChars="100" w:hanging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3B39">
        <w:rPr>
          <w:rFonts w:asciiTheme="minorEastAsia" w:hAnsiTheme="minorEastAsia" w:cs="Arial Unicode MS" w:hint="eastAsia"/>
          <w:color w:val="444444"/>
          <w:kern w:val="0"/>
          <w:szCs w:val="21"/>
        </w:rPr>
        <w:t>内存池，按分配的内存大小做了简单的分支管理，小于64K的内存采用链表管理，在新的内存块上保存上级节点的指针地址，大于64K的内存采用红黑树保存，直接采用了std::map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allocator(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Pr="00531F96" w:rsidRDefault="00531F96" w:rsidP="00531F96">
      <w:pPr>
        <w:widowControl/>
        <w:ind w:leftChars="114" w:left="359" w:hangingChars="50" w:hanging="12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分配内存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cs="NSimSun"/>
          <w:i/>
          <w:color w:val="000000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deallocator(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buff,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回收内存</w:t>
      </w:r>
    </w:p>
    <w:p w:rsidR="00E80DEE" w:rsidRPr="001A3030" w:rsidRDefault="00E80DEE" w:rsidP="00E80DEE">
      <w:pPr>
        <w:widowControl/>
        <w:ind w:leftChars="114" w:left="344" w:hangingChars="50" w:hanging="105"/>
        <w:jc w:val="left"/>
        <w:rPr>
          <w:rFonts w:eastAsia="Arial Unicode MS" w:cs="Arial Unicode MS"/>
          <w:i/>
          <w:color w:val="808080" w:themeColor="background1" w:themeShade="80"/>
          <w:kern w:val="0"/>
          <w:szCs w:val="21"/>
        </w:rPr>
      </w:pPr>
    </w:p>
    <w:p w:rsidR="001A3030" w:rsidRDefault="00531F96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factory</w:t>
      </w:r>
    </w:p>
    <w:p w:rsidR="004A7AF6" w:rsidRDefault="004A7AF6" w:rsidP="002D6E79">
      <w:pPr>
        <w:widowControl/>
        <w:ind w:firstLineChars="100" w:firstLine="240"/>
        <w:jc w:val="left"/>
        <w:rPr>
          <w:rFonts w:asciiTheme="majorEastAsia" w:eastAsiaTheme="majorEastAsia" w:hAnsiTheme="maj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4A7AF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对象池，采用</w:t>
      </w: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可变长模板参数适配不同参数的构造函数</w:t>
      </w:r>
    </w:p>
    <w:p w:rsidR="004A7AF6" w:rsidRDefault="004A7AF6" w:rsidP="004A7AF6">
      <w:pPr>
        <w:widowControl/>
        <w:ind w:firstLineChars="100" w:firstLine="21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E80DEE" w:rsidRDefault="004A7AF6" w:rsidP="00E80DEE">
      <w:pPr>
        <w:widowControl/>
        <w:ind w:firstLineChars="250" w:firstLine="60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4A7AF6" w:rsidRDefault="004A7AF6" w:rsidP="00E80DEE">
      <w:pPr>
        <w:widowControl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widowControl/>
        <w:ind w:firstLineChars="250" w:firstLine="60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创建count个数的对象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lastRenderedPageBreak/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P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  <w:t>创建一个对象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release(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p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FF"/>
          <w:kern w:val="0"/>
          <w:sz w:val="24"/>
          <w:szCs w:val="24"/>
          <w:highlight w:val="white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</w:rPr>
        <w:t>释放count个对象</w:t>
      </w:r>
    </w:p>
    <w:p w:rsidR="00A40EFE" w:rsidRDefault="00374DD5" w:rsidP="00374DD5">
      <w:pPr>
        <w:widowControl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374DD5" w:rsidRDefault="00A40EFE" w:rsidP="00374DD5">
      <w:pPr>
        <w:widowControl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t xml:space="preserve"> 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test/test_pool</w:t>
      </w:r>
    </w:p>
    <w:p w:rsidR="00E80DEE" w:rsidRDefault="00804F26" w:rsidP="00E80DEE">
      <w:pPr>
        <w:widowControl/>
        <w:ind w:firstLineChars="100" w:firstLine="21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 w:rsidRPr="00804F26">
        <w:rPr>
          <w:noProof/>
          <w:kern w:val="0"/>
        </w:rPr>
        <w:pict>
          <v:shape id="_x0000_s2053" type="#_x0000_t32" style="position:absolute;left:0;text-align:left;margin-left:-2.25pt;margin-top:9.5pt;width:418.5pt;height:0;z-index:251660288" o:connectortype="straight" strokecolor="#d8d8d8 [2732]"/>
        </w:pict>
      </w:r>
    </w:p>
    <w:p w:rsidR="00D138FB" w:rsidRPr="00D138FB" w:rsidRDefault="001A3030" w:rsidP="00D138FB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remoteq: network library</w:t>
      </w:r>
    </w:p>
    <w:p w:rsidR="00E80DEE" w:rsidRDefault="00D138FB" w:rsidP="00D138FB">
      <w:pPr>
        <w:ind w:firstLineChars="99" w:firstLine="238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D138FB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fos</w:t>
      </w:r>
      <w:r w:rsidRPr="00D138FB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D138F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::</w:t>
      </w:r>
      <w:r w:rsidR="00321FFB">
        <w:rPr>
          <w:rFonts w:ascii="Arial Unicode MS" w:eastAsia="Arial Unicode MS" w:hAnsi="Arial Unicode MS" w:cs="Arial Unicode MS"/>
          <w:kern w:val="0"/>
          <w:sz w:val="24"/>
          <w:szCs w:val="24"/>
        </w:rPr>
        <w:t>remote</w:t>
      </w:r>
      <w:r w:rsidRPr="00D138FB">
        <w:rPr>
          <w:rFonts w:ascii="Arial Unicode MS" w:eastAsia="Arial Unicode MS" w:hAnsi="Arial Unicode MS" w:cs="Arial Unicode MS"/>
          <w:kern w:val="0"/>
          <w:sz w:val="24"/>
          <w:szCs w:val="24"/>
        </w:rPr>
        <w:t>q</w:t>
      </w:r>
    </w:p>
    <w:p w:rsidR="00D138FB" w:rsidRDefault="00D138FB" w:rsidP="00D138FB">
      <w:pPr>
        <w:ind w:firstLineChars="99" w:firstLine="238"/>
        <w:rPr>
          <w:rFonts w:asciiTheme="minorEastAsia" w:hAnsiTheme="minorEastAsia" w:cs="Arial Unicode MS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 w:rsidRPr="00696941">
        <w:rPr>
          <w:rFonts w:asciiTheme="minorEastAsia" w:hAnsiTheme="minorEastAsia" w:cs="Arial Unicode MS" w:hint="eastAsia"/>
          <w:kern w:val="0"/>
          <w:szCs w:val="21"/>
        </w:rPr>
        <w:t>基于模板适配网络协议</w:t>
      </w:r>
    </w:p>
    <w:p w:rsidR="00696941" w:rsidRDefault="00696941" w:rsidP="00696941">
      <w:pPr>
        <w:ind w:firstLineChars="149" w:firstLine="358"/>
        <w:rPr>
          <w:rFonts w:asciiTheme="minorEastAsia" w:hAnsiTheme="minorEastAsia" w:cs="Arial Unicode MS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acceptor(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ep)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 w:rsidR="00B7218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696941">
        <w:rPr>
          <w:rFonts w:ascii="NSimSun" w:hAnsi="NSimSun" w:cs="NSimSun" w:hint="eastAsia"/>
          <w:i/>
          <w:color w:val="808080" w:themeColor="background1" w:themeShade="80"/>
          <w:kern w:val="0"/>
          <w:szCs w:val="21"/>
          <w:highlight w:val="white"/>
        </w:rPr>
        <w:t>创建</w:t>
      </w:r>
      <w:r w:rsidRPr="00696941">
        <w:rPr>
          <w:rFonts w:ascii="Arial" w:hAnsi="Arial" w:cs="Arial"/>
          <w:i/>
          <w:color w:val="808080" w:themeColor="background1" w:themeShade="80"/>
          <w:szCs w:val="21"/>
          <w:shd w:val="clear" w:color="auto" w:fill="FFFFFF"/>
        </w:rPr>
        <w:t>接收器</w:t>
      </w:r>
    </w:p>
    <w:p w:rsidR="00696941" w:rsidRPr="00696941" w:rsidRDefault="00696941" w:rsidP="00B7218C">
      <w:pPr>
        <w:ind w:firstLineChars="247" w:firstLine="519"/>
        <w:rPr>
          <w:rFonts w:cs="Arial Unicode MS"/>
          <w:i/>
          <w:kern w:val="0"/>
          <w:szCs w:val="21"/>
        </w:rPr>
      </w:pP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ap)</w:t>
      </w:r>
    </w:p>
    <w:p w:rsidR="00696941" w:rsidRDefault="00696941" w:rsidP="00696941">
      <w:pPr>
        <w:ind w:firstLineChars="99" w:firstLine="208"/>
        <w:rPr>
          <w:rFonts w:asciiTheme="minorEastAsia" w:hAnsiTheme="minorEastAsia" w:cs="Arial Unicode MS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接收接入的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connect(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 = 0)</w:t>
      </w:r>
    </w:p>
    <w:p w:rsidR="00696941" w:rsidRDefault="00696941" w:rsidP="00696941">
      <w:pPr>
        <w:ind w:firstLineChars="99" w:firstLine="20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接入远端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close(</w:t>
      </w:r>
      <w:r w:rsidRPr="00696941">
        <w:rPr>
          <w:rFonts w:cs="NSimSun"/>
          <w:i/>
          <w:color w:val="2B91AF"/>
          <w:kern w:val="0"/>
          <w:sz w:val="24"/>
          <w:szCs w:val="24"/>
          <w:highlight w:val="white"/>
        </w:rPr>
        <w:t>HANDLE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_handle)</w:t>
      </w:r>
    </w:p>
    <w:p w:rsidR="00696941" w:rsidRDefault="00696941" w:rsidP="00696941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</w:t>
      </w:r>
      <w:r w:rsidR="00B7218C"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释放句柄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endpoint(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* ip, 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port)</w:t>
      </w:r>
    </w:p>
    <w:p w:rsidR="00696941" w:rsidRDefault="00696941" w:rsidP="00696941">
      <w:pPr>
        <w:ind w:firstLineChars="99" w:firstLine="208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="00B7218C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创建地址</w:t>
      </w:r>
    </w:p>
    <w:p w:rsidR="00B7218C" w:rsidRPr="00B7218C" w:rsidRDefault="00B7218C" w:rsidP="00696941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queue()</w:t>
      </w:r>
    </w:p>
    <w:p w:rsidR="00B7218C" w:rsidRDefault="00B7218C" w:rsidP="00B7218C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创建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事件队列</w:t>
      </w:r>
    </w:p>
    <w:p w:rsidR="00B7218C" w:rsidRDefault="00B7218C" w:rsidP="00B7218C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EVENT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que)</w:t>
      </w:r>
    </w:p>
    <w:p w:rsidR="00B7218C" w:rsidRDefault="00B7218C" w:rsidP="00B7218C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获取事件</w:t>
      </w:r>
    </w:p>
    <w:p w:rsidR="00B7218C" w:rsidRPr="00B7218C" w:rsidRDefault="00B7218C" w:rsidP="00B7218C">
      <w:pPr>
        <w:ind w:firstLineChars="99" w:firstLine="208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</w:p>
    <w:p w:rsidR="00374DD5" w:rsidRDefault="00374DD5" w:rsidP="00374DD5">
      <w:pPr>
        <w:widowControl/>
        <w:jc w:val="left"/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silizid/test/test_remote_queue</w:t>
      </w:r>
    </w:p>
    <w:p w:rsidR="002D6E79" w:rsidRPr="0071204D" w:rsidRDefault="00804F26" w:rsidP="00374DD5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804F26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4" type="#_x0000_t32" style="position:absolute;margin-left:-2.25pt;margin-top:17.45pt;width:418.5pt;height:0;z-index:251661312" o:connectortype="straight" strokecolor="#d8d8d8 [2732]"/>
        </w:pict>
      </w:r>
    </w:p>
    <w:p w:rsidR="001A3030" w:rsidRPr="00B7218C" w:rsidRDefault="001A3030" w:rsidP="00B7218C">
      <w:pPr>
        <w:pStyle w:val="2"/>
        <w:rPr>
          <w:rFonts w:ascii="Arial Unicode MS" w:eastAsia="Arial Unicode MS" w:hAnsi="Arial Unicode MS" w:cs="Arial Unicode MS"/>
        </w:rPr>
      </w:pPr>
      <w:r w:rsidRPr="00B7218C">
        <w:rPr>
          <w:rFonts w:ascii="Arial Unicode MS" w:eastAsia="Arial Unicode MS" w:hAnsi="Arial Unicode MS" w:cs="Arial Unicode MS"/>
        </w:rPr>
        <w:t>reliablyt: udp reliably transmission</w:t>
      </w:r>
    </w:p>
    <w:p w:rsidR="00B7218C" w:rsidRPr="00B7218C" w:rsidRDefault="00B7218C" w:rsidP="00B7218C">
      <w:pPr>
        <w:widowControl/>
        <w:spacing w:line="360" w:lineRule="atLeast"/>
        <w:ind w:firstLineChars="100" w:firstLine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7218C">
        <w:rPr>
          <w:rFonts w:ascii="Arial Unicode MS" w:eastAsia="Arial Unicode MS" w:hAnsi="Arial Unicode MS" w:cs="Arial Unicode MS"/>
          <w:kern w:val="0"/>
          <w:sz w:val="24"/>
          <w:szCs w:val="24"/>
        </w:rPr>
        <w:t>reliably</w:t>
      </w:r>
      <w:r w:rsidR="00321FFB">
        <w:rPr>
          <w:rFonts w:ascii="Arial Unicode MS" w:eastAsia="Arial Unicode MS" w:hAnsi="Arial Unicode MS" w:cs="Arial Unicode MS"/>
          <w:kern w:val="0"/>
          <w:sz w:val="24"/>
          <w:szCs w:val="24"/>
        </w:rPr>
        <w:t>t</w:t>
      </w:r>
    </w:p>
    <w:p w:rsidR="00B7218C" w:rsidRPr="00B7218C" w:rsidRDefault="00B7218C" w:rsidP="00B7218C">
      <w:pPr>
        <w:widowControl/>
        <w:spacing w:line="360" w:lineRule="atLeast"/>
        <w:ind w:firstLineChars="200" w:firstLine="420"/>
        <w:jc w:val="left"/>
        <w:rPr>
          <w:rFonts w:asciiTheme="minorEastAsia" w:hAnsiTheme="minorEastAsia" w:cs="Arial Unicode MS"/>
          <w:kern w:val="0"/>
          <w:szCs w:val="21"/>
        </w:rPr>
      </w:pPr>
      <w:r w:rsidRPr="00B7218C">
        <w:rPr>
          <w:rFonts w:asciiTheme="minorEastAsia" w:hAnsiTheme="minorEastAsia" w:cs="Arial Unicode MS" w:hint="eastAsia"/>
          <w:kern w:val="0"/>
          <w:szCs w:val="21"/>
        </w:rPr>
        <w:lastRenderedPageBreak/>
        <w:t>基于停等协议的udp可靠性传输</w:t>
      </w:r>
    </w:p>
    <w:p w:rsidR="00010D02" w:rsidRDefault="00B7218C" w:rsidP="00B7218C">
      <w:pPr>
        <w:ind w:firstLineChars="149" w:firstLine="358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010D02" w:rsidRPr="00010D02" w:rsidRDefault="00B7218C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010D02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ab/>
      </w:r>
      <w:r w:rsidR="00010D02"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="00010D02" w:rsidRPr="00010D02">
        <w:rPr>
          <w:rFonts w:cs="NSimSun"/>
          <w:i/>
          <w:color w:val="2B91AF"/>
          <w:kern w:val="0"/>
          <w:szCs w:val="21"/>
          <w:highlight w:val="white"/>
        </w:rPr>
        <w:t>UDPSession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autoSpaceDE w:val="0"/>
        <w:autoSpaceDN w:val="0"/>
        <w:adjustRightInd w:val="0"/>
        <w:ind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: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) &gt; sigRecv;</w:t>
      </w:r>
    </w:p>
    <w:p w:rsidR="00010D02" w:rsidRPr="00010D02" w:rsidRDefault="00010D02" w:rsidP="00010D02">
      <w:pPr>
        <w:autoSpaceDE w:val="0"/>
        <w:autoSpaceDN w:val="0"/>
        <w:adjustRightInd w:val="0"/>
        <w:ind w:left="420"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() &gt; sigDisConnect;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disconnect();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NSimSun"/>
          <w:i/>
          <w:color w:val="000000"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unreliable_send(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</w:rPr>
        <w:t xml:space="preserve"> }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UDPService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: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UDPBase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B7218C" w:rsidRPr="00010D02" w:rsidRDefault="00010D02" w:rsidP="00010D02">
      <w:pPr>
        <w:ind w:left="420" w:firstLineChars="221" w:firstLine="464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(boost::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shared_ptr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UDPConnect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&gt;) &gt; sigConnect;</w:t>
      </w:r>
    </w:p>
    <w:p w:rsidR="00B7218C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/>
          <w:i/>
          <w:kern w:val="0"/>
          <w:szCs w:val="21"/>
        </w:rPr>
      </w:pPr>
      <w:r w:rsidRPr="00010D02">
        <w:rPr>
          <w:rFonts w:eastAsia="Arial Unicode MS" w:cs="Arial Unicode MS"/>
          <w:i/>
          <w:kern w:val="0"/>
          <w:szCs w:val="21"/>
        </w:rPr>
        <w:t>}</w:t>
      </w:r>
    </w:p>
    <w:p w:rsidR="00010D02" w:rsidRPr="00010D02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/>
          <w:i/>
          <w:kern w:val="0"/>
          <w:szCs w:val="21"/>
        </w:rPr>
      </w:pPr>
    </w:p>
    <w:p w:rsidR="00374DD5" w:rsidRDefault="00374DD5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</w:t>
      </w:r>
      <w:r w:rsidRPr="00374DD5">
        <w:rPr>
          <w:rFonts w:ascii="Arial Unicode MS" w:eastAsia="Arial Unicode MS" w:hAnsi="Arial Unicode MS" w:cs="Arial Unicode MS"/>
          <w:kern w:val="0"/>
          <w:sz w:val="24"/>
          <w:szCs w:val="24"/>
        </w:rPr>
        <w:t>est/test_udp</w:t>
      </w:r>
    </w:p>
    <w:p w:rsidR="002D6E79" w:rsidRPr="0071204D" w:rsidRDefault="00804F26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pict>
          <v:shape id="_x0000_s2055" type="#_x0000_t32" style="position:absolute;margin-left:-2.25pt;margin-top:16.95pt;width:418.5pt;height:0;z-index:251662336" o:connectortype="straight" strokecolor="#d8d8d8 [2732]"/>
        </w:pict>
      </w:r>
    </w:p>
    <w:p w:rsidR="003A4828" w:rsidRDefault="00321FFB" w:rsidP="00321FFB">
      <w:pPr>
        <w:pStyle w:val="2"/>
      </w:pPr>
      <w:r>
        <w:rPr>
          <w:rFonts w:hint="eastAsia"/>
        </w:rPr>
        <w:t>r</w:t>
      </w:r>
      <w:r w:rsidRPr="00321FFB">
        <w:t>educe</w:t>
      </w:r>
      <w:r>
        <w:rPr>
          <w:rFonts w:hint="eastAsia"/>
        </w:rPr>
        <w:t>: service</w:t>
      </w:r>
    </w:p>
    <w:p w:rsidR="00321FFB" w:rsidRDefault="00321FFB" w:rsidP="00703A32">
      <w:pP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D138FB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fos</w:t>
      </w:r>
      <w:r w:rsidRPr="00D138FB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D138F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reduce</w:t>
      </w:r>
    </w:p>
    <w:p w:rsidR="00321FFB" w:rsidRDefault="00321FFB" w:rsidP="00321FFB">
      <w:pPr>
        <w:ind w:left="420"/>
        <w:rPr>
          <w:rFonts w:asciiTheme="minorEastAsia" w:hAnsiTheme="minorEastAsia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</w:t>
      </w:r>
      <w:r w:rsidRPr="00321FFB">
        <w:rPr>
          <w:rFonts w:asciiTheme="minorEastAsia" w:hAnsiTheme="minorEastAsia" w:cs="Arial Unicode MS" w:hint="eastAsia"/>
          <w:kern w:val="0"/>
          <w:sz w:val="24"/>
          <w:szCs w:val="24"/>
        </w:rPr>
        <w:t>基于</w:t>
      </w:r>
      <w:r>
        <w:rPr>
          <w:rFonts w:asciiTheme="minorEastAsia" w:hAnsiTheme="minorEastAsia" w:cs="Arial Unicode MS" w:hint="eastAsia"/>
          <w:kern w:val="0"/>
          <w:sz w:val="24"/>
          <w:szCs w:val="24"/>
        </w:rPr>
        <w:t>remoteq及context的service,支持阻塞式rpc</w:t>
      </w:r>
    </w:p>
    <w:p w:rsidR="00321FFB" w:rsidRDefault="00321FFB" w:rsidP="00321FFB">
      <w:pPr>
        <w:ind w:firstLineChars="149" w:firstLine="358"/>
        <w:rPr>
          <w:rFonts w:asciiTheme="minorEastAsia" w:hAnsiTheme="minorEastAsia" w:cs="Arial Unicode MS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321FFB" w:rsidRPr="00B52124" w:rsidRDefault="00321FFB" w:rsidP="00321FFB">
      <w:pPr>
        <w:ind w:left="420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 Unicode MS" w:hint="eastAsia"/>
          <w:kern w:val="0"/>
          <w:sz w:val="24"/>
          <w:szCs w:val="24"/>
        </w:rPr>
        <w:t xml:space="preserve">  </w:t>
      </w:r>
      <w:r w:rsidRPr="00B52124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B52124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B52124">
        <w:rPr>
          <w:rFonts w:cs="NSimSun"/>
          <w:i/>
          <w:color w:val="2B91AF"/>
          <w:kern w:val="0"/>
          <w:sz w:val="24"/>
          <w:szCs w:val="24"/>
          <w:highlight w:val="white"/>
        </w:rPr>
        <w:t>acceptservice</w:t>
      </w:r>
      <w:r w:rsidRPr="00B52124">
        <w:rPr>
          <w:rFonts w:cs="NSimSun"/>
          <w:i/>
          <w:color w:val="000000"/>
          <w:kern w:val="0"/>
          <w:sz w:val="24"/>
          <w:szCs w:val="24"/>
        </w:rPr>
        <w:t xml:space="preserve">; </w:t>
      </w:r>
    </w:p>
    <w:p w:rsidR="003A4828" w:rsidRDefault="00321FFB" w:rsidP="00321FFB">
      <w:pPr>
        <w:ind w:leftChars="200" w:left="420" w:firstLineChars="150" w:firstLine="315"/>
        <w:rPr>
          <w:rFonts w:cs="Arial Unicode MS" w:hint="eastAsia"/>
          <w:i/>
          <w:color w:val="808080" w:themeColor="background1" w:themeShade="80"/>
          <w:kern w:val="0"/>
          <w:szCs w:val="21"/>
          <w:shd w:val="pct15" w:color="auto" w:fill="FFFFFF"/>
        </w:rPr>
      </w:pPr>
      <w:r w:rsidRPr="00321FFB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  <w:shd w:val="pct15" w:color="auto" w:fill="FFFFFF"/>
        </w:rPr>
        <w:t>监听</w:t>
      </w:r>
      <w:r w:rsidRPr="00321FFB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  <w:shd w:val="pct15" w:color="auto" w:fill="FFFFFF"/>
        </w:rPr>
        <w:t>service</w:t>
      </w:r>
    </w:p>
    <w:p w:rsidR="00321FFB" w:rsidRDefault="00321FFB" w:rsidP="00321FFB">
      <w:pPr>
        <w:rPr>
          <w:rFonts w:cs="NSimSun" w:hint="eastAsia"/>
          <w:i/>
          <w:color w:val="2B91AF"/>
          <w:kern w:val="0"/>
          <w:sz w:val="24"/>
          <w:szCs w:val="24"/>
        </w:rPr>
      </w:pPr>
      <w:r w:rsidRPr="00321FFB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B52124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B52124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B52124">
        <w:rPr>
          <w:rFonts w:cs="NSimSun"/>
          <w:i/>
          <w:color w:val="2B91AF"/>
          <w:kern w:val="0"/>
          <w:sz w:val="24"/>
          <w:szCs w:val="24"/>
          <w:highlight w:val="white"/>
        </w:rPr>
        <w:t>connectservice</w:t>
      </w:r>
      <w:r w:rsidR="00AE3B66" w:rsidRPr="00B52124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B52124" w:rsidRDefault="00B52124" w:rsidP="00321FFB">
      <w:pPr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2B91AF"/>
          <w:kern w:val="0"/>
          <w:sz w:val="24"/>
          <w:szCs w:val="24"/>
        </w:rPr>
        <w:t xml:space="preserve">      </w:t>
      </w:r>
      <w:r w:rsidRPr="00B52124">
        <w:rPr>
          <w:rFonts w:cs="NSimSun" w:hint="eastAsia"/>
          <w:i/>
          <w:color w:val="808080" w:themeColor="background1" w:themeShade="80"/>
          <w:kern w:val="0"/>
          <w:szCs w:val="21"/>
        </w:rPr>
        <w:t>接受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service</w:t>
      </w:r>
    </w:p>
    <w:p w:rsidR="00AE3B66" w:rsidRDefault="00AE3B66" w:rsidP="00321FFB">
      <w:pPr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AE3B6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AE3B6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AE3B66">
        <w:rPr>
          <w:rFonts w:cs="NSimSun"/>
          <w:i/>
          <w:color w:val="2B91AF"/>
          <w:kern w:val="0"/>
          <w:sz w:val="24"/>
          <w:szCs w:val="24"/>
          <w:highlight w:val="white"/>
        </w:rPr>
        <w:t>locale_obj</w:t>
      </w:r>
      <w:r w:rsidRPr="00B52124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AE3B66" w:rsidRDefault="00AE3B66" w:rsidP="00321FFB">
      <w:pP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   </w:t>
      </w:r>
      <w:r w:rsidRPr="00AE3B6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本地obj</w:t>
      </w:r>
    </w:p>
    <w:p w:rsidR="00AE3B66" w:rsidRDefault="00AE3B66" w:rsidP="00321FFB">
      <w:pPr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AE3B6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AE3B6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AE3B66">
        <w:rPr>
          <w:rFonts w:cs="NSimSun"/>
          <w:i/>
          <w:color w:val="2B91AF"/>
          <w:kern w:val="0"/>
          <w:sz w:val="24"/>
          <w:szCs w:val="24"/>
          <w:highlight w:val="white"/>
        </w:rPr>
        <w:t>remote_obj</w:t>
      </w:r>
      <w:r w:rsidRPr="00AE3B66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AE3B66" w:rsidRDefault="00AE3B66" w:rsidP="00321FFB">
      <w:pP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   </w:t>
      </w:r>
      <w:r w:rsidRPr="00AE3B6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远程obj</w:t>
      </w:r>
    </w:p>
    <w:p w:rsidR="00AE3B66" w:rsidRDefault="00AE3B66" w:rsidP="00321FFB">
      <w:pP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</w:p>
    <w:p w:rsidR="00AE3B66" w:rsidRPr="00AE3B66" w:rsidRDefault="00AE3B66" w:rsidP="00321FFB">
      <w:pPr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silizid/test/</w:t>
      </w:r>
      <w:r w:rsidRPr="00AE3B66">
        <w:t xml:space="preserve"> </w:t>
      </w:r>
      <w:r w:rsidRPr="00AE3B66">
        <w:rPr>
          <w:rFonts w:ascii="Arial Unicode MS" w:eastAsia="Arial Unicode MS" w:hAnsi="Arial Unicode MS" w:cs="Arial Unicode MS"/>
          <w:sz w:val="24"/>
          <w:szCs w:val="24"/>
        </w:rPr>
        <w:t>test_service</w:t>
      </w:r>
    </w:p>
    <w:p w:rsidR="00703A32" w:rsidRPr="0071204D" w:rsidRDefault="00804F26" w:rsidP="00703A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 id="_x0000_s2056" type="#_x0000_t32" style="position:absolute;left:0;text-align:left;margin-left:-2.25pt;margin-top:17.45pt;width:418.5pt;height:0;z-index:251663360" o:connectortype="straight" strokecolor="#d8d8d8 [2732]"/>
        </w:pict>
      </w:r>
    </w:p>
    <w:p w:rsidR="003A4828" w:rsidRPr="00010D02" w:rsidRDefault="003A4828" w:rsidP="003A4828">
      <w:pPr>
        <w:pStyle w:val="2"/>
        <w:rPr>
          <w:rFonts w:ascii="Arial Unicode MS" w:eastAsia="Arial Unicode MS" w:hAnsi="Arial Unicode MS" w:cs="Arial Unicode MS"/>
        </w:rPr>
      </w:pPr>
      <w:r w:rsidRPr="00010D02">
        <w:rPr>
          <w:rFonts w:ascii="Arial Unicode MS" w:eastAsia="Arial Unicode MS" w:hAnsi="Arial Unicode MS" w:cs="Arial Unicode MS"/>
        </w:rPr>
        <w:lastRenderedPageBreak/>
        <w:t>vchat: voice chat framework</w:t>
      </w:r>
    </w:p>
    <w:p w:rsidR="003A4828" w:rsidRDefault="003A4828" w:rsidP="003A48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vchat</w:t>
      </w:r>
    </w:p>
    <w:p w:rsidR="003A4828" w:rsidRDefault="003A4828" w:rsidP="003A4828">
      <w:pPr>
        <w:ind w:firstLine="465"/>
        <w:rPr>
          <w:rFonts w:asciiTheme="minorEastAsia" w:hAnsiTheme="minorEastAsia" w:cs="Arial Unicode MS"/>
          <w:color w:val="000000" w:themeColor="text1"/>
          <w:kern w:val="0"/>
          <w:szCs w:val="21"/>
        </w:rPr>
      </w:pPr>
      <w:r w:rsidRPr="00A40EFE">
        <w:rPr>
          <w:rFonts w:asciiTheme="minorEastAsia" w:hAnsiTheme="minorEastAsia" w:cs="Arial Unicode MS" w:hint="eastAsia"/>
          <w:color w:val="000000" w:themeColor="text1"/>
          <w:szCs w:val="21"/>
        </w:rPr>
        <w:t>基于</w:t>
      </w:r>
      <w:r w:rsidRPr="00A40EFE">
        <w:rPr>
          <w:rFonts w:asciiTheme="minorEastAsia" w:hAnsiTheme="minorEastAsia" w:cs="Arial Unicode MS"/>
          <w:color w:val="000000" w:themeColor="text1"/>
          <w:kern w:val="0"/>
          <w:szCs w:val="21"/>
          <w:highlight w:val="white"/>
        </w:rPr>
        <w:t>portaudio</w:t>
      </w:r>
      <w:r w:rsidRPr="00A40EFE">
        <w:rPr>
          <w:rFonts w:asciiTheme="minorEastAsia" w:hAnsiTheme="minorEastAsia" w:cs="Arial Unicode MS" w:hint="eastAsia"/>
          <w:color w:val="000000" w:themeColor="text1"/>
          <w:kern w:val="0"/>
          <w:szCs w:val="21"/>
        </w:rPr>
        <w:t>，speex的多人语音聊天框架</w:t>
      </w:r>
    </w:p>
    <w:p w:rsidR="003A4828" w:rsidRDefault="003A4828" w:rsidP="003A4828">
      <w:pPr>
        <w:ind w:firstLineChars="150" w:firstLine="360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3A4828" w:rsidRPr="00ED508B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374DD5">
        <w:rPr>
          <w:rFonts w:cs="Arial Unicode MS"/>
          <w:i/>
          <w:color w:val="000000" w:themeColor="text1"/>
          <w:kern w:val="0"/>
          <w:szCs w:val="21"/>
        </w:rPr>
        <w:t xml:space="preserve"> </w:t>
      </w:r>
      <w:r w:rsidRPr="00374DD5">
        <w:rPr>
          <w:rFonts w:cs="Arial Unicode MS"/>
          <w:i/>
          <w:color w:val="000000" w:themeColor="text1"/>
          <w:kern w:val="0"/>
          <w:szCs w:val="21"/>
        </w:rPr>
        <w:tab/>
        <w:t xml:space="preserve">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paInit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A4828" w:rsidRPr="00ED508B" w:rsidRDefault="003A4828" w:rsidP="003A4828">
      <w:pPr>
        <w:autoSpaceDE w:val="0"/>
        <w:autoSpaceDN w:val="0"/>
        <w:adjustRightInd w:val="0"/>
        <w:ind w:firstLineChars="250" w:firstLine="525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A4828" w:rsidRPr="00ED508B" w:rsidRDefault="003A4828" w:rsidP="003A4828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paInit();</w:t>
      </w:r>
    </w:p>
    <w:p w:rsidR="003A4828" w:rsidRPr="00ED508B" w:rsidRDefault="003A4828" w:rsidP="003A4828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~paInit();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初始化</w:t>
      </w: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ED508B"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  <w:highlight w:val="white"/>
        </w:rPr>
        <w:t>portaudio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devices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A4828" w:rsidRPr="00ED508B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A4828" w:rsidRPr="00ED508B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static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std::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vector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const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PaDeviceInfo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*&gt;  getInputDevices();</w:t>
      </w:r>
    </w:p>
    <w:p w:rsidR="003A4828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static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std::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vector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const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PaDeviceInfo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*&gt;  getOutputDevices();</w:t>
      </w:r>
    </w:p>
    <w:p w:rsidR="003A4828" w:rsidRDefault="003A4828" w:rsidP="003A4828">
      <w:pPr>
        <w:autoSpaceDE w:val="0"/>
        <w:autoSpaceDN w:val="0"/>
        <w:adjustRightInd w:val="0"/>
        <w:ind w:firstLineChars="300" w:firstLine="63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3A4828" w:rsidRPr="00ED508B" w:rsidRDefault="003A4828" w:rsidP="003A4828">
      <w:pPr>
        <w:autoSpaceDE w:val="0"/>
        <w:autoSpaceDN w:val="0"/>
        <w:adjustRightInd w:val="0"/>
        <w:ind w:firstLineChars="300" w:firstLine="630"/>
        <w:jc w:val="left"/>
        <w:rPr>
          <w:rFonts w:cs="NSimSun"/>
          <w:i/>
          <w:color w:val="808080" w:themeColor="background1" w:themeShade="80"/>
          <w:kern w:val="0"/>
          <w:szCs w:val="21"/>
          <w:highlight w:val="white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  <w:t>获取设备列表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encode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A4828" w:rsidRPr="00ED508B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A4828" w:rsidRPr="00ED508B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  <w:t xml:space="preserve">  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encoded(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inbuf,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framelen,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outbuf,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outbuflen);</w:t>
      </w:r>
    </w:p>
    <w:p w:rsidR="003A4828" w:rsidRPr="00ED508B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  <w:t xml:space="preserve">  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decoded(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inbuf,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framelen,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outbuf,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outbuflen);</w:t>
      </w:r>
    </w:p>
    <w:p w:rsidR="003A4828" w:rsidRPr="00ED508B" w:rsidRDefault="003A4828" w:rsidP="003A4828">
      <w:pPr>
        <w:rPr>
          <w:rFonts w:eastAsia="Arial Unicode MS" w:cs="Arial Unicode MS"/>
          <w:i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  <w:t xml:space="preserve">  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getframesize();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编解码器</w:t>
      </w:r>
    </w:p>
    <w:p w:rsidR="003A4828" w:rsidRPr="00B567ED" w:rsidRDefault="003A4828" w:rsidP="00B567ED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B567ED">
        <w:rPr>
          <w:rFonts w:cs="NSimSun"/>
          <w:i/>
          <w:color w:val="2B91AF"/>
          <w:kern w:val="0"/>
          <w:szCs w:val="21"/>
          <w:highlight w:val="white"/>
        </w:rPr>
        <w:t>sound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A4828" w:rsidRPr="00B567ED" w:rsidRDefault="003A4828" w:rsidP="00B567ED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A4828" w:rsidRPr="00B567ED" w:rsidRDefault="003A4828" w:rsidP="00B567ED">
      <w:pPr>
        <w:autoSpaceDE w:val="0"/>
        <w:autoSpaceDN w:val="0"/>
        <w:adjustRightInd w:val="0"/>
        <w:ind w:left="230" w:firstLineChars="321" w:firstLine="674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start();</w:t>
      </w:r>
    </w:p>
    <w:p w:rsidR="003A4828" w:rsidRPr="00B567ED" w:rsidRDefault="003A4828" w:rsidP="00B567ED">
      <w:pPr>
        <w:autoSpaceDE w:val="0"/>
        <w:autoSpaceDN w:val="0"/>
        <w:adjustRightInd w:val="0"/>
        <w:ind w:left="230" w:firstLineChars="321" w:firstLine="674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stop();</w:t>
      </w:r>
    </w:p>
    <w:p w:rsidR="003A4828" w:rsidRPr="00B567ED" w:rsidRDefault="003A4828" w:rsidP="00B567ED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B567ED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(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*, 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)&gt; sigCapture;</w:t>
      </w:r>
    </w:p>
    <w:p w:rsidR="003A4828" w:rsidRPr="00B567ED" w:rsidRDefault="003A4828" w:rsidP="00B567ED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setOutputDevice(</w:t>
      </w:r>
      <w:r w:rsidRPr="00B567ED">
        <w:rPr>
          <w:rFonts w:cs="NSimSun"/>
          <w:i/>
          <w:color w:val="2B91AF"/>
          <w:kern w:val="0"/>
          <w:szCs w:val="21"/>
          <w:highlight w:val="white"/>
        </w:rPr>
        <w:t>PaDeviceIndex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index);</w:t>
      </w:r>
    </w:p>
    <w:p w:rsidR="003A4828" w:rsidRPr="00B567ED" w:rsidRDefault="003A4828" w:rsidP="00B567ED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setInputDevice(</w:t>
      </w:r>
      <w:r w:rsidRPr="00B567ED">
        <w:rPr>
          <w:rFonts w:cs="NSimSun"/>
          <w:i/>
          <w:color w:val="2B91AF"/>
          <w:kern w:val="0"/>
          <w:szCs w:val="21"/>
          <w:highlight w:val="white"/>
        </w:rPr>
        <w:t>PaDeviceIndex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index);</w:t>
      </w:r>
    </w:p>
    <w:p w:rsidR="003A4828" w:rsidRPr="00B567ED" w:rsidRDefault="003A4828" w:rsidP="00B567ED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setsoundsize();</w:t>
      </w:r>
    </w:p>
    <w:p w:rsidR="003A4828" w:rsidRPr="00B567ED" w:rsidRDefault="003A4828" w:rsidP="00B567ED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setechostate(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on);</w:t>
      </w:r>
    </w:p>
    <w:p w:rsidR="003A4828" w:rsidRPr="00B567ED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B567ED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3A4828" w:rsidRDefault="003A4828" w:rsidP="003A4828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采集接口</w:t>
      </w:r>
    </w:p>
    <w:p w:rsidR="003A4828" w:rsidRPr="00B567ED" w:rsidRDefault="003A4828" w:rsidP="00B567ED">
      <w:pPr>
        <w:autoSpaceDE w:val="0"/>
        <w:autoSpaceDN w:val="0"/>
        <w:adjustRightInd w:val="0"/>
        <w:ind w:firstLineChars="371" w:firstLine="779"/>
        <w:jc w:val="left"/>
        <w:rPr>
          <w:rFonts w:cs="NSimSun"/>
          <w:i/>
          <w:color w:val="000000"/>
          <w:kern w:val="0"/>
          <w:szCs w:val="21"/>
        </w:rPr>
      </w:pPr>
      <w:r w:rsidRPr="00B567ED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B567ED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(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 xml:space="preserve"> *, </w:t>
      </w:r>
      <w:r w:rsidRPr="00B567ED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B567ED">
        <w:rPr>
          <w:rFonts w:cs="NSimSun"/>
          <w:i/>
          <w:color w:val="000000"/>
          <w:kern w:val="0"/>
          <w:szCs w:val="21"/>
          <w:highlight w:val="white"/>
        </w:rPr>
        <w:t>)&gt; sigCapture</w:t>
      </w:r>
    </w:p>
    <w:p w:rsidR="003A4828" w:rsidRDefault="003A4828" w:rsidP="003A4828">
      <w:pPr>
        <w:autoSpaceDE w:val="0"/>
        <w:autoSpaceDN w:val="0"/>
        <w:adjustRightInd w:val="0"/>
        <w:ind w:firstLineChars="371" w:firstLine="705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</w:rPr>
      </w:pPr>
      <w:r>
        <w:rPr>
          <w:rFonts w:ascii="NSimSun" w:hAnsi="NSimSun" w:cs="NSimSun" w:hint="eastAsia"/>
          <w:i/>
          <w:color w:val="000000"/>
          <w:kern w:val="0"/>
          <w:sz w:val="19"/>
          <w:szCs w:val="19"/>
        </w:rPr>
        <w:t xml:space="preserve"> </w:t>
      </w:r>
      <w:r w:rsidRPr="00ED508B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>采集音频回调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ab/>
        <w:t xml:space="preserve">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struct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/>
          <w:i/>
          <w:color w:val="000000"/>
          <w:kern w:val="0"/>
          <w:szCs w:val="21"/>
        </w:rPr>
        <w:tab/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read_buff(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&amp;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outputbuff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&amp;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channelcount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&amp;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len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)</w:t>
      </w:r>
      <w:r w:rsidRPr="00A573B0">
        <w:rPr>
          <w:rFonts w:cs="NSimSun"/>
          <w:i/>
          <w:color w:val="000000"/>
          <w:kern w:val="0"/>
          <w:szCs w:val="21"/>
        </w:rPr>
        <w:t>;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/>
          <w:i/>
          <w:color w:val="000000"/>
          <w:kern w:val="0"/>
          <w:szCs w:val="21"/>
        </w:rPr>
        <w:tab/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write_buff(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buff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buflen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channelcount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)</w:t>
      </w:r>
      <w:r w:rsidRPr="00A573B0">
        <w:rPr>
          <w:rFonts w:cs="NSimSun"/>
          <w:i/>
          <w:color w:val="000000"/>
          <w:kern w:val="0"/>
          <w:szCs w:val="21"/>
        </w:rPr>
        <w:t>;</w:t>
      </w:r>
    </w:p>
    <w:p w:rsidR="003A4828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lastRenderedPageBreak/>
        <w:tab/>
        <w:t xml:space="preserve"> 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3A4828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 w:hint="eastAsia"/>
          <w:i/>
          <w:color w:val="808080" w:themeColor="background1" w:themeShade="80"/>
          <w:kern w:val="0"/>
          <w:szCs w:val="21"/>
        </w:rPr>
        <w:t>接入聊天的用户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,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用于缓存该用户的语音数据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ab/>
        <w:t xml:space="preserve">  </w:t>
      </w:r>
      <w:r w:rsidRPr="00A573B0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create_client(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index = 0)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创建用户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422BC3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* get_client(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index);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获取用户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422BC3">
        <w:rPr>
          <w:rFonts w:cs="NSimSun"/>
          <w:i/>
          <w:color w:val="0000FF"/>
          <w:kern w:val="0"/>
          <w:szCs w:val="21"/>
          <w:highlight w:val="white"/>
        </w:rPr>
        <w:t xml:space="preserve">typedef 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(*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handle_iterator_client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)(std::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map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*&gt; &amp; set)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422BC3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iterator_client_set(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handle_iterator_client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fn);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422BC3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iterator_client_set(std::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function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(std::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map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422BC3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>*&gt; &amp;) &gt; fn);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遍历用户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422BC3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destroy_client(</w:t>
      </w:r>
      <w:r w:rsidRPr="00422BC3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index);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删除用户</w:t>
      </w:r>
    </w:p>
    <w:p w:rsidR="003A4828" w:rsidRPr="00422BC3" w:rsidRDefault="003A4828" w:rsidP="00422BC3">
      <w:pPr>
        <w:autoSpaceDE w:val="0"/>
        <w:autoSpaceDN w:val="0"/>
        <w:adjustRightInd w:val="0"/>
        <w:ind w:firstLineChars="321" w:firstLine="674"/>
        <w:jc w:val="left"/>
        <w:rPr>
          <w:rFonts w:cs="NSimSun"/>
          <w:i/>
          <w:color w:val="000000"/>
          <w:kern w:val="0"/>
          <w:szCs w:val="21"/>
        </w:rPr>
      </w:pPr>
      <w:r w:rsidRPr="00422BC3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422BC3">
        <w:rPr>
          <w:rFonts w:cs="NSimSun"/>
          <w:i/>
          <w:color w:val="000000"/>
          <w:kern w:val="0"/>
          <w:szCs w:val="21"/>
          <w:highlight w:val="white"/>
        </w:rPr>
        <w:t xml:space="preserve"> client_count();</w:t>
      </w:r>
    </w:p>
    <w:p w:rsidR="003A4828" w:rsidRDefault="003A4828" w:rsidP="003A4828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>获取用户数目</w:t>
      </w:r>
    </w:p>
    <w:p w:rsidR="003A4828" w:rsidRPr="00A573B0" w:rsidRDefault="003A4828" w:rsidP="003A4828">
      <w:pPr>
        <w:autoSpaceDE w:val="0"/>
        <w:autoSpaceDN w:val="0"/>
        <w:adjustRightInd w:val="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</w:p>
    <w:p w:rsidR="003A4828" w:rsidRPr="00A573B0" w:rsidRDefault="003A4828" w:rsidP="003A4828">
      <w:pPr>
        <w:widowControl/>
        <w:spacing w:line="360" w:lineRule="atLeast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573B0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例子:</w:t>
      </w:r>
      <w:r w:rsidRPr="00A573B0">
        <w:rPr>
          <w:rFonts w:asciiTheme="minorEastAsia" w:hAnsiTheme="minorEastAsia" w:cs="Arial Unicode MS"/>
        </w:rPr>
        <w:t xml:space="preserve"> </w:t>
      </w:r>
      <w:r w:rsidRPr="00A573B0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573B0">
        <w:rPr>
          <w:rFonts w:ascii="Arial Unicode MS" w:eastAsia="Arial Unicode MS" w:hAnsi="Arial Unicode MS" w:cs="Arial Unicode MS"/>
          <w:sz w:val="24"/>
          <w:szCs w:val="24"/>
        </w:rPr>
        <w:t>silizid/t</w:t>
      </w:r>
      <w:r w:rsidRPr="00A573B0">
        <w:rPr>
          <w:rFonts w:ascii="Arial Unicode MS" w:eastAsia="Arial Unicode MS" w:hAnsi="Arial Unicode MS" w:cs="Arial Unicode MS"/>
          <w:kern w:val="0"/>
          <w:sz w:val="24"/>
          <w:szCs w:val="24"/>
        </w:rPr>
        <w:t>est/</w:t>
      </w:r>
      <w:r w:rsidRPr="00A573B0">
        <w:rPr>
          <w:rFonts w:ascii="Arial Unicode MS" w:eastAsia="Arial Unicode MS" w:hAnsi="Arial Unicode MS" w:cs="Arial Unicode MS"/>
        </w:rPr>
        <w:t xml:space="preserve"> </w:t>
      </w:r>
      <w:r w:rsidRPr="00A573B0">
        <w:rPr>
          <w:rFonts w:ascii="Arial Unicode MS" w:eastAsia="Arial Unicode MS" w:hAnsi="Arial Unicode MS" w:cs="Arial Unicode MS"/>
          <w:kern w:val="0"/>
          <w:sz w:val="24"/>
          <w:szCs w:val="24"/>
        </w:rPr>
        <w:t>test_vchat</w:t>
      </w:r>
    </w:p>
    <w:p w:rsidR="001A3030" w:rsidRPr="0071204D" w:rsidRDefault="001A3030" w:rsidP="00703A3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3A32" w:rsidRPr="0071204D" w:rsidRDefault="00703A32" w:rsidP="00703A3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3A32" w:rsidRPr="0071204D" w:rsidRDefault="00703A32" w:rsidP="00703A3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3A32" w:rsidRPr="00703A32" w:rsidRDefault="00703A32" w:rsidP="00703A32">
      <w:pPr>
        <w:rPr>
          <w:sz w:val="24"/>
          <w:szCs w:val="24"/>
        </w:rPr>
      </w:pPr>
    </w:p>
    <w:p w:rsidR="00703A32" w:rsidRPr="00703A32" w:rsidRDefault="00703A32" w:rsidP="00703A32">
      <w:pPr>
        <w:rPr>
          <w:sz w:val="24"/>
          <w:szCs w:val="24"/>
        </w:rPr>
      </w:pPr>
    </w:p>
    <w:p w:rsidR="00703A32" w:rsidRPr="00703A32" w:rsidRDefault="00703A32" w:rsidP="00703A32">
      <w:pPr>
        <w:rPr>
          <w:sz w:val="24"/>
          <w:szCs w:val="24"/>
        </w:rPr>
      </w:pPr>
    </w:p>
    <w:p w:rsidR="005263D7" w:rsidRPr="00703A32" w:rsidRDefault="005263D7">
      <w:pPr>
        <w:rPr>
          <w:sz w:val="24"/>
          <w:szCs w:val="24"/>
        </w:rPr>
      </w:pPr>
    </w:p>
    <w:p w:rsidR="005263D7" w:rsidRDefault="005263D7">
      <w:pPr>
        <w:rPr>
          <w:sz w:val="24"/>
          <w:szCs w:val="24"/>
        </w:rPr>
      </w:pPr>
    </w:p>
    <w:p w:rsidR="005263D7" w:rsidRDefault="005263D7">
      <w:pPr>
        <w:rPr>
          <w:sz w:val="24"/>
          <w:szCs w:val="24"/>
        </w:rPr>
      </w:pPr>
    </w:p>
    <w:p w:rsidR="005263D7" w:rsidRDefault="005263D7">
      <w:pPr>
        <w:rPr>
          <w:sz w:val="24"/>
          <w:szCs w:val="24"/>
        </w:rPr>
      </w:pPr>
    </w:p>
    <w:p w:rsidR="005263D7" w:rsidRDefault="005263D7">
      <w:pPr>
        <w:rPr>
          <w:sz w:val="24"/>
          <w:szCs w:val="24"/>
        </w:rPr>
      </w:pPr>
    </w:p>
    <w:p w:rsidR="005263D7" w:rsidRPr="005263D7" w:rsidRDefault="005263D7">
      <w:pPr>
        <w:rPr>
          <w:sz w:val="24"/>
          <w:szCs w:val="24"/>
        </w:rPr>
      </w:pPr>
    </w:p>
    <w:p w:rsidR="005263D7" w:rsidRDefault="005263D7"/>
    <w:sectPr w:rsidR="005263D7" w:rsidSect="00CC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B40" w:rsidRDefault="00B71B40" w:rsidP="005263D7">
      <w:r>
        <w:separator/>
      </w:r>
    </w:p>
  </w:endnote>
  <w:endnote w:type="continuationSeparator" w:id="1">
    <w:p w:rsidR="00B71B40" w:rsidRDefault="00B71B40" w:rsidP="00526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B40" w:rsidRDefault="00B71B40" w:rsidP="005263D7">
      <w:r>
        <w:separator/>
      </w:r>
    </w:p>
  </w:footnote>
  <w:footnote w:type="continuationSeparator" w:id="1">
    <w:p w:rsidR="00B71B40" w:rsidRDefault="00B71B40" w:rsidP="00526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EAF"/>
    <w:multiLevelType w:val="multilevel"/>
    <w:tmpl w:val="514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561F3"/>
    <w:multiLevelType w:val="multilevel"/>
    <w:tmpl w:val="CED44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62249ED"/>
    <w:multiLevelType w:val="hybridMultilevel"/>
    <w:tmpl w:val="9DEE500E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3D7"/>
    <w:rsid w:val="00010D02"/>
    <w:rsid w:val="001A3030"/>
    <w:rsid w:val="001E0C61"/>
    <w:rsid w:val="002D6E79"/>
    <w:rsid w:val="00321FFB"/>
    <w:rsid w:val="00334689"/>
    <w:rsid w:val="00374DD5"/>
    <w:rsid w:val="003A4828"/>
    <w:rsid w:val="00422BC3"/>
    <w:rsid w:val="004A7AF6"/>
    <w:rsid w:val="005263D7"/>
    <w:rsid w:val="00531F96"/>
    <w:rsid w:val="00653417"/>
    <w:rsid w:val="006768AA"/>
    <w:rsid w:val="00696941"/>
    <w:rsid w:val="006E0ED4"/>
    <w:rsid w:val="00703A32"/>
    <w:rsid w:val="0071204D"/>
    <w:rsid w:val="007E7EA1"/>
    <w:rsid w:val="00804F26"/>
    <w:rsid w:val="008946D0"/>
    <w:rsid w:val="00925B4F"/>
    <w:rsid w:val="009712C3"/>
    <w:rsid w:val="009B7F6F"/>
    <w:rsid w:val="00A40EFE"/>
    <w:rsid w:val="00A573B0"/>
    <w:rsid w:val="00AE3B66"/>
    <w:rsid w:val="00B52124"/>
    <w:rsid w:val="00B567ED"/>
    <w:rsid w:val="00B71B40"/>
    <w:rsid w:val="00B7218C"/>
    <w:rsid w:val="00BC3BF4"/>
    <w:rsid w:val="00C41328"/>
    <w:rsid w:val="00CC013C"/>
    <w:rsid w:val="00CC6C33"/>
    <w:rsid w:val="00D138FB"/>
    <w:rsid w:val="00DE16E0"/>
    <w:rsid w:val="00E40DD4"/>
    <w:rsid w:val="00E43B39"/>
    <w:rsid w:val="00E80DEE"/>
    <w:rsid w:val="00EA7C0B"/>
    <w:rsid w:val="00ED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7" type="connector" idref="#_x0000_s2054"/>
        <o:r id="V:Rule8" type="connector" idref="#_x0000_s2052"/>
        <o:r id="V:Rule9" type="connector" idref="#_x0000_s2055"/>
        <o:r id="V:Rule10" type="connector" idref="#_x0000_s2056"/>
        <o:r id="V:Rule11" type="connector" idref="#_x0000_s2053"/>
        <o:r id="V:Rule1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C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263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63D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5263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63D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A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204D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1"/>
    <w:uiPriority w:val="11"/>
    <w:qFormat/>
    <w:rsid w:val="007120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120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7120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1204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mt.nie.netease.com/user/cor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ffblast.org/stuff/books/FIFO_Queue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cecs.pdx.edu/~walpole/class/cs510/papers/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earch.ibm.com/people/m/michael/podc-1996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DF68-66F4-42DF-A1FE-BB4C157C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6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2014-12-30T03:05:00Z</dcterms:created>
  <dcterms:modified xsi:type="dcterms:W3CDTF">2015-01-07T02:31:00Z</dcterms:modified>
</cp:coreProperties>
</file>