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1679"/>
        <w:gridCol w:w="3073"/>
        <w:gridCol w:w="1327"/>
        <w:gridCol w:w="2218"/>
      </w:tblGrid>
      <w:tr w:rsidR="007F10B9" w14:paraId="3C21EB6A" w14:textId="77777777" w:rsidTr="00337A1B">
        <w:trPr>
          <w:gridBefore w:val="1"/>
          <w:wBefore w:w="5" w:type="pct"/>
          <w:trHeight w:hRule="exact" w:val="13339"/>
        </w:trPr>
        <w:tc>
          <w:tcPr>
            <w:tcW w:w="4994" w:type="pct"/>
            <w:gridSpan w:val="4"/>
          </w:tcPr>
          <w:p w14:paraId="0F8BBE4C" w14:textId="77777777" w:rsidR="007F10B9" w:rsidRDefault="007F10B9" w:rsidP="00337A1B">
            <w:pPr>
              <w:spacing w:beforeLines="100" w:before="312" w:afterLines="50" w:after="156"/>
              <w:jc w:val="center"/>
              <w:rPr>
                <w:rFonts w:ascii="宋体" w:hAnsi="宋体" w:hint="eastAsia"/>
                <w:b/>
                <w:bCs/>
                <w:sz w:val="30"/>
                <w:szCs w:val="30"/>
              </w:rPr>
            </w:pPr>
            <w:r>
              <w:rPr>
                <w:rFonts w:ascii="宋体" w:hAnsi="宋体" w:hint="eastAsia"/>
                <w:b/>
                <w:bCs/>
                <w:sz w:val="30"/>
                <w:szCs w:val="30"/>
              </w:rPr>
              <w:t>东 北 大 学 硕 士 学 位 论 文</w:t>
            </w:r>
          </w:p>
          <w:p w14:paraId="7F102CD1" w14:textId="77777777" w:rsidR="007F10B9" w:rsidRDefault="007F10B9" w:rsidP="00337A1B">
            <w:pPr>
              <w:jc w:val="center"/>
              <w:rPr>
                <w:rFonts w:ascii="宋体" w:hAnsi="宋体" w:hint="eastAsia"/>
                <w:sz w:val="44"/>
                <w:szCs w:val="44"/>
              </w:rPr>
            </w:pPr>
            <w:r>
              <w:rPr>
                <w:rFonts w:ascii="宋体" w:hAnsi="宋体" w:hint="eastAsia"/>
                <w:b/>
                <w:bCs/>
                <w:sz w:val="44"/>
                <w:szCs w:val="44"/>
              </w:rPr>
              <w:t>评    语</w:t>
            </w:r>
          </w:p>
          <w:p w14:paraId="2A944B82" w14:textId="662546CD" w:rsidR="007F10B9" w:rsidRDefault="007F10B9" w:rsidP="00337A1B">
            <w:pPr>
              <w:jc w:val="center"/>
              <w:rPr>
                <w:rFonts w:ascii="宋体" w:hAnsi="宋体" w:hint="eastAsia"/>
                <w:sz w:val="21"/>
              </w:rPr>
            </w:pPr>
            <w:r>
              <w:rPr>
                <w:rFonts w:ascii="宋体" w:hAnsi="宋体"/>
                <w:b/>
                <w:bCs/>
                <w:noProof/>
                <w:sz w:val="44"/>
                <w:szCs w:val="44"/>
              </w:rPr>
              <mc:AlternateContent>
                <mc:Choice Requires="wps">
                  <w:drawing>
                    <wp:anchor distT="0" distB="0" distL="114300" distR="114300" simplePos="0" relativeHeight="251658240" behindDoc="0" locked="0" layoutInCell="1" allowOverlap="1" wp14:anchorId="3FE000CE" wp14:editId="5CB9FCD4">
                      <wp:simplePos x="0" y="0"/>
                      <wp:positionH relativeFrom="column">
                        <wp:posOffset>1310005</wp:posOffset>
                      </wp:positionH>
                      <wp:positionV relativeFrom="paragraph">
                        <wp:posOffset>1270</wp:posOffset>
                      </wp:positionV>
                      <wp:extent cx="2667000" cy="0"/>
                      <wp:effectExtent l="9525" t="5715" r="9525" b="13335"/>
                      <wp:wrapNone/>
                      <wp:docPr id="2499369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9E26B" id="直接连接符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15pt,.1pt" to="313.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"/>
                  </w:pict>
                </mc:Fallback>
              </mc:AlternateContent>
            </w:r>
          </w:p>
          <w:p w14:paraId="16217E30" w14:textId="77777777" w:rsidR="007F10B9" w:rsidRPr="00AB206B" w:rsidRDefault="007F10B9" w:rsidP="00337A1B">
            <w:pPr>
              <w:spacing w:line="440" w:lineRule="exact"/>
              <w:ind w:firstLineChars="200" w:firstLine="480"/>
              <w:jc w:val="left"/>
              <w:rPr>
                <w:rFonts w:ascii="宋体" w:hAnsi="宋体" w:hint="eastAsia"/>
                <w:szCs w:val="24"/>
              </w:rPr>
            </w:pPr>
            <w:r w:rsidRPr="00AB206B">
              <w:rPr>
                <w:rFonts w:ascii="宋体" w:hAnsi="宋体" w:hint="eastAsia"/>
                <w:szCs w:val="24"/>
              </w:rPr>
              <w:t>本论文题为《轮圈腿式平衡机器人多模态运动控制研究》，针对移动机器人在复杂地形环境下存在的地形适应性差、翻倒后无法恢复等问题，提出了一种新型轮圈腿式双轮平衡机器人结构，并结合LQR与PD控制算法，完成了多模态运动控制策略的设计与实物样机验证，体现了较强的创新性与工程实现能力。</w:t>
            </w:r>
          </w:p>
          <w:p w14:paraId="1DF2C79D" w14:textId="3BDAA552" w:rsidR="007F10B9" w:rsidRPr="00AB206B" w:rsidRDefault="007F10B9" w:rsidP="00337A1B">
            <w:pPr>
              <w:spacing w:line="440" w:lineRule="exact"/>
              <w:ind w:firstLineChars="200" w:firstLine="480"/>
              <w:jc w:val="left"/>
              <w:rPr>
                <w:rFonts w:ascii="宋体" w:hAnsi="宋体" w:hint="eastAsia"/>
                <w:szCs w:val="24"/>
              </w:rPr>
            </w:pPr>
            <w:r w:rsidRPr="00AB206B">
              <w:rPr>
                <w:rFonts w:ascii="宋体" w:hAnsi="宋体" w:hint="eastAsia"/>
                <w:szCs w:val="24"/>
              </w:rPr>
              <w:t>论文工作系统性强，内容安排合理。作者建立了动力学模型与状态空间方程，为后续控制算法的设计提供了理论基础。随后，作者设计了结合LQR和PD控制的多模态控制策略，涵盖坐姿、站姿、跳跃和翻倒恢复等典型运动模式，充分展示了该构型在复杂场景中的运动适应能力。通过仿真平台对各控制模式进行了验证，并在实物平台上完成了多个实验场景的测试，实验结果有效支撑了理论分析与仿真结果，验证了方法的有效性与系统的鲁棒性。</w:t>
            </w:r>
          </w:p>
          <w:p w14:paraId="05E09327" w14:textId="763D4B4B" w:rsidR="007F10B9" w:rsidRPr="00AB206B" w:rsidRDefault="007F10B9" w:rsidP="00337A1B">
            <w:pPr>
              <w:spacing w:line="440" w:lineRule="exact"/>
              <w:ind w:firstLineChars="200" w:firstLine="480"/>
              <w:jc w:val="left"/>
              <w:rPr>
                <w:rFonts w:ascii="宋体" w:hAnsi="宋体" w:hint="eastAsia"/>
                <w:szCs w:val="24"/>
              </w:rPr>
            </w:pPr>
            <w:r w:rsidRPr="00AB206B">
              <w:rPr>
                <w:rFonts w:ascii="宋体" w:hAnsi="宋体" w:hint="eastAsia"/>
                <w:szCs w:val="24"/>
              </w:rPr>
              <w:t>论文具有以下创新点：一是提出轮圈腿式构型，兼具轮式与足式优势，具备较强的地形通过与翻倒恢复能力；二是完成了完整的系统建模与状态空间推导，建模过程清晰严谨</w:t>
            </w:r>
            <w:r w:rsidR="0009277F">
              <w:rPr>
                <w:rFonts w:ascii="宋体" w:hAnsi="宋体" w:hint="eastAsia"/>
                <w:szCs w:val="24"/>
              </w:rPr>
              <w:t>，</w:t>
            </w:r>
            <w:r w:rsidRPr="00AB206B">
              <w:rPr>
                <w:rFonts w:ascii="宋体" w:hAnsi="宋体" w:hint="eastAsia"/>
                <w:szCs w:val="24"/>
              </w:rPr>
              <w:t>在控制算法上融合LQR</w:t>
            </w:r>
            <w:r>
              <w:rPr>
                <w:rFonts w:ascii="宋体" w:hAnsi="宋体" w:hint="eastAsia"/>
              </w:rPr>
              <w:t>与</w:t>
            </w:r>
            <w:r w:rsidRPr="00AB206B">
              <w:rPr>
                <w:rFonts w:ascii="宋体" w:hAnsi="宋体" w:hint="eastAsia"/>
                <w:szCs w:val="24"/>
              </w:rPr>
              <w:t>PD</w:t>
            </w:r>
            <w:r>
              <w:rPr>
                <w:rFonts w:ascii="宋体" w:hAnsi="宋体" w:hint="eastAsia"/>
              </w:rPr>
              <w:t>控制</w:t>
            </w:r>
            <w:r w:rsidRPr="00AB206B">
              <w:rPr>
                <w:rFonts w:ascii="宋体" w:hAnsi="宋体" w:hint="eastAsia"/>
                <w:szCs w:val="24"/>
              </w:rPr>
              <w:t>方法，提升了多模态运动控制性能。</w:t>
            </w:r>
          </w:p>
          <w:p w14:paraId="1379ECBA" w14:textId="77777777" w:rsidR="007F10B9" w:rsidRPr="00C42F21" w:rsidRDefault="007F10B9" w:rsidP="00337A1B">
            <w:pPr>
              <w:spacing w:line="440" w:lineRule="exact"/>
              <w:ind w:firstLineChars="200" w:firstLine="480"/>
              <w:jc w:val="left"/>
              <w:rPr>
                <w:rFonts w:ascii="宋体" w:hAnsi="宋体" w:hint="eastAsia"/>
                <w:szCs w:val="24"/>
              </w:rPr>
            </w:pPr>
            <w:r w:rsidRPr="00C42F21">
              <w:rPr>
                <w:rFonts w:ascii="宋体" w:hAnsi="宋体" w:hint="eastAsia"/>
                <w:szCs w:val="24"/>
              </w:rPr>
              <w:t>综上，本文工作在构型创新、控制算法设计及仿真实验验证等方面具有较高的理论意义和实际应用前景，体现了作者较强的科研能力与工程实践水平，论文质量达到硕士学位论文的要求，建议通过答辩。</w:t>
            </w:r>
          </w:p>
          <w:p w14:paraId="477B5FD4" w14:textId="77777777" w:rsidR="007F10B9" w:rsidRPr="00AB206B" w:rsidRDefault="007F10B9" w:rsidP="00337A1B">
            <w:pPr>
              <w:jc w:val="center"/>
              <w:rPr>
                <w:rFonts w:ascii="宋体" w:hAnsi="宋体" w:hint="eastAsia"/>
                <w:sz w:val="21"/>
              </w:rPr>
            </w:pPr>
          </w:p>
          <w:p w14:paraId="6318340F" w14:textId="77777777" w:rsidR="007F10B9" w:rsidRDefault="007F10B9" w:rsidP="00337A1B">
            <w:pPr>
              <w:jc w:val="center"/>
              <w:rPr>
                <w:rFonts w:ascii="宋体" w:hAnsi="宋体" w:hint="eastAsia"/>
                <w:sz w:val="21"/>
              </w:rPr>
            </w:pPr>
          </w:p>
          <w:p w14:paraId="329220CE" w14:textId="77777777" w:rsidR="007F10B9" w:rsidRDefault="007F10B9" w:rsidP="00337A1B">
            <w:pPr>
              <w:jc w:val="center"/>
              <w:rPr>
                <w:rFonts w:ascii="宋体" w:hAnsi="宋体" w:hint="eastAsia"/>
                <w:sz w:val="21"/>
              </w:rPr>
            </w:pPr>
          </w:p>
          <w:p w14:paraId="2B015441" w14:textId="77777777" w:rsidR="007F10B9" w:rsidRDefault="007F10B9" w:rsidP="00337A1B">
            <w:pPr>
              <w:jc w:val="center"/>
              <w:rPr>
                <w:rFonts w:ascii="宋体" w:hAnsi="宋体" w:hint="eastAsia"/>
                <w:sz w:val="21"/>
              </w:rPr>
            </w:pPr>
          </w:p>
          <w:p w14:paraId="6D0A1E26" w14:textId="77777777" w:rsidR="007F10B9" w:rsidRDefault="007F10B9" w:rsidP="00337A1B">
            <w:pPr>
              <w:jc w:val="center"/>
              <w:rPr>
                <w:rFonts w:ascii="宋体" w:hAnsi="宋体" w:hint="eastAsia"/>
                <w:sz w:val="21"/>
              </w:rPr>
            </w:pPr>
          </w:p>
          <w:p w14:paraId="38337E28" w14:textId="77777777" w:rsidR="007F10B9" w:rsidRDefault="007F10B9" w:rsidP="00337A1B">
            <w:pPr>
              <w:jc w:val="center"/>
              <w:rPr>
                <w:rFonts w:ascii="宋体" w:hAnsi="宋体" w:hint="eastAsia"/>
                <w:sz w:val="21"/>
              </w:rPr>
            </w:pPr>
          </w:p>
          <w:p w14:paraId="2A7BA32B" w14:textId="77777777" w:rsidR="007F10B9" w:rsidRDefault="007F10B9" w:rsidP="00337A1B">
            <w:pPr>
              <w:jc w:val="center"/>
              <w:rPr>
                <w:rFonts w:ascii="宋体" w:hAnsi="宋体" w:hint="eastAsia"/>
                <w:sz w:val="21"/>
              </w:rPr>
            </w:pPr>
          </w:p>
          <w:p w14:paraId="642F6BE8" w14:textId="77777777" w:rsidR="007F10B9" w:rsidRDefault="007F10B9" w:rsidP="00337A1B">
            <w:pPr>
              <w:jc w:val="center"/>
              <w:rPr>
                <w:rFonts w:ascii="宋体" w:hAnsi="宋体" w:hint="eastAsia"/>
                <w:sz w:val="21"/>
              </w:rPr>
            </w:pPr>
          </w:p>
          <w:p w14:paraId="0A4B8178" w14:textId="77777777" w:rsidR="007F10B9" w:rsidRDefault="007F10B9" w:rsidP="00337A1B">
            <w:pPr>
              <w:jc w:val="center"/>
              <w:rPr>
                <w:rFonts w:ascii="宋体" w:hAnsi="宋体" w:hint="eastAsia"/>
                <w:sz w:val="21"/>
              </w:rPr>
            </w:pPr>
          </w:p>
          <w:p w14:paraId="0DB29870" w14:textId="77777777" w:rsidR="007F10B9" w:rsidRDefault="007F10B9" w:rsidP="00337A1B">
            <w:pPr>
              <w:jc w:val="center"/>
              <w:rPr>
                <w:rFonts w:ascii="宋体" w:hAnsi="宋体" w:hint="eastAsia"/>
                <w:sz w:val="21"/>
              </w:rPr>
            </w:pPr>
          </w:p>
          <w:p w14:paraId="178EAAE0" w14:textId="77777777" w:rsidR="007F10B9" w:rsidRDefault="007F10B9" w:rsidP="00337A1B">
            <w:pPr>
              <w:jc w:val="center"/>
              <w:rPr>
                <w:rFonts w:ascii="宋体" w:hAnsi="宋体" w:hint="eastAsia"/>
                <w:sz w:val="21"/>
              </w:rPr>
            </w:pPr>
          </w:p>
          <w:p w14:paraId="573E10F7" w14:textId="77777777" w:rsidR="007F10B9" w:rsidRDefault="007F10B9" w:rsidP="00337A1B">
            <w:pPr>
              <w:jc w:val="center"/>
              <w:rPr>
                <w:rFonts w:ascii="宋体" w:hAnsi="宋体" w:hint="eastAsia"/>
                <w:sz w:val="21"/>
              </w:rPr>
            </w:pPr>
          </w:p>
          <w:p w14:paraId="031DB96A" w14:textId="77777777" w:rsidR="007F10B9" w:rsidRDefault="007F10B9" w:rsidP="00337A1B">
            <w:pPr>
              <w:jc w:val="center"/>
              <w:rPr>
                <w:rFonts w:ascii="宋体" w:hAnsi="宋体" w:hint="eastAsia"/>
                <w:sz w:val="21"/>
              </w:rPr>
            </w:pPr>
          </w:p>
          <w:p w14:paraId="265EB748" w14:textId="77777777" w:rsidR="007F10B9" w:rsidRDefault="007F10B9" w:rsidP="00337A1B">
            <w:pPr>
              <w:jc w:val="center"/>
              <w:rPr>
                <w:rFonts w:ascii="宋体" w:hAnsi="宋体" w:hint="eastAsia"/>
                <w:sz w:val="21"/>
              </w:rPr>
            </w:pPr>
          </w:p>
          <w:p w14:paraId="1AA9F93D" w14:textId="77777777" w:rsidR="007F10B9" w:rsidRDefault="007F10B9" w:rsidP="00337A1B">
            <w:pPr>
              <w:jc w:val="center"/>
              <w:rPr>
                <w:rFonts w:ascii="宋体" w:hAnsi="宋体" w:hint="eastAsia"/>
                <w:sz w:val="21"/>
              </w:rPr>
            </w:pPr>
          </w:p>
          <w:p w14:paraId="05CB467F" w14:textId="77777777" w:rsidR="007F10B9" w:rsidRDefault="007F10B9" w:rsidP="00337A1B">
            <w:pPr>
              <w:jc w:val="center"/>
              <w:rPr>
                <w:rFonts w:ascii="宋体" w:hAnsi="宋体" w:hint="eastAsia"/>
                <w:sz w:val="21"/>
              </w:rPr>
            </w:pPr>
          </w:p>
          <w:p w14:paraId="625C257D" w14:textId="77777777" w:rsidR="007F10B9" w:rsidRDefault="007F10B9" w:rsidP="00337A1B">
            <w:pPr>
              <w:jc w:val="center"/>
              <w:rPr>
                <w:rFonts w:ascii="宋体" w:hAnsi="宋体" w:hint="eastAsia"/>
                <w:sz w:val="21"/>
              </w:rPr>
            </w:pPr>
          </w:p>
          <w:p w14:paraId="041724D3" w14:textId="77777777" w:rsidR="007F10B9" w:rsidRDefault="007F10B9" w:rsidP="00337A1B">
            <w:pPr>
              <w:jc w:val="center"/>
              <w:rPr>
                <w:rFonts w:ascii="宋体" w:hAnsi="宋体" w:hint="eastAsia"/>
                <w:sz w:val="21"/>
              </w:rPr>
            </w:pPr>
          </w:p>
          <w:p w14:paraId="06EC6229" w14:textId="77777777" w:rsidR="007F10B9" w:rsidRDefault="007F10B9" w:rsidP="00337A1B">
            <w:pPr>
              <w:jc w:val="center"/>
              <w:rPr>
                <w:rFonts w:ascii="宋体" w:hAnsi="宋体" w:hint="eastAsia"/>
                <w:sz w:val="21"/>
              </w:rPr>
            </w:pPr>
          </w:p>
          <w:p w14:paraId="357E7884" w14:textId="77777777" w:rsidR="007F10B9" w:rsidRDefault="007F10B9" w:rsidP="00337A1B">
            <w:pPr>
              <w:jc w:val="center"/>
              <w:rPr>
                <w:rFonts w:ascii="宋体" w:hAnsi="宋体" w:hint="eastAsia"/>
                <w:sz w:val="21"/>
              </w:rPr>
            </w:pPr>
          </w:p>
          <w:p w14:paraId="4FE22D94" w14:textId="77777777" w:rsidR="007F10B9" w:rsidRDefault="007F10B9" w:rsidP="00337A1B">
            <w:pPr>
              <w:jc w:val="center"/>
              <w:rPr>
                <w:rFonts w:ascii="宋体" w:hAnsi="宋体" w:hint="eastAsia"/>
                <w:sz w:val="21"/>
              </w:rPr>
            </w:pPr>
          </w:p>
          <w:p w14:paraId="32FB6780" w14:textId="77777777" w:rsidR="007F10B9" w:rsidRDefault="007F10B9" w:rsidP="00337A1B">
            <w:pPr>
              <w:jc w:val="center"/>
              <w:rPr>
                <w:rFonts w:ascii="宋体" w:hAnsi="宋体" w:hint="eastAsia"/>
                <w:sz w:val="21"/>
              </w:rPr>
            </w:pPr>
          </w:p>
          <w:p w14:paraId="71BE6014" w14:textId="77777777" w:rsidR="007F10B9" w:rsidRDefault="007F10B9" w:rsidP="00337A1B">
            <w:pPr>
              <w:jc w:val="center"/>
              <w:rPr>
                <w:rFonts w:ascii="宋体" w:hAnsi="宋体" w:hint="eastAsia"/>
                <w:sz w:val="21"/>
              </w:rPr>
            </w:pPr>
          </w:p>
          <w:p w14:paraId="2F78E384" w14:textId="77777777" w:rsidR="007F10B9" w:rsidRDefault="007F10B9" w:rsidP="00337A1B">
            <w:pPr>
              <w:jc w:val="center"/>
              <w:rPr>
                <w:rFonts w:ascii="宋体" w:hAnsi="宋体" w:hint="eastAsia"/>
                <w:sz w:val="21"/>
              </w:rPr>
            </w:pPr>
          </w:p>
          <w:p w14:paraId="4BBD095B" w14:textId="77777777" w:rsidR="007F10B9" w:rsidRDefault="007F10B9" w:rsidP="00337A1B">
            <w:pPr>
              <w:jc w:val="center"/>
              <w:rPr>
                <w:rFonts w:ascii="宋体" w:hAnsi="宋体" w:hint="eastAsia"/>
                <w:sz w:val="21"/>
              </w:rPr>
            </w:pPr>
          </w:p>
          <w:p w14:paraId="2E1CD00F" w14:textId="77777777" w:rsidR="007F10B9" w:rsidRDefault="007F10B9" w:rsidP="00337A1B">
            <w:pPr>
              <w:jc w:val="center"/>
              <w:rPr>
                <w:rFonts w:ascii="宋体" w:hAnsi="宋体" w:hint="eastAsia"/>
                <w:sz w:val="21"/>
              </w:rPr>
            </w:pPr>
          </w:p>
          <w:p w14:paraId="2266ADC9" w14:textId="77777777" w:rsidR="007F10B9" w:rsidRDefault="007F10B9" w:rsidP="00337A1B">
            <w:pPr>
              <w:jc w:val="center"/>
              <w:rPr>
                <w:rFonts w:ascii="宋体" w:hAnsi="宋体" w:hint="eastAsia"/>
                <w:sz w:val="21"/>
              </w:rPr>
            </w:pPr>
          </w:p>
          <w:p w14:paraId="5825C5CB" w14:textId="77777777" w:rsidR="007F10B9" w:rsidRDefault="007F10B9" w:rsidP="00337A1B">
            <w:pPr>
              <w:jc w:val="center"/>
              <w:rPr>
                <w:rFonts w:ascii="宋体" w:hAnsi="宋体" w:hint="eastAsia"/>
                <w:sz w:val="21"/>
              </w:rPr>
            </w:pPr>
          </w:p>
        </w:tc>
      </w:tr>
      <w:tr w:rsidR="007F10B9" w14:paraId="5033C440" w14:textId="77777777" w:rsidTr="00337A1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Before w:val="1"/>
          <w:wBefore w:w="5" w:type="pct"/>
          <w:trHeight w:hRule="exact" w:val="4840"/>
        </w:trPr>
        <w:tc>
          <w:tcPr>
            <w:tcW w:w="4994" w:type="pct"/>
            <w:gridSpan w:val="4"/>
          </w:tcPr>
          <w:p w14:paraId="7C512635" w14:textId="77777777" w:rsidR="007F10B9" w:rsidRDefault="007F10B9" w:rsidP="00337A1B">
            <w:pPr>
              <w:jc w:val="center"/>
              <w:rPr>
                <w:rFonts w:ascii="宋体" w:hAnsi="宋体" w:hint="eastAsia"/>
                <w:sz w:val="32"/>
              </w:rPr>
            </w:pPr>
          </w:p>
        </w:tc>
      </w:tr>
      <w:tr w:rsidR="007F10B9" w14:paraId="730C1F0E" w14:textId="77777777" w:rsidTr="007F10B9">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Before w:val="1"/>
          <w:wBefore w:w="5" w:type="pct"/>
          <w:trHeight w:hRule="exact" w:val="6455"/>
        </w:trPr>
        <w:tc>
          <w:tcPr>
            <w:tcW w:w="4994" w:type="pct"/>
            <w:gridSpan w:val="4"/>
          </w:tcPr>
          <w:p w14:paraId="6CFCB4F9" w14:textId="77777777" w:rsidR="007F10B9" w:rsidRDefault="007F10B9" w:rsidP="00337A1B">
            <w:pPr>
              <w:spacing w:beforeLines="50" w:before="156"/>
              <w:rPr>
                <w:rFonts w:ascii="宋体" w:hAnsi="宋体" w:hint="eastAsia"/>
              </w:rPr>
            </w:pPr>
            <w:r>
              <w:rPr>
                <w:rFonts w:ascii="宋体" w:hAnsi="宋体" w:hint="eastAsia"/>
              </w:rPr>
              <w:t>存在不足（务请填写）：</w:t>
            </w:r>
          </w:p>
          <w:p w14:paraId="394397C7" w14:textId="6239123B" w:rsidR="007F10B9" w:rsidRPr="00BE1C44" w:rsidRDefault="007F10B9" w:rsidP="00337A1B">
            <w:pPr>
              <w:spacing w:line="440" w:lineRule="exact"/>
              <w:ind w:firstLineChars="200" w:firstLine="480"/>
              <w:jc w:val="left"/>
              <w:rPr>
                <w:rFonts w:ascii="宋体" w:hAnsi="宋体" w:hint="eastAsia"/>
              </w:rPr>
            </w:pPr>
            <w:r w:rsidRPr="00BE1C44">
              <w:rPr>
                <w:rFonts w:ascii="宋体" w:hAnsi="宋体" w:hint="eastAsia"/>
              </w:rPr>
              <w:t>（</w:t>
            </w:r>
            <w:r w:rsidR="001C0156">
              <w:rPr>
                <w:rFonts w:ascii="宋体" w:hAnsi="宋体" w:hint="eastAsia"/>
              </w:rPr>
              <w:t>1</w:t>
            </w:r>
            <w:r w:rsidRPr="00BE1C44">
              <w:rPr>
                <w:rFonts w:ascii="宋体" w:hAnsi="宋体" w:hint="eastAsia"/>
              </w:rPr>
              <w:t>）</w:t>
            </w:r>
            <w:r w:rsidRPr="00BE1C44">
              <w:rPr>
                <w:rFonts w:ascii="宋体" w:hAnsi="宋体"/>
              </w:rPr>
              <w:t>目前控制算法主要以LQR和PD为主，缺乏对复杂非线性场景下算法适应性的分析。可进一步引入模型预测控制或强化学习等前沿算法，提升系统在动态环境中的智能响应能力。</w:t>
            </w:r>
          </w:p>
          <w:p w14:paraId="7122857B" w14:textId="5D31B1BE" w:rsidR="007F10B9" w:rsidRPr="00BE1C44" w:rsidRDefault="007F10B9" w:rsidP="00337A1B">
            <w:pPr>
              <w:spacing w:line="440" w:lineRule="exact"/>
              <w:ind w:firstLineChars="200" w:firstLine="480"/>
              <w:jc w:val="left"/>
              <w:rPr>
                <w:rFonts w:ascii="宋体" w:hAnsi="宋体" w:hint="eastAsia"/>
              </w:rPr>
            </w:pPr>
            <w:r w:rsidRPr="00BE1C44">
              <w:rPr>
                <w:rFonts w:ascii="宋体" w:hAnsi="宋体" w:hint="eastAsia"/>
              </w:rPr>
              <w:t>（</w:t>
            </w:r>
            <w:r w:rsidR="001C0156">
              <w:rPr>
                <w:rFonts w:ascii="宋体" w:hAnsi="宋体" w:hint="eastAsia"/>
              </w:rPr>
              <w:t>2</w:t>
            </w:r>
            <w:r w:rsidRPr="00BE1C44">
              <w:rPr>
                <w:rFonts w:ascii="宋体" w:hAnsi="宋体" w:hint="eastAsia"/>
              </w:rPr>
              <w:t>）实验设计略显局限</w:t>
            </w:r>
            <w:r w:rsidR="000B4358">
              <w:rPr>
                <w:rFonts w:ascii="宋体" w:hAnsi="宋体" w:hint="eastAsia"/>
              </w:rPr>
              <w:t>，</w:t>
            </w:r>
            <w:r w:rsidRPr="00BE1C44">
              <w:rPr>
                <w:rFonts w:ascii="宋体" w:hAnsi="宋体" w:hint="eastAsia"/>
              </w:rPr>
              <w:t>实物实验覆盖了常见地形与姿态转换，但未体现机器人在连续障碍、高动态跳跃等极限状态下的性能边界，建议未来补充相关实验，增强说服力。</w:t>
            </w:r>
          </w:p>
          <w:p w14:paraId="5467B7DE" w14:textId="06DF8985" w:rsidR="007F10B9" w:rsidRPr="00BE1C44" w:rsidRDefault="007F10B9" w:rsidP="00337A1B">
            <w:pPr>
              <w:spacing w:line="440" w:lineRule="exact"/>
              <w:ind w:firstLineChars="200" w:firstLine="480"/>
              <w:jc w:val="left"/>
              <w:rPr>
                <w:rFonts w:ascii="宋体" w:hAnsi="宋体" w:hint="eastAsia"/>
              </w:rPr>
            </w:pPr>
            <w:r w:rsidRPr="00BE1C44">
              <w:rPr>
                <w:rFonts w:ascii="宋体" w:hAnsi="宋体" w:hint="eastAsia"/>
              </w:rPr>
              <w:t>（</w:t>
            </w:r>
            <w:r w:rsidR="001C0156">
              <w:rPr>
                <w:rFonts w:ascii="宋体" w:hAnsi="宋体" w:hint="eastAsia"/>
              </w:rPr>
              <w:t>3</w:t>
            </w:r>
            <w:r w:rsidRPr="00BE1C44">
              <w:rPr>
                <w:rFonts w:ascii="宋体" w:hAnsi="宋体" w:hint="eastAsia"/>
              </w:rPr>
              <w:t>）</w:t>
            </w:r>
            <w:r w:rsidRPr="00BE1C44">
              <w:rPr>
                <w:rFonts w:ascii="宋体" w:hAnsi="宋体"/>
              </w:rPr>
              <w:t>论文结构有待优化</w:t>
            </w:r>
            <w:r w:rsidR="000B4358">
              <w:rPr>
                <w:rFonts w:ascii="宋体" w:hAnsi="宋体" w:hint="eastAsia"/>
              </w:rPr>
              <w:t>，</w:t>
            </w:r>
            <w:r w:rsidRPr="00BE1C44">
              <w:rPr>
                <w:rFonts w:ascii="宋体" w:hAnsi="宋体"/>
              </w:rPr>
              <w:t>部分章节内容略显冗长，技术描述与理论分析交叉频繁，建议适当精简表述，突出重点，增强论文整体逻辑性与阅读流畅度。</w:t>
            </w:r>
          </w:p>
          <w:p w14:paraId="2A05A6FA" w14:textId="77777777" w:rsidR="007F10B9" w:rsidRDefault="007F10B9" w:rsidP="00337A1B">
            <w:pPr>
              <w:rPr>
                <w:rFonts w:ascii="宋体" w:hAnsi="宋体" w:hint="eastAsia"/>
                <w:sz w:val="21"/>
              </w:rPr>
            </w:pPr>
          </w:p>
          <w:p w14:paraId="35E38ACE" w14:textId="77777777" w:rsidR="007F10B9" w:rsidRDefault="007F10B9" w:rsidP="00337A1B">
            <w:pPr>
              <w:rPr>
                <w:rFonts w:ascii="宋体" w:hAnsi="宋体" w:hint="eastAsia"/>
                <w:sz w:val="21"/>
              </w:rPr>
            </w:pPr>
          </w:p>
          <w:p w14:paraId="7550CD56" w14:textId="77777777" w:rsidR="007F10B9" w:rsidRDefault="007F10B9" w:rsidP="00337A1B">
            <w:pPr>
              <w:rPr>
                <w:rFonts w:ascii="宋体" w:hAnsi="宋体" w:hint="eastAsia"/>
                <w:sz w:val="21"/>
              </w:rPr>
            </w:pPr>
          </w:p>
          <w:p w14:paraId="37E2478A" w14:textId="77777777" w:rsidR="007F10B9" w:rsidRDefault="007F10B9" w:rsidP="00337A1B">
            <w:pPr>
              <w:rPr>
                <w:rFonts w:ascii="宋体" w:hAnsi="宋体" w:hint="eastAsia"/>
                <w:sz w:val="21"/>
              </w:rPr>
            </w:pPr>
          </w:p>
          <w:p w14:paraId="7EDF572A" w14:textId="77777777" w:rsidR="007F10B9" w:rsidRDefault="007F10B9" w:rsidP="00337A1B">
            <w:pPr>
              <w:rPr>
                <w:rFonts w:ascii="宋体" w:hAnsi="宋体" w:hint="eastAsia"/>
                <w:sz w:val="21"/>
              </w:rPr>
            </w:pPr>
          </w:p>
          <w:p w14:paraId="591FE4E3" w14:textId="77777777" w:rsidR="007F10B9" w:rsidRDefault="007F10B9" w:rsidP="00337A1B">
            <w:pPr>
              <w:rPr>
                <w:rFonts w:ascii="宋体" w:hAnsi="宋体" w:hint="eastAsia"/>
                <w:sz w:val="21"/>
              </w:rPr>
            </w:pPr>
          </w:p>
          <w:p w14:paraId="379CB168" w14:textId="77777777" w:rsidR="007F10B9" w:rsidRDefault="007F10B9" w:rsidP="00337A1B">
            <w:pPr>
              <w:rPr>
                <w:rFonts w:ascii="宋体" w:hAnsi="宋体" w:hint="eastAsia"/>
                <w:sz w:val="21"/>
              </w:rPr>
            </w:pPr>
          </w:p>
          <w:p w14:paraId="114EAD90" w14:textId="77777777" w:rsidR="007F10B9" w:rsidRDefault="007F10B9" w:rsidP="00337A1B">
            <w:pPr>
              <w:rPr>
                <w:rFonts w:ascii="宋体" w:hAnsi="宋体" w:hint="eastAsia"/>
                <w:sz w:val="21"/>
              </w:rPr>
            </w:pPr>
          </w:p>
          <w:p w14:paraId="12652B6E" w14:textId="77777777" w:rsidR="007F10B9" w:rsidRDefault="007F10B9" w:rsidP="00337A1B">
            <w:pPr>
              <w:rPr>
                <w:rFonts w:ascii="宋体" w:hAnsi="宋体" w:hint="eastAsia"/>
                <w:sz w:val="21"/>
              </w:rPr>
            </w:pPr>
          </w:p>
          <w:p w14:paraId="4E3FE4B1" w14:textId="77777777" w:rsidR="007F10B9" w:rsidRDefault="007F10B9" w:rsidP="00337A1B">
            <w:pPr>
              <w:rPr>
                <w:rFonts w:ascii="宋体" w:hAnsi="宋体" w:hint="eastAsia"/>
                <w:sz w:val="21"/>
              </w:rPr>
            </w:pPr>
          </w:p>
          <w:p w14:paraId="043529F4" w14:textId="77777777" w:rsidR="007F10B9" w:rsidRDefault="007F10B9" w:rsidP="00337A1B">
            <w:pPr>
              <w:rPr>
                <w:rFonts w:ascii="宋体" w:hAnsi="宋体" w:hint="eastAsia"/>
                <w:sz w:val="21"/>
              </w:rPr>
            </w:pPr>
          </w:p>
          <w:p w14:paraId="06972C58" w14:textId="77777777" w:rsidR="007F10B9" w:rsidRDefault="007F10B9" w:rsidP="00337A1B">
            <w:pPr>
              <w:rPr>
                <w:rFonts w:ascii="宋体" w:hAnsi="宋体" w:hint="eastAsia"/>
                <w:u w:val="single"/>
              </w:rPr>
            </w:pPr>
            <w:r>
              <w:rPr>
                <w:rFonts w:ascii="宋体" w:hAnsi="宋体" w:hint="eastAsia"/>
                <w:sz w:val="21"/>
              </w:rPr>
              <w:t xml:space="preserve">                                        </w:t>
            </w:r>
            <w:r>
              <w:rPr>
                <w:rFonts w:ascii="宋体" w:hAnsi="宋体" w:hint="eastAsia"/>
              </w:rPr>
              <w:t>评阅人</w:t>
            </w:r>
            <w:r>
              <w:rPr>
                <w:rFonts w:ascii="宋体" w:hAnsi="宋体" w:hint="eastAsia"/>
                <w:u w:val="single"/>
              </w:rPr>
              <w:t xml:space="preserve">            </w:t>
            </w:r>
          </w:p>
          <w:p w14:paraId="708CD002" w14:textId="77777777" w:rsidR="007F10B9" w:rsidRDefault="007F10B9" w:rsidP="00337A1B">
            <w:pPr>
              <w:rPr>
                <w:rFonts w:ascii="宋体" w:hAnsi="宋体" w:hint="eastAsia"/>
                <w:u w:val="single"/>
              </w:rPr>
            </w:pPr>
          </w:p>
          <w:p w14:paraId="6514C4BA" w14:textId="77777777" w:rsidR="007F10B9" w:rsidRDefault="007F10B9" w:rsidP="00337A1B">
            <w:pPr>
              <w:rPr>
                <w:rFonts w:ascii="宋体" w:hAnsi="宋体" w:hint="eastAsia"/>
              </w:rPr>
            </w:pPr>
            <w:r>
              <w:rPr>
                <w:rFonts w:ascii="宋体" w:hAnsi="宋体" w:hint="eastAsia"/>
              </w:rPr>
              <w:t xml:space="preserve">                                                  </w:t>
            </w:r>
          </w:p>
          <w:p w14:paraId="68CBF1E7" w14:textId="77777777" w:rsidR="007F10B9" w:rsidRDefault="007F10B9" w:rsidP="00337A1B">
            <w:pPr>
              <w:rPr>
                <w:rFonts w:ascii="宋体" w:hAnsi="宋体" w:hint="eastAsia"/>
                <w:sz w:val="21"/>
              </w:rPr>
            </w:pPr>
            <w:r>
              <w:rPr>
                <w:rFonts w:ascii="宋体" w:hAnsi="宋体" w:hint="eastAsia"/>
              </w:rPr>
              <w:t xml:space="preserve">                                                     年     月     日</w:t>
            </w:r>
          </w:p>
        </w:tc>
      </w:tr>
      <w:tr w:rsidR="007F10B9" w14:paraId="7858E0F8" w14:textId="77777777" w:rsidTr="007F10B9">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83"/>
        </w:trPr>
        <w:tc>
          <w:tcPr>
            <w:tcW w:w="1016" w:type="pct"/>
            <w:gridSpan w:val="2"/>
            <w:tcMar>
              <w:left w:w="57" w:type="dxa"/>
              <w:right w:w="57" w:type="dxa"/>
            </w:tcMar>
            <w:vAlign w:val="center"/>
          </w:tcPr>
          <w:p w14:paraId="33104AC2" w14:textId="77777777" w:rsidR="007F10B9" w:rsidRDefault="007F10B9" w:rsidP="00337A1B">
            <w:pPr>
              <w:jc w:val="center"/>
              <w:rPr>
                <w:rFonts w:ascii="宋体" w:hAnsi="宋体" w:hint="eastAsia"/>
                <w:sz w:val="21"/>
              </w:rPr>
            </w:pPr>
            <w:r>
              <w:rPr>
                <w:rFonts w:ascii="宋体" w:hAnsi="宋体" w:hint="eastAsia"/>
                <w:sz w:val="21"/>
              </w:rPr>
              <w:t>评阅人姓名</w:t>
            </w:r>
          </w:p>
        </w:tc>
        <w:tc>
          <w:tcPr>
            <w:tcW w:w="1850" w:type="pct"/>
            <w:tcMar>
              <w:left w:w="57" w:type="dxa"/>
              <w:right w:w="57" w:type="dxa"/>
            </w:tcMar>
            <w:vAlign w:val="center"/>
          </w:tcPr>
          <w:p w14:paraId="1310B2E5" w14:textId="77777777" w:rsidR="007F10B9" w:rsidRDefault="007F10B9" w:rsidP="00337A1B">
            <w:pPr>
              <w:jc w:val="center"/>
              <w:rPr>
                <w:rFonts w:ascii="宋体" w:hAnsi="宋体" w:hint="eastAsia"/>
                <w:sz w:val="32"/>
              </w:rPr>
            </w:pPr>
          </w:p>
        </w:tc>
        <w:tc>
          <w:tcPr>
            <w:tcW w:w="799" w:type="pct"/>
            <w:tcMar>
              <w:left w:w="57" w:type="dxa"/>
              <w:right w:w="57" w:type="dxa"/>
            </w:tcMar>
            <w:vAlign w:val="center"/>
          </w:tcPr>
          <w:p w14:paraId="02ABBA6F" w14:textId="77777777" w:rsidR="007F10B9" w:rsidRDefault="007F10B9" w:rsidP="00337A1B">
            <w:pPr>
              <w:jc w:val="center"/>
              <w:rPr>
                <w:rFonts w:ascii="宋体" w:hAnsi="宋体" w:hint="eastAsia"/>
                <w:sz w:val="21"/>
              </w:rPr>
            </w:pPr>
            <w:r>
              <w:rPr>
                <w:rFonts w:ascii="宋体" w:hAnsi="宋体" w:hint="eastAsia"/>
                <w:sz w:val="21"/>
              </w:rPr>
              <w:t>评阅人职称</w:t>
            </w:r>
          </w:p>
        </w:tc>
        <w:tc>
          <w:tcPr>
            <w:tcW w:w="1335" w:type="pct"/>
            <w:tcMar>
              <w:left w:w="57" w:type="dxa"/>
              <w:right w:w="57" w:type="dxa"/>
            </w:tcMar>
            <w:vAlign w:val="center"/>
          </w:tcPr>
          <w:p w14:paraId="111BF37E" w14:textId="77777777" w:rsidR="007F10B9" w:rsidRDefault="007F10B9" w:rsidP="00337A1B">
            <w:pPr>
              <w:jc w:val="center"/>
              <w:rPr>
                <w:rFonts w:ascii="宋体" w:hAnsi="宋体" w:hint="eastAsia"/>
                <w:sz w:val="21"/>
              </w:rPr>
            </w:pPr>
          </w:p>
        </w:tc>
      </w:tr>
      <w:tr w:rsidR="007F10B9" w14:paraId="17EFFC3C" w14:textId="77777777" w:rsidTr="007F10B9">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97"/>
        </w:trPr>
        <w:tc>
          <w:tcPr>
            <w:tcW w:w="1016" w:type="pct"/>
            <w:gridSpan w:val="2"/>
            <w:tcBorders>
              <w:bottom w:val="single" w:sz="8" w:space="0" w:color="auto"/>
            </w:tcBorders>
            <w:tcMar>
              <w:left w:w="57" w:type="dxa"/>
              <w:right w:w="57" w:type="dxa"/>
            </w:tcMar>
            <w:vAlign w:val="center"/>
          </w:tcPr>
          <w:p w14:paraId="04BB83C8" w14:textId="77777777" w:rsidR="007F10B9" w:rsidRDefault="007F10B9" w:rsidP="00337A1B">
            <w:pPr>
              <w:jc w:val="center"/>
              <w:rPr>
                <w:rFonts w:ascii="宋体" w:hAnsi="宋体" w:hint="eastAsia"/>
                <w:sz w:val="21"/>
              </w:rPr>
            </w:pPr>
            <w:r>
              <w:rPr>
                <w:rFonts w:ascii="宋体" w:hAnsi="宋体" w:hint="eastAsia"/>
                <w:sz w:val="21"/>
              </w:rPr>
              <w:t>评阅人工作单位</w:t>
            </w:r>
          </w:p>
        </w:tc>
        <w:tc>
          <w:tcPr>
            <w:tcW w:w="1850" w:type="pct"/>
            <w:tcBorders>
              <w:bottom w:val="single" w:sz="8" w:space="0" w:color="auto"/>
              <w:right w:val="single" w:sz="8" w:space="0" w:color="auto"/>
            </w:tcBorders>
            <w:tcMar>
              <w:left w:w="57" w:type="dxa"/>
              <w:right w:w="57" w:type="dxa"/>
            </w:tcMar>
            <w:vAlign w:val="center"/>
          </w:tcPr>
          <w:p w14:paraId="32F4420F" w14:textId="77777777" w:rsidR="007F10B9" w:rsidRDefault="007F10B9" w:rsidP="00337A1B">
            <w:pPr>
              <w:rPr>
                <w:rFonts w:ascii="宋体" w:hAnsi="宋体" w:hint="eastAsia"/>
                <w:sz w:val="21"/>
              </w:rPr>
            </w:pPr>
          </w:p>
        </w:tc>
        <w:tc>
          <w:tcPr>
            <w:tcW w:w="799" w:type="pct"/>
            <w:tcBorders>
              <w:left w:val="single" w:sz="8" w:space="0" w:color="auto"/>
              <w:bottom w:val="single" w:sz="8" w:space="0" w:color="auto"/>
              <w:right w:val="single" w:sz="8" w:space="0" w:color="auto"/>
            </w:tcBorders>
            <w:vAlign w:val="center"/>
          </w:tcPr>
          <w:p w14:paraId="5F970D71" w14:textId="77777777" w:rsidR="007F10B9" w:rsidRDefault="007F10B9" w:rsidP="00337A1B">
            <w:pPr>
              <w:rPr>
                <w:rFonts w:ascii="宋体" w:hAnsi="宋体" w:hint="eastAsia"/>
                <w:sz w:val="21"/>
              </w:rPr>
            </w:pPr>
            <w:r>
              <w:rPr>
                <w:rFonts w:ascii="宋体" w:hAnsi="宋体" w:hint="eastAsia"/>
                <w:sz w:val="21"/>
              </w:rPr>
              <w:t>硕士生姓名</w:t>
            </w:r>
          </w:p>
        </w:tc>
        <w:tc>
          <w:tcPr>
            <w:tcW w:w="1335" w:type="pct"/>
            <w:tcBorders>
              <w:left w:val="single" w:sz="8" w:space="0" w:color="auto"/>
              <w:bottom w:val="single" w:sz="8" w:space="0" w:color="auto"/>
            </w:tcBorders>
            <w:vAlign w:val="center"/>
          </w:tcPr>
          <w:p w14:paraId="29721081" w14:textId="77777777" w:rsidR="007F10B9" w:rsidRDefault="007F10B9" w:rsidP="00337A1B">
            <w:pPr>
              <w:rPr>
                <w:rFonts w:ascii="宋体" w:hAnsi="宋体" w:hint="eastAsia"/>
                <w:sz w:val="21"/>
              </w:rPr>
            </w:pPr>
          </w:p>
        </w:tc>
      </w:tr>
      <w:tr w:rsidR="007F10B9" w14:paraId="7081E879" w14:textId="77777777" w:rsidTr="00337A1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645"/>
        </w:trPr>
        <w:tc>
          <w:tcPr>
            <w:tcW w:w="1016" w:type="pct"/>
            <w:gridSpan w:val="2"/>
            <w:tcBorders>
              <w:right w:val="single" w:sz="8" w:space="0" w:color="auto"/>
            </w:tcBorders>
            <w:tcMar>
              <w:left w:w="57" w:type="dxa"/>
              <w:right w:w="57" w:type="dxa"/>
            </w:tcMar>
            <w:vAlign w:val="center"/>
          </w:tcPr>
          <w:p w14:paraId="6CAC3554" w14:textId="77777777" w:rsidR="007F10B9" w:rsidRDefault="007F10B9" w:rsidP="00337A1B">
            <w:pPr>
              <w:jc w:val="center"/>
              <w:rPr>
                <w:rFonts w:ascii="宋体" w:hAnsi="宋体" w:hint="eastAsia"/>
                <w:sz w:val="21"/>
              </w:rPr>
            </w:pPr>
            <w:r>
              <w:rPr>
                <w:rFonts w:ascii="宋体" w:hAnsi="宋体" w:hint="eastAsia"/>
                <w:sz w:val="21"/>
              </w:rPr>
              <w:t>学位论文题目</w:t>
            </w:r>
          </w:p>
        </w:tc>
        <w:tc>
          <w:tcPr>
            <w:tcW w:w="3984" w:type="pct"/>
            <w:gridSpan w:val="3"/>
            <w:tcBorders>
              <w:left w:val="single" w:sz="8" w:space="0" w:color="auto"/>
              <w:bottom w:val="single" w:sz="8" w:space="0" w:color="auto"/>
            </w:tcBorders>
            <w:vAlign w:val="center"/>
          </w:tcPr>
          <w:p w14:paraId="3E5F7E6D" w14:textId="77777777" w:rsidR="007F10B9" w:rsidRDefault="007F10B9" w:rsidP="00337A1B">
            <w:pPr>
              <w:rPr>
                <w:rFonts w:ascii="宋体" w:hAnsi="宋体" w:hint="eastAsia"/>
                <w:sz w:val="21"/>
              </w:rPr>
            </w:pPr>
          </w:p>
        </w:tc>
      </w:tr>
    </w:tbl>
    <w:p w14:paraId="42B840DC" w14:textId="23973B86" w:rsidR="007F10B9" w:rsidRPr="007F10B9" w:rsidRDefault="007F10B9" w:rsidP="004D773D">
      <w:pPr>
        <w:tabs>
          <w:tab w:val="left" w:pos="3216"/>
        </w:tabs>
      </w:pPr>
    </w:p>
    <w:sectPr w:rsidR="007F10B9" w:rsidRPr="007F1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3F4ED" w14:textId="77777777" w:rsidR="003C03E3" w:rsidRDefault="003C03E3" w:rsidP="007F10B9">
      <w:pPr>
        <w:spacing w:before="0" w:after="0" w:line="240" w:lineRule="auto"/>
      </w:pPr>
      <w:r>
        <w:separator/>
      </w:r>
    </w:p>
  </w:endnote>
  <w:endnote w:type="continuationSeparator" w:id="0">
    <w:p w14:paraId="588ECA96" w14:textId="77777777" w:rsidR="003C03E3" w:rsidRDefault="003C03E3" w:rsidP="007F10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F7971" w14:textId="77777777" w:rsidR="003C03E3" w:rsidRDefault="003C03E3" w:rsidP="007F10B9">
      <w:pPr>
        <w:spacing w:before="0" w:after="0" w:line="240" w:lineRule="auto"/>
      </w:pPr>
      <w:r>
        <w:separator/>
      </w:r>
    </w:p>
  </w:footnote>
  <w:footnote w:type="continuationSeparator" w:id="0">
    <w:p w14:paraId="2B6BE191" w14:textId="77777777" w:rsidR="003C03E3" w:rsidRDefault="003C03E3" w:rsidP="007F10B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83"/>
    <w:rsid w:val="000851A2"/>
    <w:rsid w:val="0009277F"/>
    <w:rsid w:val="000B4358"/>
    <w:rsid w:val="0010034C"/>
    <w:rsid w:val="001C0156"/>
    <w:rsid w:val="00326413"/>
    <w:rsid w:val="003C03E3"/>
    <w:rsid w:val="0040218E"/>
    <w:rsid w:val="004152AE"/>
    <w:rsid w:val="004657AC"/>
    <w:rsid w:val="004710A6"/>
    <w:rsid w:val="0048751B"/>
    <w:rsid w:val="004D773D"/>
    <w:rsid w:val="005106BF"/>
    <w:rsid w:val="0052085B"/>
    <w:rsid w:val="007A2E0D"/>
    <w:rsid w:val="007B0C10"/>
    <w:rsid w:val="007D162C"/>
    <w:rsid w:val="007F10B9"/>
    <w:rsid w:val="00887220"/>
    <w:rsid w:val="008D4FD2"/>
    <w:rsid w:val="008F51D9"/>
    <w:rsid w:val="00920183"/>
    <w:rsid w:val="0095460E"/>
    <w:rsid w:val="00B5391A"/>
    <w:rsid w:val="00C6697F"/>
    <w:rsid w:val="00DF604C"/>
    <w:rsid w:val="00F5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21C51E"/>
  <w15:chartTrackingRefBased/>
  <w15:docId w15:val="{3D386E5A-FEC8-4AE0-8AD2-C48EF2A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6BF"/>
    <w:pPr>
      <w:widowControl w:val="0"/>
      <w:spacing w:before="100" w:after="100" w:line="360" w:lineRule="auto"/>
      <w:jc w:val="both"/>
      <w:textAlignment w:val="center"/>
    </w:pPr>
    <w:rPr>
      <w:rFonts w:ascii="Times New Roman" w:eastAsia="宋体" w:hAnsi="Times New Roman" w:cs="Arial"/>
      <w:color w:val="000000"/>
      <w:kern w:val="0"/>
      <w:sz w:val="24"/>
      <w:szCs w:val="20"/>
    </w:rPr>
  </w:style>
  <w:style w:type="paragraph" w:styleId="1">
    <w:name w:val="heading 1"/>
    <w:basedOn w:val="a"/>
    <w:next w:val="a"/>
    <w:link w:val="10"/>
    <w:uiPriority w:val="9"/>
    <w:qFormat/>
    <w:rsid w:val="0092018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018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018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018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920183"/>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920183"/>
    <w:pPr>
      <w:keepNext/>
      <w:keepLines/>
      <w:spacing w:before="40"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20183"/>
    <w:pPr>
      <w:keepNext/>
      <w:keepLines/>
      <w:spacing w:before="40"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20183"/>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20183"/>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0183"/>
    <w:rPr>
      <w:rFonts w:asciiTheme="majorHAnsi" w:eastAsiaTheme="majorEastAsia" w:hAnsiTheme="majorHAnsi" w:cstheme="majorBidi"/>
      <w:color w:val="0F4761" w:themeColor="accent1" w:themeShade="BF"/>
      <w:kern w:val="0"/>
      <w:sz w:val="48"/>
      <w:szCs w:val="48"/>
    </w:rPr>
  </w:style>
  <w:style w:type="character" w:customStyle="1" w:styleId="20">
    <w:name w:val="标题 2 字符"/>
    <w:basedOn w:val="a0"/>
    <w:link w:val="2"/>
    <w:uiPriority w:val="9"/>
    <w:semiHidden/>
    <w:rsid w:val="00920183"/>
    <w:rPr>
      <w:rFonts w:asciiTheme="majorHAnsi" w:eastAsiaTheme="majorEastAsia" w:hAnsiTheme="majorHAnsi" w:cstheme="majorBidi"/>
      <w:color w:val="0F4761" w:themeColor="accent1" w:themeShade="BF"/>
      <w:kern w:val="0"/>
      <w:sz w:val="40"/>
      <w:szCs w:val="40"/>
    </w:rPr>
  </w:style>
  <w:style w:type="character" w:customStyle="1" w:styleId="30">
    <w:name w:val="标题 3 字符"/>
    <w:basedOn w:val="a0"/>
    <w:link w:val="3"/>
    <w:uiPriority w:val="9"/>
    <w:semiHidden/>
    <w:rsid w:val="00920183"/>
    <w:rPr>
      <w:rFonts w:asciiTheme="majorHAnsi" w:eastAsiaTheme="majorEastAsia" w:hAnsiTheme="majorHAnsi" w:cstheme="majorBidi"/>
      <w:color w:val="0F4761" w:themeColor="accent1" w:themeShade="BF"/>
      <w:kern w:val="0"/>
      <w:sz w:val="32"/>
      <w:szCs w:val="32"/>
    </w:rPr>
  </w:style>
  <w:style w:type="character" w:customStyle="1" w:styleId="40">
    <w:name w:val="标题 4 字符"/>
    <w:basedOn w:val="a0"/>
    <w:link w:val="4"/>
    <w:uiPriority w:val="9"/>
    <w:semiHidden/>
    <w:rsid w:val="00920183"/>
    <w:rPr>
      <w:rFonts w:cstheme="majorBidi"/>
      <w:color w:val="0F4761" w:themeColor="accent1" w:themeShade="BF"/>
      <w:kern w:val="0"/>
      <w:sz w:val="28"/>
      <w:szCs w:val="28"/>
    </w:rPr>
  </w:style>
  <w:style w:type="character" w:customStyle="1" w:styleId="50">
    <w:name w:val="标题 5 字符"/>
    <w:basedOn w:val="a0"/>
    <w:link w:val="5"/>
    <w:uiPriority w:val="9"/>
    <w:semiHidden/>
    <w:rsid w:val="00920183"/>
    <w:rPr>
      <w:rFonts w:cstheme="majorBidi"/>
      <w:color w:val="0F4761" w:themeColor="accent1" w:themeShade="BF"/>
      <w:kern w:val="0"/>
      <w:sz w:val="24"/>
      <w:szCs w:val="24"/>
    </w:rPr>
  </w:style>
  <w:style w:type="character" w:customStyle="1" w:styleId="60">
    <w:name w:val="标题 6 字符"/>
    <w:basedOn w:val="a0"/>
    <w:link w:val="6"/>
    <w:uiPriority w:val="9"/>
    <w:semiHidden/>
    <w:rsid w:val="00920183"/>
    <w:rPr>
      <w:rFonts w:cstheme="majorBidi"/>
      <w:b/>
      <w:bCs/>
      <w:color w:val="0F4761" w:themeColor="accent1" w:themeShade="BF"/>
      <w:kern w:val="0"/>
      <w:sz w:val="24"/>
      <w:szCs w:val="20"/>
    </w:rPr>
  </w:style>
  <w:style w:type="character" w:customStyle="1" w:styleId="70">
    <w:name w:val="标题 7 字符"/>
    <w:basedOn w:val="a0"/>
    <w:link w:val="7"/>
    <w:uiPriority w:val="9"/>
    <w:semiHidden/>
    <w:rsid w:val="00920183"/>
    <w:rPr>
      <w:rFonts w:cstheme="majorBidi"/>
      <w:b/>
      <w:bCs/>
      <w:color w:val="595959" w:themeColor="text1" w:themeTint="A6"/>
      <w:kern w:val="0"/>
      <w:sz w:val="24"/>
      <w:szCs w:val="20"/>
    </w:rPr>
  </w:style>
  <w:style w:type="character" w:customStyle="1" w:styleId="80">
    <w:name w:val="标题 8 字符"/>
    <w:basedOn w:val="a0"/>
    <w:link w:val="8"/>
    <w:uiPriority w:val="9"/>
    <w:semiHidden/>
    <w:rsid w:val="00920183"/>
    <w:rPr>
      <w:rFonts w:cstheme="majorBidi"/>
      <w:color w:val="595959" w:themeColor="text1" w:themeTint="A6"/>
      <w:kern w:val="0"/>
      <w:sz w:val="24"/>
      <w:szCs w:val="20"/>
    </w:rPr>
  </w:style>
  <w:style w:type="character" w:customStyle="1" w:styleId="90">
    <w:name w:val="标题 9 字符"/>
    <w:basedOn w:val="a0"/>
    <w:link w:val="9"/>
    <w:uiPriority w:val="9"/>
    <w:semiHidden/>
    <w:rsid w:val="00920183"/>
    <w:rPr>
      <w:rFonts w:eastAsiaTheme="majorEastAsia" w:cstheme="majorBidi"/>
      <w:color w:val="595959" w:themeColor="text1" w:themeTint="A6"/>
      <w:kern w:val="0"/>
      <w:sz w:val="24"/>
      <w:szCs w:val="20"/>
    </w:rPr>
  </w:style>
  <w:style w:type="paragraph" w:styleId="a3">
    <w:name w:val="Title"/>
    <w:basedOn w:val="a"/>
    <w:next w:val="a"/>
    <w:link w:val="a4"/>
    <w:uiPriority w:val="10"/>
    <w:qFormat/>
    <w:rsid w:val="00920183"/>
    <w:pPr>
      <w:spacing w:before="0" w:after="80" w:line="240" w:lineRule="auto"/>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标题 字符"/>
    <w:basedOn w:val="a0"/>
    <w:link w:val="a3"/>
    <w:uiPriority w:val="10"/>
    <w:rsid w:val="00920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01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0183"/>
    <w:rPr>
      <w:rFonts w:asciiTheme="majorHAnsi" w:eastAsiaTheme="majorEastAsia" w:hAnsiTheme="majorHAnsi" w:cstheme="majorBidi"/>
      <w:color w:val="595959" w:themeColor="text1" w:themeTint="A6"/>
      <w:spacing w:val="15"/>
      <w:kern w:val="0"/>
      <w:sz w:val="28"/>
      <w:szCs w:val="28"/>
    </w:rPr>
  </w:style>
  <w:style w:type="paragraph" w:styleId="a7">
    <w:name w:val="Quote"/>
    <w:basedOn w:val="a"/>
    <w:next w:val="a"/>
    <w:link w:val="a8"/>
    <w:uiPriority w:val="29"/>
    <w:qFormat/>
    <w:rsid w:val="00920183"/>
    <w:pPr>
      <w:spacing w:before="160" w:after="160"/>
      <w:jc w:val="center"/>
    </w:pPr>
    <w:rPr>
      <w:i/>
      <w:iCs/>
      <w:color w:val="404040" w:themeColor="text1" w:themeTint="BF"/>
    </w:rPr>
  </w:style>
  <w:style w:type="character" w:customStyle="1" w:styleId="a8">
    <w:name w:val="引用 字符"/>
    <w:basedOn w:val="a0"/>
    <w:link w:val="a7"/>
    <w:uiPriority w:val="29"/>
    <w:rsid w:val="00920183"/>
    <w:rPr>
      <w:rFonts w:ascii="Times New Roman" w:eastAsia="宋体" w:hAnsi="Times New Roman" w:cs="Arial"/>
      <w:i/>
      <w:iCs/>
      <w:color w:val="404040" w:themeColor="text1" w:themeTint="BF"/>
      <w:kern w:val="0"/>
      <w:sz w:val="24"/>
      <w:szCs w:val="20"/>
    </w:rPr>
  </w:style>
  <w:style w:type="paragraph" w:styleId="a9">
    <w:name w:val="List Paragraph"/>
    <w:basedOn w:val="a"/>
    <w:uiPriority w:val="34"/>
    <w:qFormat/>
    <w:rsid w:val="00920183"/>
    <w:pPr>
      <w:ind w:left="720"/>
      <w:contextualSpacing/>
    </w:pPr>
  </w:style>
  <w:style w:type="character" w:styleId="aa">
    <w:name w:val="Intense Emphasis"/>
    <w:basedOn w:val="a0"/>
    <w:uiPriority w:val="21"/>
    <w:qFormat/>
    <w:rsid w:val="00920183"/>
    <w:rPr>
      <w:i/>
      <w:iCs/>
      <w:color w:val="0F4761" w:themeColor="accent1" w:themeShade="BF"/>
    </w:rPr>
  </w:style>
  <w:style w:type="paragraph" w:styleId="ab">
    <w:name w:val="Intense Quote"/>
    <w:basedOn w:val="a"/>
    <w:next w:val="a"/>
    <w:link w:val="ac"/>
    <w:uiPriority w:val="30"/>
    <w:qFormat/>
    <w:rsid w:val="00920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0183"/>
    <w:rPr>
      <w:rFonts w:ascii="Times New Roman" w:eastAsia="宋体" w:hAnsi="Times New Roman" w:cs="Arial"/>
      <w:i/>
      <w:iCs/>
      <w:color w:val="0F4761" w:themeColor="accent1" w:themeShade="BF"/>
      <w:kern w:val="0"/>
      <w:sz w:val="24"/>
      <w:szCs w:val="20"/>
    </w:rPr>
  </w:style>
  <w:style w:type="character" w:styleId="ad">
    <w:name w:val="Intense Reference"/>
    <w:basedOn w:val="a0"/>
    <w:uiPriority w:val="32"/>
    <w:qFormat/>
    <w:rsid w:val="00920183"/>
    <w:rPr>
      <w:b/>
      <w:bCs/>
      <w:smallCaps/>
      <w:color w:val="0F4761" w:themeColor="accent1" w:themeShade="BF"/>
      <w:spacing w:val="5"/>
    </w:rPr>
  </w:style>
  <w:style w:type="paragraph" w:styleId="ae">
    <w:name w:val="header"/>
    <w:basedOn w:val="a"/>
    <w:link w:val="af"/>
    <w:uiPriority w:val="99"/>
    <w:unhideWhenUsed/>
    <w:rsid w:val="007F10B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F10B9"/>
    <w:rPr>
      <w:rFonts w:ascii="Times New Roman" w:eastAsia="宋体" w:hAnsi="Times New Roman" w:cs="Arial"/>
      <w:color w:val="000000"/>
      <w:kern w:val="0"/>
      <w:sz w:val="18"/>
      <w:szCs w:val="18"/>
    </w:rPr>
  </w:style>
  <w:style w:type="paragraph" w:styleId="af0">
    <w:name w:val="footer"/>
    <w:basedOn w:val="a"/>
    <w:link w:val="af1"/>
    <w:uiPriority w:val="99"/>
    <w:unhideWhenUsed/>
    <w:rsid w:val="007F10B9"/>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7F10B9"/>
    <w:rPr>
      <w:rFonts w:ascii="Times New Roman" w:eastAsia="宋体" w:hAnsi="Times New Roman"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530</Words>
  <Characters>536</Characters>
  <Application>Microsoft Office Word</Application>
  <DocSecurity>0</DocSecurity>
  <Lines>59</Lines>
  <Paragraphs>22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Holmes</dc:creator>
  <cp:keywords/>
  <dc:description/>
  <cp:lastModifiedBy>Sherlock Holmes</cp:lastModifiedBy>
  <cp:revision>12</cp:revision>
  <cp:lastPrinted>2025-05-18T08:33:00Z</cp:lastPrinted>
  <dcterms:created xsi:type="dcterms:W3CDTF">2025-05-18T08:00:00Z</dcterms:created>
  <dcterms:modified xsi:type="dcterms:W3CDTF">2025-05-18T08:33:00Z</dcterms:modified>
</cp:coreProperties>
</file>