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6CC65C" w14:textId="26C067E5" w:rsidR="00CF7161" w:rsidRPr="00EE731F" w:rsidRDefault="00913771" w:rsidP="00E7645C">
      <w:pPr>
        <w:pStyle w:val="ad"/>
        <w:jc w:val="center"/>
        <w:rPr>
          <w:rFonts w:ascii="黑体" w:eastAsia="黑体" w:hAnsi="黑体" w:hint="eastAsia"/>
          <w:sz w:val="32"/>
          <w:szCs w:val="32"/>
        </w:rPr>
      </w:pPr>
      <w:r>
        <w:rPr>
          <w:rFonts w:ascii="黑体" w:eastAsia="黑体" w:hAnsi="黑体" w:hint="eastAsia"/>
          <w:sz w:val="32"/>
          <w:szCs w:val="32"/>
        </w:rPr>
        <w:fldChar w:fldCharType="begin"/>
      </w:r>
      <w:r>
        <w:rPr>
          <w:rFonts w:ascii="黑体" w:eastAsia="黑体" w:hAnsi="黑体" w:hint="eastAsia"/>
          <w:sz w:val="32"/>
          <w:szCs w:val="32"/>
        </w:rPr>
        <w:instrText xml:space="preserve"> MACROBUTTON MTEditEquationSection2 </w:instrText>
      </w:r>
      <w:r w:rsidRPr="00913771">
        <w:rPr>
          <w:rStyle w:val="MTEquationSection"/>
          <w:rFonts w:hint="eastAsia"/>
        </w:rPr>
        <w:instrText>公式章 2 节 1</w:instrText>
      </w:r>
      <w:r>
        <w:rPr>
          <w:rFonts w:ascii="黑体" w:eastAsia="黑体" w:hAnsi="黑体" w:hint="eastAsia"/>
          <w:sz w:val="32"/>
          <w:szCs w:val="32"/>
        </w:rPr>
        <w:fldChar w:fldCharType="begin"/>
      </w:r>
      <w:r>
        <w:rPr>
          <w:rFonts w:ascii="黑体" w:eastAsia="黑体" w:hAnsi="黑体" w:hint="eastAsia"/>
          <w:sz w:val="32"/>
          <w:szCs w:val="32"/>
        </w:rPr>
        <w:instrText xml:space="preserve"> SEQ MTEqn \r \h \* MERGEFORMAT </w:instrText>
      </w:r>
      <w:r>
        <w:rPr>
          <w:rFonts w:ascii="黑体" w:eastAsia="黑体" w:hAnsi="黑体" w:hint="eastAsia"/>
          <w:sz w:val="32"/>
          <w:szCs w:val="32"/>
        </w:rPr>
        <w:fldChar w:fldCharType="end"/>
      </w:r>
      <w:r>
        <w:rPr>
          <w:rFonts w:ascii="黑体" w:eastAsia="黑体" w:hAnsi="黑体" w:hint="eastAsia"/>
          <w:sz w:val="32"/>
          <w:szCs w:val="32"/>
        </w:rPr>
        <w:fldChar w:fldCharType="begin"/>
      </w:r>
      <w:r>
        <w:rPr>
          <w:rFonts w:ascii="黑体" w:eastAsia="黑体" w:hAnsi="黑体" w:hint="eastAsia"/>
          <w:sz w:val="32"/>
          <w:szCs w:val="32"/>
        </w:rPr>
        <w:instrText xml:space="preserve"> SEQ MTSec \r 1 \h \* MERGEFORMAT </w:instrText>
      </w:r>
      <w:r>
        <w:rPr>
          <w:rFonts w:ascii="黑体" w:eastAsia="黑体" w:hAnsi="黑体" w:hint="eastAsia"/>
          <w:sz w:val="32"/>
          <w:szCs w:val="32"/>
        </w:rPr>
        <w:fldChar w:fldCharType="end"/>
      </w:r>
      <w:r>
        <w:rPr>
          <w:rFonts w:ascii="黑体" w:eastAsia="黑体" w:hAnsi="黑体" w:hint="eastAsia"/>
          <w:sz w:val="32"/>
          <w:szCs w:val="32"/>
        </w:rPr>
        <w:fldChar w:fldCharType="begin"/>
      </w:r>
      <w:r>
        <w:rPr>
          <w:rFonts w:ascii="黑体" w:eastAsia="黑体" w:hAnsi="黑体" w:hint="eastAsia"/>
          <w:sz w:val="32"/>
          <w:szCs w:val="32"/>
        </w:rPr>
        <w:instrText xml:space="preserve"> SEQ MTChap \r 2 \h \* MERGEFORMAT </w:instrText>
      </w:r>
      <w:r>
        <w:rPr>
          <w:rFonts w:ascii="黑体" w:eastAsia="黑体" w:hAnsi="黑体" w:hint="eastAsia"/>
          <w:sz w:val="32"/>
          <w:szCs w:val="32"/>
        </w:rPr>
        <w:fldChar w:fldCharType="end"/>
      </w:r>
      <w:r>
        <w:rPr>
          <w:rFonts w:ascii="黑体" w:eastAsia="黑体" w:hAnsi="黑体" w:hint="eastAsia"/>
          <w:sz w:val="32"/>
          <w:szCs w:val="32"/>
        </w:rPr>
        <w:fldChar w:fldCharType="end"/>
      </w:r>
      <w:r w:rsidR="00CF7161" w:rsidRPr="00EE731F">
        <w:rPr>
          <w:rFonts w:ascii="黑体" w:eastAsia="黑体" w:hAnsi="黑体" w:hint="eastAsia"/>
          <w:sz w:val="32"/>
          <w:szCs w:val="32"/>
        </w:rPr>
        <w:t>轮圈腿</w:t>
      </w:r>
      <w:proofErr w:type="gramStart"/>
      <w:r w:rsidR="00CF7161" w:rsidRPr="00EE731F">
        <w:rPr>
          <w:rFonts w:ascii="黑体" w:eastAsia="黑体" w:hAnsi="黑体" w:hint="eastAsia"/>
          <w:sz w:val="32"/>
          <w:szCs w:val="32"/>
        </w:rPr>
        <w:t>式平衡</w:t>
      </w:r>
      <w:proofErr w:type="gramEnd"/>
      <w:r w:rsidR="00CF7161" w:rsidRPr="00EE731F">
        <w:rPr>
          <w:rFonts w:ascii="黑体" w:eastAsia="黑体" w:hAnsi="黑体" w:hint="eastAsia"/>
          <w:sz w:val="32"/>
          <w:szCs w:val="32"/>
        </w:rPr>
        <w:t>机器人</w:t>
      </w:r>
      <w:r w:rsidR="00EE731F" w:rsidRPr="00EE731F">
        <w:rPr>
          <w:rFonts w:ascii="黑体" w:eastAsia="黑体" w:hAnsi="黑体" w:hint="eastAsia"/>
          <w:sz w:val="32"/>
          <w:szCs w:val="32"/>
        </w:rPr>
        <w:t>多模态运动控制研究</w:t>
      </w:r>
    </w:p>
    <w:p w14:paraId="4E9CACFC" w14:textId="77777777" w:rsidR="004546D9" w:rsidRDefault="0047065B" w:rsidP="00CD1A1C">
      <w:pPr>
        <w:pStyle w:val="a7"/>
        <w:spacing w:before="312" w:after="312"/>
      </w:pPr>
      <w:r>
        <w:rPr>
          <w:rFonts w:hint="eastAsia"/>
        </w:rPr>
        <w:t>摘</w:t>
      </w:r>
      <w:r w:rsidR="00CD3CFA">
        <w:rPr>
          <w:rFonts w:hint="eastAsia"/>
        </w:rPr>
        <w:t xml:space="preserve">  </w:t>
      </w:r>
      <w:r>
        <w:rPr>
          <w:rFonts w:hint="eastAsia"/>
        </w:rPr>
        <w:t>要</w:t>
      </w:r>
    </w:p>
    <w:p w14:paraId="7E05096F" w14:textId="25E1479B" w:rsidR="00D42195" w:rsidRDefault="004546D9" w:rsidP="00D42195">
      <w:r>
        <w:rPr>
          <w:rFonts w:hint="eastAsia"/>
        </w:rPr>
        <w:t>随着科学技术在移动机器人中的发展，移动机器人的构型设计与控制算法需要随着人类的需求环境变换而不断迭代。</w:t>
      </w:r>
      <w:r w:rsidR="00850A8C">
        <w:rPr>
          <w:rFonts w:hint="eastAsia"/>
        </w:rPr>
        <w:t>在常见的城市及野外的作业环境中，台阶，起伏崎岖地形对移动机器人的结构及控制算法都有较大的挑战。</w:t>
      </w:r>
      <w:r w:rsidR="00047F34">
        <w:rPr>
          <w:rFonts w:hint="eastAsia"/>
        </w:rPr>
        <w:t>目前针对复杂的地形，已经发展处许多轮式及足式的移动机器人，但受限于结构的复杂度及控制算法的设计，移动机器人往往在移动速度，地形通过能力，续航能力等方面需要取舍。</w:t>
      </w:r>
      <w:r w:rsidR="00A40855">
        <w:rPr>
          <w:rFonts w:hint="eastAsia"/>
        </w:rPr>
        <w:t>除此之外，移动机器人在意外翻到后能否自我恢复也是评价移动机器人运行稳定性的重要标准</w:t>
      </w:r>
      <w:r w:rsidR="00F665FF">
        <w:rPr>
          <w:rFonts w:hint="eastAsia"/>
        </w:rPr>
        <w:t>。</w:t>
      </w:r>
    </w:p>
    <w:p w14:paraId="5020C06E" w14:textId="144F4928" w:rsidR="00C44759" w:rsidRDefault="00315E97" w:rsidP="00C44759">
      <w:r>
        <w:rPr>
          <w:rFonts w:hint="eastAsia"/>
        </w:rPr>
        <w:t>本文设计的轮圈腿</w:t>
      </w:r>
      <w:proofErr w:type="gramStart"/>
      <w:r>
        <w:rPr>
          <w:rFonts w:hint="eastAsia"/>
        </w:rPr>
        <w:t>式平衡</w:t>
      </w:r>
      <w:proofErr w:type="gramEnd"/>
      <w:r>
        <w:rPr>
          <w:rFonts w:hint="eastAsia"/>
        </w:rPr>
        <w:t>机器人由机体，一对轮圈</w:t>
      </w:r>
      <w:proofErr w:type="gramStart"/>
      <w:r>
        <w:rPr>
          <w:rFonts w:hint="eastAsia"/>
        </w:rPr>
        <w:t>腿结构</w:t>
      </w:r>
      <w:proofErr w:type="gramEnd"/>
      <w:r>
        <w:rPr>
          <w:rFonts w:hint="eastAsia"/>
        </w:rPr>
        <w:t>组成，其中轮圈</w:t>
      </w:r>
      <w:proofErr w:type="gramStart"/>
      <w:r>
        <w:rPr>
          <w:rFonts w:hint="eastAsia"/>
        </w:rPr>
        <w:t>腿</w:t>
      </w:r>
      <w:r w:rsidR="006E60F4">
        <w:rPr>
          <w:rFonts w:hint="eastAsia"/>
        </w:rPr>
        <w:t>结构</w:t>
      </w:r>
      <w:proofErr w:type="gramEnd"/>
      <w:r>
        <w:rPr>
          <w:rFonts w:hint="eastAsia"/>
        </w:rPr>
        <w:t>由内轮和外轮组成。根据结构特点，轮圈腿</w:t>
      </w:r>
      <w:proofErr w:type="gramStart"/>
      <w:r>
        <w:rPr>
          <w:rFonts w:hint="eastAsia"/>
        </w:rPr>
        <w:t>式平衡</w:t>
      </w:r>
      <w:proofErr w:type="gramEnd"/>
      <w:r>
        <w:rPr>
          <w:rFonts w:hint="eastAsia"/>
        </w:rPr>
        <w:t>机器人可以实现坐姿，站姿，跳跃</w:t>
      </w:r>
      <w:r w:rsidR="00A11D03">
        <w:rPr>
          <w:rFonts w:hint="eastAsia"/>
        </w:rPr>
        <w:t>，</w:t>
      </w:r>
      <w:r w:rsidR="00D244CC">
        <w:rPr>
          <w:rFonts w:hint="eastAsia"/>
        </w:rPr>
        <w:t>翻倒</w:t>
      </w:r>
      <w:r w:rsidR="00A11D03">
        <w:rPr>
          <w:rFonts w:hint="eastAsia"/>
        </w:rPr>
        <w:t>恢复</w:t>
      </w:r>
      <w:r>
        <w:rPr>
          <w:rFonts w:hint="eastAsia"/>
        </w:rPr>
        <w:t>多模态运动。依靠多模态运动的特点，轮圈腿</w:t>
      </w:r>
      <w:proofErr w:type="gramStart"/>
      <w:r>
        <w:rPr>
          <w:rFonts w:hint="eastAsia"/>
        </w:rPr>
        <w:t>式平衡</w:t>
      </w:r>
      <w:proofErr w:type="gramEnd"/>
      <w:r>
        <w:rPr>
          <w:rFonts w:hint="eastAsia"/>
        </w:rPr>
        <w:t>机器人可以实现在平坦地面，起伏路面，台阶等常见地形运动，拥有较强的地形通过能力。</w:t>
      </w:r>
      <w:r w:rsidR="00A11D03">
        <w:rPr>
          <w:rFonts w:hint="eastAsia"/>
        </w:rPr>
        <w:t>依靠轮圈与机体的结构和重心分布</w:t>
      </w:r>
      <w:r w:rsidR="00D244CC">
        <w:rPr>
          <w:rFonts w:hint="eastAsia"/>
        </w:rPr>
        <w:t>设计</w:t>
      </w:r>
      <w:r w:rsidR="00A11D03">
        <w:rPr>
          <w:rFonts w:hint="eastAsia"/>
        </w:rPr>
        <w:t>，轮圈腿式机器人可以实现在正向及侧向</w:t>
      </w:r>
      <w:r w:rsidR="00D244CC">
        <w:rPr>
          <w:rFonts w:hint="eastAsia"/>
        </w:rPr>
        <w:t>翻倒</w:t>
      </w:r>
      <w:r w:rsidR="00A11D03">
        <w:rPr>
          <w:rFonts w:hint="eastAsia"/>
        </w:rPr>
        <w:t>时的自我恢复，拥有较强的运行稳定性。</w:t>
      </w:r>
      <w:r w:rsidR="000C16B9">
        <w:rPr>
          <w:rFonts w:hint="eastAsia"/>
        </w:rPr>
        <w:t>本文的主要研究内容如下：</w:t>
      </w:r>
    </w:p>
    <w:p w14:paraId="245319C0" w14:textId="4CDC7FE8" w:rsidR="00C44759" w:rsidRDefault="00982923" w:rsidP="00413FBE">
      <w:r>
        <w:rPr>
          <w:rFonts w:hint="eastAsia"/>
        </w:rPr>
        <w:t xml:space="preserve">(1) </w:t>
      </w:r>
      <w:r w:rsidR="00307C2E">
        <w:rPr>
          <w:rFonts w:hint="eastAsia"/>
        </w:rPr>
        <w:t>机器人的运动学及动力学分析：</w:t>
      </w:r>
      <w:r w:rsidR="00892F08">
        <w:rPr>
          <w:rFonts w:hint="eastAsia"/>
        </w:rPr>
        <w:t>本文通过将</w:t>
      </w:r>
      <w:r w:rsidR="009C311B">
        <w:rPr>
          <w:rFonts w:hint="eastAsia"/>
        </w:rPr>
        <w:t>轮圈腿</w:t>
      </w:r>
      <w:proofErr w:type="gramStart"/>
      <w:r w:rsidR="009C311B">
        <w:rPr>
          <w:rFonts w:hint="eastAsia"/>
        </w:rPr>
        <w:t>式平衡</w:t>
      </w:r>
      <w:proofErr w:type="gramEnd"/>
      <w:r w:rsidR="00892F08">
        <w:rPr>
          <w:rFonts w:hint="eastAsia"/>
        </w:rPr>
        <w:t>机器人分为机体，内轮，外轮三部分，规定</w:t>
      </w:r>
      <w:r w:rsidR="00413FBE">
        <w:rPr>
          <w:rFonts w:hint="eastAsia"/>
        </w:rPr>
        <w:t>轮圈腿式机器人</w:t>
      </w:r>
      <w:r w:rsidR="0003642E">
        <w:rPr>
          <w:rFonts w:hint="eastAsia"/>
        </w:rPr>
        <w:t>各部分坐标系</w:t>
      </w:r>
      <w:r w:rsidR="00892F08">
        <w:rPr>
          <w:rFonts w:hint="eastAsia"/>
        </w:rPr>
        <w:t>，通过</w:t>
      </w:r>
      <w:r w:rsidR="00413FBE">
        <w:rPr>
          <w:rFonts w:hint="eastAsia"/>
        </w:rPr>
        <w:t>作运动学和</w:t>
      </w:r>
      <w:r w:rsidR="00892F08">
        <w:rPr>
          <w:rFonts w:hint="eastAsia"/>
        </w:rPr>
        <w:t>牛顿</w:t>
      </w:r>
      <w:r w:rsidR="00413FBE">
        <w:rPr>
          <w:rFonts w:hint="eastAsia"/>
        </w:rPr>
        <w:t>动力学分析，获得机器人在世界坐标系下的运动学方程及动力学方程</w:t>
      </w:r>
      <w:r w:rsidR="0003642E">
        <w:rPr>
          <w:rFonts w:hint="eastAsia"/>
        </w:rPr>
        <w:t>。</w:t>
      </w:r>
    </w:p>
    <w:p w14:paraId="1E9E5605" w14:textId="630E8B66" w:rsidR="009364E5" w:rsidRPr="006C3CD9" w:rsidRDefault="00982923" w:rsidP="006C3CD9">
      <w:r>
        <w:rPr>
          <w:rFonts w:hint="eastAsia"/>
        </w:rPr>
        <w:t xml:space="preserve">(2) </w:t>
      </w:r>
      <w:r w:rsidR="003A6F48">
        <w:rPr>
          <w:rFonts w:hint="eastAsia"/>
        </w:rPr>
        <w:t>设计</w:t>
      </w:r>
      <w:r w:rsidR="00307C2E">
        <w:rPr>
          <w:rFonts w:hint="eastAsia"/>
        </w:rPr>
        <w:t>机器人控制算法及</w:t>
      </w:r>
      <w:r w:rsidR="008F0A8A">
        <w:rPr>
          <w:rFonts w:hint="eastAsia"/>
        </w:rPr>
        <w:t>在</w:t>
      </w:r>
      <w:r w:rsidR="003A6F48">
        <w:rPr>
          <w:rFonts w:hint="eastAsia"/>
        </w:rPr>
        <w:t>仿真</w:t>
      </w:r>
      <w:r w:rsidR="008F0A8A">
        <w:rPr>
          <w:rFonts w:hint="eastAsia"/>
        </w:rPr>
        <w:t>平台</w:t>
      </w:r>
      <w:r w:rsidR="00307C2E">
        <w:rPr>
          <w:rFonts w:hint="eastAsia"/>
        </w:rPr>
        <w:t>验证</w:t>
      </w:r>
      <w:r w:rsidR="003A6F48">
        <w:rPr>
          <w:rFonts w:hint="eastAsia"/>
        </w:rPr>
        <w:t>：</w:t>
      </w:r>
      <w:r w:rsidR="0003642E">
        <w:rPr>
          <w:rFonts w:hint="eastAsia"/>
        </w:rPr>
        <w:t>通过计算得到的运动学和动力学方程，</w:t>
      </w:r>
      <w:r w:rsidR="003D72E1">
        <w:rPr>
          <w:rFonts w:hint="eastAsia"/>
        </w:rPr>
        <w:t>计算机器人的状态空间方程，通过设计线性二次规划（</w:t>
      </w:r>
      <w:r w:rsidR="003D72E1">
        <w:rPr>
          <w:rFonts w:hint="eastAsia"/>
        </w:rPr>
        <w:t>LQR</w:t>
      </w:r>
      <w:r w:rsidR="003D72E1">
        <w:rPr>
          <w:rFonts w:hint="eastAsia"/>
        </w:rPr>
        <w:t>）算法获得机器人控制率。</w:t>
      </w:r>
      <w:r w:rsidR="0003642E">
        <w:rPr>
          <w:rFonts w:hint="eastAsia"/>
        </w:rPr>
        <w:t>在</w:t>
      </w:r>
      <w:r w:rsidR="0003642E">
        <w:rPr>
          <w:rFonts w:hint="eastAsia"/>
        </w:rPr>
        <w:t>MATLAB</w:t>
      </w:r>
      <w:r w:rsidR="00FB16B7">
        <w:rPr>
          <w:rFonts w:hint="eastAsia"/>
        </w:rPr>
        <w:t>和</w:t>
      </w:r>
      <w:r w:rsidR="00FB16B7">
        <w:rPr>
          <w:rFonts w:hint="eastAsia"/>
        </w:rPr>
        <w:t>Simscape</w:t>
      </w:r>
      <w:r w:rsidR="00FB16B7">
        <w:rPr>
          <w:rFonts w:hint="eastAsia"/>
        </w:rPr>
        <w:t>仿真环境中验证了得到的动力学方程及状态空间方程的合理性。在</w:t>
      </w:r>
      <w:r w:rsidR="00FB16B7">
        <w:rPr>
          <w:rFonts w:hint="eastAsia"/>
        </w:rPr>
        <w:t>Webots</w:t>
      </w:r>
      <w:r w:rsidR="00FB16B7">
        <w:rPr>
          <w:rFonts w:hint="eastAsia"/>
        </w:rPr>
        <w:t>仿真环境中设计机器人各动作的控制算法，验证机器人各模态运动的合理性。</w:t>
      </w:r>
      <w:r w:rsidR="00FB16B7" w:rsidRPr="006C3CD9">
        <w:rPr>
          <w:rFonts w:hint="eastAsia"/>
        </w:rPr>
        <w:t xml:space="preserve"> </w:t>
      </w:r>
    </w:p>
    <w:p w14:paraId="513887A2" w14:textId="5E5C6FF3" w:rsidR="003A6F48" w:rsidRDefault="00982923" w:rsidP="00892F08">
      <w:r>
        <w:rPr>
          <w:rFonts w:hint="eastAsia"/>
        </w:rPr>
        <w:t xml:space="preserve">(3) </w:t>
      </w:r>
      <w:r w:rsidR="003A6F48">
        <w:rPr>
          <w:rFonts w:hint="eastAsia"/>
        </w:rPr>
        <w:t>搭建实物样机实验平台</w:t>
      </w:r>
      <w:r w:rsidR="00A61F82">
        <w:rPr>
          <w:rFonts w:hint="eastAsia"/>
        </w:rPr>
        <w:t>并进行实验验证</w:t>
      </w:r>
      <w:r w:rsidR="003A6F48">
        <w:rPr>
          <w:rFonts w:hint="eastAsia"/>
        </w:rPr>
        <w:t>：</w:t>
      </w:r>
      <w:r w:rsidR="00892F08">
        <w:rPr>
          <w:rFonts w:hint="eastAsia"/>
        </w:rPr>
        <w:t>通过对电机，传感器，控制板选型，搭建机器人实物</w:t>
      </w:r>
      <w:r w:rsidR="007C1CF2">
        <w:rPr>
          <w:rFonts w:hint="eastAsia"/>
        </w:rPr>
        <w:t>样机</w:t>
      </w:r>
      <w:r w:rsidR="00892F08">
        <w:rPr>
          <w:rFonts w:hint="eastAsia"/>
        </w:rPr>
        <w:t>实验</w:t>
      </w:r>
      <w:r w:rsidR="00F54828">
        <w:rPr>
          <w:rFonts w:hint="eastAsia"/>
        </w:rPr>
        <w:t>平台</w:t>
      </w:r>
      <w:r w:rsidR="007C1CF2">
        <w:rPr>
          <w:rFonts w:hint="eastAsia"/>
        </w:rPr>
        <w:t>。</w:t>
      </w:r>
      <w:r w:rsidR="0096384A">
        <w:rPr>
          <w:rFonts w:hint="eastAsia"/>
        </w:rPr>
        <w:t>将控制算法迁移至控制板运算平台，实现实物样机控制。</w:t>
      </w:r>
      <w:r w:rsidR="00957752">
        <w:rPr>
          <w:rFonts w:hint="eastAsia"/>
        </w:rPr>
        <w:t>在实验部分，设计了机器人平地行走，交叉原地跳跃，向前跳跃，连续上台阶，侧向翻到恢复实验。验证了机器人的多模态运动性能。</w:t>
      </w:r>
      <w:r w:rsidR="00B317BF">
        <w:rPr>
          <w:rFonts w:hint="eastAsia"/>
        </w:rPr>
        <w:t>最终实验效果为：机器人样机重</w:t>
      </w:r>
      <w:r w:rsidR="00B317BF">
        <w:rPr>
          <w:rFonts w:hint="eastAsia"/>
        </w:rPr>
        <w:t>9.8Kg</w:t>
      </w:r>
      <w:r w:rsidR="00B317BF">
        <w:rPr>
          <w:rFonts w:hint="eastAsia"/>
        </w:rPr>
        <w:t>，平坦地形最大运行速度</w:t>
      </w:r>
      <w:r w:rsidR="00B317BF">
        <w:rPr>
          <w:rFonts w:hint="eastAsia"/>
        </w:rPr>
        <w:t>4.5m/s</w:t>
      </w:r>
      <w:r w:rsidR="00B317BF">
        <w:rPr>
          <w:rFonts w:hint="eastAsia"/>
        </w:rPr>
        <w:t>，最大</w:t>
      </w:r>
      <w:r w:rsidR="00B317BF">
        <w:rPr>
          <w:rFonts w:hint="eastAsia"/>
        </w:rPr>
        <w:lastRenderedPageBreak/>
        <w:t>原地跳跃高度</w:t>
      </w:r>
      <w:r w:rsidR="00B317BF">
        <w:rPr>
          <w:rFonts w:hint="eastAsia"/>
        </w:rPr>
        <w:t>200mm</w:t>
      </w:r>
      <w:r w:rsidR="00B317BF">
        <w:rPr>
          <w:rFonts w:hint="eastAsia"/>
        </w:rPr>
        <w:t>，最大可通过单级台阶</w:t>
      </w:r>
      <w:r w:rsidR="00B317BF">
        <w:rPr>
          <w:rFonts w:hint="eastAsia"/>
        </w:rPr>
        <w:t>200mm</w:t>
      </w:r>
      <w:r w:rsidR="00B317BF">
        <w:rPr>
          <w:rFonts w:hint="eastAsia"/>
        </w:rPr>
        <w:t>，最大可通过连续台阶高度</w:t>
      </w:r>
      <w:r w:rsidR="00B317BF">
        <w:rPr>
          <w:rFonts w:hint="eastAsia"/>
        </w:rPr>
        <w:t>100mm</w:t>
      </w:r>
      <w:r w:rsidR="00B317BF">
        <w:rPr>
          <w:rFonts w:hint="eastAsia"/>
        </w:rPr>
        <w:t>。</w:t>
      </w:r>
    </w:p>
    <w:p w14:paraId="01CCBC42" w14:textId="77777777" w:rsidR="00E26BE3" w:rsidRDefault="00E26BE3" w:rsidP="00892F08"/>
    <w:p w14:paraId="4F234D77" w14:textId="780DBF90" w:rsidR="00C85A8B" w:rsidRDefault="00C85A8B" w:rsidP="00E26BE3">
      <w:pPr>
        <w:ind w:firstLineChars="0" w:firstLine="0"/>
      </w:pPr>
      <w:r w:rsidRPr="00E26BE3">
        <w:rPr>
          <w:rFonts w:hint="eastAsia"/>
          <w:b/>
          <w:bCs/>
        </w:rPr>
        <w:t>关键词</w:t>
      </w:r>
      <w:r>
        <w:rPr>
          <w:rFonts w:hint="eastAsia"/>
        </w:rPr>
        <w:t>：双轮平衡机器人，动力学建模，</w:t>
      </w:r>
      <w:r>
        <w:rPr>
          <w:rFonts w:hint="eastAsia"/>
        </w:rPr>
        <w:t>LQR</w:t>
      </w:r>
      <w:r>
        <w:rPr>
          <w:rFonts w:hint="eastAsia"/>
        </w:rPr>
        <w:t>控制，多模态运行</w:t>
      </w:r>
    </w:p>
    <w:p w14:paraId="566C5483" w14:textId="77777777" w:rsidR="003B7D7E" w:rsidRDefault="003B7D7E" w:rsidP="00892F08"/>
    <w:p w14:paraId="3A6B219C" w14:textId="5D2080AD" w:rsidR="002831B4" w:rsidRDefault="002831B4" w:rsidP="00D42195">
      <w:r>
        <w:br w:type="page"/>
      </w:r>
    </w:p>
    <w:p w14:paraId="10DDFB80" w14:textId="18868452" w:rsidR="00F639A4" w:rsidRDefault="00F639A4" w:rsidP="00F639A4">
      <w:pPr>
        <w:ind w:firstLineChars="0" w:firstLine="0"/>
        <w:jc w:val="center"/>
        <w:rPr>
          <w:sz w:val="44"/>
          <w:szCs w:val="44"/>
        </w:rPr>
      </w:pPr>
      <w:r w:rsidRPr="00F639A4">
        <w:rPr>
          <w:sz w:val="44"/>
          <w:szCs w:val="44"/>
        </w:rPr>
        <w:lastRenderedPageBreak/>
        <w:t>Research on multimodal motion control of a rim-legged balancing robot</w:t>
      </w:r>
    </w:p>
    <w:p w14:paraId="557D89A7" w14:textId="2EE098D3" w:rsidR="00F639A4" w:rsidRDefault="00F639A4" w:rsidP="00F639A4">
      <w:pPr>
        <w:pStyle w:val="a7"/>
        <w:spacing w:before="312" w:after="312"/>
      </w:pPr>
      <w:r>
        <w:rPr>
          <w:rFonts w:hint="eastAsia"/>
        </w:rPr>
        <w:t>Abstract</w:t>
      </w:r>
    </w:p>
    <w:p w14:paraId="1ADCE8D5" w14:textId="77777777" w:rsidR="00F639A4" w:rsidRDefault="00F639A4" w:rsidP="00F639A4">
      <w:r w:rsidRPr="00F639A4">
        <w:t>With the development of science and technology in mobile robotics, the configuration design and control algorithms of mobile robots need to be iterated with the changing environment of human needs.</w:t>
      </w:r>
      <w:r>
        <w:rPr>
          <w:rFonts w:hint="eastAsia"/>
        </w:rPr>
        <w:t xml:space="preserve"> </w:t>
      </w:r>
      <w:r w:rsidRPr="00F639A4">
        <w:t>In the common urban and field operating environments, steps, undulating and rugged terrains pose greater challenges to the structure and control algorithms of mobile robots.</w:t>
      </w:r>
      <w:r>
        <w:rPr>
          <w:rFonts w:hint="eastAsia"/>
        </w:rPr>
        <w:t xml:space="preserve"> </w:t>
      </w:r>
      <w:r w:rsidRPr="00F639A4">
        <w:t>Many wheeled and footed mobile robots have been developed for complex terrain, but due to the complexity of the structure and the design of the control algorithms, mobile robots often need to make trade-offs in terms of movement speed, terrain accessibility, and endurance.</w:t>
      </w:r>
      <w:r>
        <w:rPr>
          <w:rFonts w:hint="eastAsia"/>
        </w:rPr>
        <w:t xml:space="preserve"> </w:t>
      </w:r>
      <w:r w:rsidRPr="00F639A4">
        <w:t>In addition, the ability of mobile robot to recover itself after accidental overturning is also an important criterion for evaluating the stability of mobile robot operation.</w:t>
      </w:r>
    </w:p>
    <w:p w14:paraId="5BBE16C3" w14:textId="0AFCEC37" w:rsidR="00F639A4" w:rsidRDefault="00F639A4" w:rsidP="00F639A4">
      <w:r w:rsidRPr="00F639A4">
        <w:t>The rim-legged balancing robot designed in this paper consists of a body, a pair of rim-legged structures, where the rim-legged structure consists of inner and outer wheels.</w:t>
      </w:r>
      <w:r>
        <w:rPr>
          <w:rFonts w:hint="eastAsia"/>
        </w:rPr>
        <w:t xml:space="preserve"> </w:t>
      </w:r>
      <w:r w:rsidRPr="00F639A4">
        <w:t>According to the structural characteristics, the rim-legged balancing robot can achieve multi-modal motion in sitting, standing, jumping and tipping recovery.</w:t>
      </w:r>
      <w:r>
        <w:rPr>
          <w:rFonts w:hint="eastAsia"/>
        </w:rPr>
        <w:t xml:space="preserve"> </w:t>
      </w:r>
      <w:r w:rsidRPr="00F639A4">
        <w:t>Relying on the characteristics of multimodal movement, the rim-legged balanced robot can achieve movement in the common terrain such as flat ground, undulating road, steps, etc., and has a strong ability to pass through the terrain.</w:t>
      </w:r>
      <w:r>
        <w:rPr>
          <w:rFonts w:hint="eastAsia"/>
        </w:rPr>
        <w:t xml:space="preserve"> </w:t>
      </w:r>
      <w:r w:rsidRPr="00F639A4">
        <w:t>Relying on the structure and</w:t>
      </w:r>
      <w:r>
        <w:rPr>
          <w:rFonts w:hint="eastAsia"/>
        </w:rPr>
        <w:t xml:space="preserve"> </w:t>
      </w:r>
      <w:r>
        <w:t>c</w:t>
      </w:r>
      <w:r w:rsidRPr="00F639A4">
        <w:t>enter of gravity distribution design of the wheels and the body, the wheel-legged robot can achieve self-recovery in forward and sideways tipping over, and has strong operational stability.</w:t>
      </w:r>
      <w:r>
        <w:rPr>
          <w:rFonts w:hint="eastAsia"/>
        </w:rPr>
        <w:t xml:space="preserve"> </w:t>
      </w:r>
      <w:r w:rsidRPr="00F639A4">
        <w:t>The main research content of this paper is as follows:</w:t>
      </w:r>
    </w:p>
    <w:p w14:paraId="642907D8" w14:textId="359B4C53" w:rsidR="00F639A4" w:rsidRDefault="003B4D7D" w:rsidP="00F639A4">
      <w:r>
        <w:rPr>
          <w:rFonts w:hint="eastAsia"/>
        </w:rPr>
        <w:t>(1)</w:t>
      </w:r>
      <w:r w:rsidRPr="003B4D7D">
        <w:t xml:space="preserve"> Kinematics and dynamics analysis of the robot: In this paper, we divide the wheel-legged balancing robot into three parts: body, inner wheel and outer wheel, specify the coordinate system of each part of the wheel-legged robot, and obtain the kinematics and dynamics equations of the robot under the world coordinate system by making kinematics and Newtonian dynamics analysis.</w:t>
      </w:r>
    </w:p>
    <w:p w14:paraId="271209A3" w14:textId="75198204" w:rsidR="003B4D7D" w:rsidRDefault="003B4D7D" w:rsidP="00F639A4">
      <w:r>
        <w:rPr>
          <w:rFonts w:hint="eastAsia"/>
        </w:rPr>
        <w:t>(2)</w:t>
      </w:r>
      <w:r w:rsidRPr="003B4D7D">
        <w:t xml:space="preserve"> The design of the robot control algorithm and its subsequent validation in a </w:t>
      </w:r>
      <w:r w:rsidRPr="003B4D7D">
        <w:lastRenderedPageBreak/>
        <w:t>simulation platform involves the calculation of the robot's kinematics and dynamics equations, the computation of the robot's state space equations, and the design of the Linear Quadratic Programming (LQR) algorithm to control the robot's rate. The reasonableness of the obtained kinematic and state space equations is verified in both the MATLAB and Simscape simulation environments. The control algorithm for each action of the robot is then designed in the Webots simulation environment to verify the reasonableness of the robot's motion in each mode.</w:t>
      </w:r>
    </w:p>
    <w:p w14:paraId="37F8C3EA" w14:textId="716A8279" w:rsidR="003B4D7D" w:rsidRDefault="003B4D7D" w:rsidP="00F639A4">
      <w:r>
        <w:rPr>
          <w:rFonts w:hint="eastAsia"/>
        </w:rPr>
        <w:t>(3)</w:t>
      </w:r>
      <w:r w:rsidRPr="003B4D7D">
        <w:t xml:space="preserve"> The construction of a physical prototype experimental platform was undertaken, with experimental verification being conducted through the selection of motors, sensors and control boards. The control algorithm was migrated to the control board computing platform, thus enabling the control of the physical </w:t>
      </w:r>
      <w:proofErr w:type="spellStart"/>
      <w:proofErr w:type="gramStart"/>
      <w:r w:rsidRPr="003B4D7D">
        <w:t>prototype.The</w:t>
      </w:r>
      <w:proofErr w:type="spellEnd"/>
      <w:proofErr w:type="gramEnd"/>
      <w:r w:rsidRPr="003B4D7D">
        <w:t xml:space="preserve"> experimental phase involved the robot being designed to walk on flat ground, cross in situ jumping, forward jumping, continuous up steps, and lateral flip to recovery experiments. The multimodal motion performance of the robot was verified. The final experimental results are as follows: the robot prototype weighs 9.8Kg, the maximum running speed is 4.5m/s in flat terrain, the maximum in-situ jumping height is 200mm, the maximum passable single step is 200mm, and the maximum passable continuous step height is 100mm.</w:t>
      </w:r>
    </w:p>
    <w:p w14:paraId="2995A496" w14:textId="77777777" w:rsidR="003B4D7D" w:rsidRDefault="003B4D7D" w:rsidP="00F639A4"/>
    <w:p w14:paraId="30524990" w14:textId="04F5D84E" w:rsidR="003B4D7D" w:rsidRPr="003B4D7D" w:rsidRDefault="003B4D7D" w:rsidP="003B4D7D">
      <w:pPr>
        <w:ind w:firstLineChars="0" w:firstLine="0"/>
      </w:pPr>
      <w:r w:rsidRPr="008D6895">
        <w:rPr>
          <w:rFonts w:hint="eastAsia"/>
          <w:b/>
          <w:bCs/>
        </w:rPr>
        <w:t>Key words:</w:t>
      </w:r>
      <w:r>
        <w:rPr>
          <w:rFonts w:hint="eastAsia"/>
        </w:rPr>
        <w:t xml:space="preserve"> </w:t>
      </w:r>
      <w:r w:rsidRPr="003B4D7D">
        <w:t xml:space="preserve">Two-wheeled balancing robot, </w:t>
      </w:r>
      <w:r>
        <w:rPr>
          <w:rFonts w:hint="eastAsia"/>
        </w:rPr>
        <w:t>D</w:t>
      </w:r>
      <w:r w:rsidRPr="003B4D7D">
        <w:t xml:space="preserve">ynamics modelling, LQR control, </w:t>
      </w:r>
      <w:r>
        <w:rPr>
          <w:rFonts w:hint="eastAsia"/>
        </w:rPr>
        <w:t>m</w:t>
      </w:r>
      <w:r w:rsidRPr="003B4D7D">
        <w:t>ultimodal operation</w:t>
      </w:r>
    </w:p>
    <w:p w14:paraId="4C0BADA1" w14:textId="27DCFED5" w:rsidR="00F639A4" w:rsidRDefault="00F639A4" w:rsidP="00F639A4">
      <w:r>
        <w:br w:type="page"/>
      </w:r>
    </w:p>
    <w:p w14:paraId="08581F2A" w14:textId="12D7B777" w:rsidR="0047065B" w:rsidRDefault="0047065B" w:rsidP="006A7B55">
      <w:pPr>
        <w:pStyle w:val="1"/>
        <w:spacing w:before="312" w:after="312"/>
        <w:rPr>
          <w:rFonts w:hint="eastAsia"/>
        </w:rPr>
      </w:pPr>
      <w:proofErr w:type="gramStart"/>
      <w:r>
        <w:rPr>
          <w:rFonts w:hint="eastAsia"/>
        </w:rPr>
        <w:lastRenderedPageBreak/>
        <w:t>绪</w:t>
      </w:r>
      <w:proofErr w:type="gramEnd"/>
      <w:r w:rsidR="001461DB">
        <w:rPr>
          <w:rFonts w:hint="eastAsia"/>
        </w:rPr>
        <w:t xml:space="preserve"> </w:t>
      </w:r>
      <w:r>
        <w:rPr>
          <w:rFonts w:hint="eastAsia"/>
        </w:rPr>
        <w:t>论</w:t>
      </w:r>
    </w:p>
    <w:p w14:paraId="7EFBD431" w14:textId="122A4C02" w:rsidR="000B6231" w:rsidRDefault="000B6231" w:rsidP="00700908">
      <w:pPr>
        <w:pStyle w:val="2"/>
        <w:spacing w:before="156" w:after="156"/>
      </w:pPr>
      <w:r>
        <w:rPr>
          <w:rFonts w:hint="eastAsia"/>
        </w:rPr>
        <w:t>课题研究背景</w:t>
      </w:r>
      <w:r w:rsidR="00602F1F">
        <w:rPr>
          <w:rFonts w:hint="eastAsia"/>
        </w:rPr>
        <w:t>及意义</w:t>
      </w:r>
    </w:p>
    <w:p w14:paraId="694A616C" w14:textId="18D53F0F" w:rsidR="005F2012" w:rsidRDefault="005E5DC6" w:rsidP="005E5DC6">
      <w:r>
        <w:rPr>
          <w:rFonts w:hint="eastAsia"/>
        </w:rPr>
        <w:t>移动机器人是机器人的重要组成之一，在工厂巡检，无人勘探，野外探索等人类常见生活场景中起着重要的作用。</w:t>
      </w:r>
      <w:r w:rsidR="005F2012">
        <w:rPr>
          <w:rFonts w:hint="eastAsia"/>
        </w:rPr>
        <w:t>执行这些特种任务时，移动机器人往往面临着移动环境危险、复杂、未知等难题</w:t>
      </w:r>
      <w:r w:rsidR="00E12280">
        <w:rPr>
          <w:rFonts w:hint="eastAsia"/>
        </w:rPr>
        <w:t>。在面对狭小空间场景，例如管道，沟壑类的场景，机器人</w:t>
      </w:r>
      <w:r w:rsidR="006C5BC1">
        <w:rPr>
          <w:rFonts w:hint="eastAsia"/>
        </w:rPr>
        <w:t>运行灵活性如</w:t>
      </w:r>
      <w:r w:rsidR="00E12280">
        <w:rPr>
          <w:rFonts w:hint="eastAsia"/>
        </w:rPr>
        <w:t>转弯半径，移动的自由度决定了机器人能否应对这类地形。在野外或城市场景中，常出现台阶，碎石，杂草等</w:t>
      </w:r>
      <w:r w:rsidR="006C5BC1">
        <w:rPr>
          <w:rFonts w:hint="eastAsia"/>
        </w:rPr>
        <w:t>崎岖地形，这对机器人的地形通过能力有较高的要求。在面对外力冲击或在未知环境中意外翻倒后，机器人能否只依赖自身构型恢复到正常运行状态，这对机器人的运行稳定性提出了较大的要求。</w:t>
      </w:r>
    </w:p>
    <w:p w14:paraId="0FB43EBD" w14:textId="54E148A1" w:rsidR="005E5DC6" w:rsidRDefault="005E5DC6" w:rsidP="005E5DC6">
      <w:r>
        <w:rPr>
          <w:rFonts w:hint="eastAsia"/>
        </w:rPr>
        <w:t>陆地移动机器人按照移动机构的</w:t>
      </w:r>
      <w:r w:rsidR="005A1DF3">
        <w:rPr>
          <w:rFonts w:hint="eastAsia"/>
        </w:rPr>
        <w:t>常见</w:t>
      </w:r>
      <w:r>
        <w:rPr>
          <w:rFonts w:hint="eastAsia"/>
        </w:rPr>
        <w:t>类型可以划分为轮式移动机器人，足式移动机器，履带式移动机器人</w:t>
      </w:r>
      <w:r w:rsidR="0075499A">
        <w:rPr>
          <w:rFonts w:hint="eastAsia"/>
        </w:rPr>
        <w:t>，</w:t>
      </w:r>
      <w:proofErr w:type="gramStart"/>
      <w:r w:rsidR="0075499A">
        <w:rPr>
          <w:rFonts w:hint="eastAsia"/>
        </w:rPr>
        <w:t>轮足复合</w:t>
      </w:r>
      <w:proofErr w:type="gramEnd"/>
      <w:r w:rsidR="0075499A">
        <w:rPr>
          <w:rFonts w:hint="eastAsia"/>
        </w:rPr>
        <w:t>式移动机器人</w:t>
      </w:r>
      <w:r>
        <w:rPr>
          <w:rFonts w:hint="eastAsia"/>
        </w:rPr>
        <w:t>。</w:t>
      </w:r>
      <w:r w:rsidR="0075499A">
        <w:rPr>
          <w:rFonts w:hint="eastAsia"/>
        </w:rPr>
        <w:t>其中每种构型的移动机构都有其独特的适宜运行的场景。对于轮式移动机器人，其是移动机器人中发展时间最久，技术最成熟的一类构型，也是目前应用最广泛的一类</w:t>
      </w:r>
      <w:r w:rsidR="00FF3F4F">
        <w:rPr>
          <w:rFonts w:hint="eastAsia"/>
        </w:rPr>
        <w:t>。轮式移动</w:t>
      </w:r>
      <w:proofErr w:type="gramStart"/>
      <w:r w:rsidR="00FF3F4F">
        <w:rPr>
          <w:rFonts w:hint="eastAsia"/>
        </w:rPr>
        <w:t>以及的</w:t>
      </w:r>
      <w:proofErr w:type="gramEnd"/>
      <w:r w:rsidR="00FF3F4F">
        <w:rPr>
          <w:rFonts w:hint="eastAsia"/>
        </w:rPr>
        <w:t>主要优势有运行效率高，平坦地形运行速度快，动作灵活</w:t>
      </w:r>
      <w:r w:rsidR="00E85925">
        <w:rPr>
          <w:rFonts w:hint="eastAsia"/>
        </w:rPr>
        <w:t>，负载能力强</w:t>
      </w:r>
      <w:r w:rsidR="00FF3F4F">
        <w:rPr>
          <w:rFonts w:hint="eastAsia"/>
        </w:rPr>
        <w:t>，但是在地形复杂的情况，如遇到台阶等有垂直高度差的地形，传统轮式移动机器人往往无法跨越，需要增添辅助的结构</w:t>
      </w:r>
      <w:r w:rsidR="00E85925">
        <w:rPr>
          <w:rFonts w:hint="eastAsia"/>
        </w:rPr>
        <w:t>。</w:t>
      </w:r>
      <w:r w:rsidR="00A50CFD">
        <w:rPr>
          <w:rFonts w:hint="eastAsia"/>
        </w:rPr>
        <w:t>履带式移动机器人的运动特点有转弯半径小，在沙地泥泞的地形不打滑，越野能力强，负载能力强。但是缺点是机体重量大，速度慢，功耗高。足式机器人是近些年来逐渐成熟的一种移动机构，不同轮式机器人，足式机器人由于其仿生的特点，具有较强的地形跨越能力，尤其是在面对类似于台阶，废墟等传统轮式机器人难以通过的地形，有较好的地形通过能力。但是足式机器人的缺点有运行速度慢，负载能力低，运行效率等。同时在控制足式机器人的算法设计上，往往需要复杂的控制算法维持机器人的平稳运行，对运算平台也有很高的要求。</w:t>
      </w:r>
      <w:proofErr w:type="gramStart"/>
      <w:r w:rsidR="002867A9">
        <w:rPr>
          <w:rFonts w:hint="eastAsia"/>
        </w:rPr>
        <w:t>轮足复合</w:t>
      </w:r>
      <w:proofErr w:type="gramEnd"/>
      <w:r w:rsidR="002867A9">
        <w:rPr>
          <w:rFonts w:hint="eastAsia"/>
        </w:rPr>
        <w:t>式移动机器是将轮式移动机器人与足式机器人相结合，在相对平坦的地形运行时使用轮式的移动机构，在面对复杂地形情况下发挥足式机器人的优势。这类</w:t>
      </w:r>
      <w:proofErr w:type="gramStart"/>
      <w:r w:rsidR="002867A9">
        <w:rPr>
          <w:rFonts w:hint="eastAsia"/>
        </w:rPr>
        <w:t>轮足复</w:t>
      </w:r>
      <w:proofErr w:type="gramEnd"/>
      <w:r w:rsidR="002867A9">
        <w:rPr>
          <w:rFonts w:hint="eastAsia"/>
        </w:rPr>
        <w:t>合式的机器人往往结构较为复杂，需求的主动电机数量角度，成本较高。</w:t>
      </w:r>
    </w:p>
    <w:p w14:paraId="1F1B7A47" w14:textId="0E8D4D0A" w:rsidR="006468AC" w:rsidRDefault="006468AC" w:rsidP="005E5DC6">
      <w:r>
        <w:rPr>
          <w:rFonts w:hint="eastAsia"/>
        </w:rPr>
        <w:t>综合以上分析，我们发现轮式，足式，履带机器人都有其较为擅长的运行环境同时也具有明显的不足，轮足式机器人兼顾的轮式与足式移动机器人优点，但同时存在结构复杂的不足。本论文</w:t>
      </w:r>
      <w:proofErr w:type="gramStart"/>
      <w:r>
        <w:rPr>
          <w:rFonts w:hint="eastAsia"/>
        </w:rPr>
        <w:t>沿着轮</w:t>
      </w:r>
      <w:proofErr w:type="gramEnd"/>
      <w:r>
        <w:rPr>
          <w:rFonts w:hint="eastAsia"/>
        </w:rPr>
        <w:t>足式</w:t>
      </w:r>
      <w:r w:rsidR="005878C8">
        <w:rPr>
          <w:rFonts w:hint="eastAsia"/>
        </w:rPr>
        <w:t>移动机器人的思路，设计</w:t>
      </w:r>
      <w:r w:rsidR="005878C8">
        <w:rPr>
          <w:rFonts w:hint="eastAsia"/>
        </w:rPr>
        <w:lastRenderedPageBreak/>
        <w:t>并提出一款新型的移动机构，该移动机构可以满足在简单环境下高速灵活运行，在复杂环境中可以克服障碍，续航能力强，运行稳定性高</w:t>
      </w:r>
      <w:r w:rsidR="007346A5">
        <w:rPr>
          <w:rFonts w:hint="eastAsia"/>
        </w:rPr>
        <w:t>。</w:t>
      </w:r>
    </w:p>
    <w:p w14:paraId="450C036F" w14:textId="7B8BCF3A" w:rsidR="00BE7D44" w:rsidRDefault="00BD1101" w:rsidP="00BE7D44">
      <w:pPr>
        <w:pStyle w:val="2"/>
        <w:spacing w:before="156" w:after="156"/>
      </w:pPr>
      <w:r>
        <w:rPr>
          <w:rFonts w:hint="eastAsia"/>
        </w:rPr>
        <w:t>国内外发展现状</w:t>
      </w:r>
    </w:p>
    <w:p w14:paraId="38A41819" w14:textId="1A81A4B5" w:rsidR="00E4690F" w:rsidRDefault="00E4690F" w:rsidP="00E4690F">
      <w:r w:rsidRPr="00E4690F">
        <w:t>近年来为应对日益复杂的环境要求</w:t>
      </w:r>
      <w:r>
        <w:rPr>
          <w:rFonts w:hint="eastAsia"/>
        </w:rPr>
        <w:t>，</w:t>
      </w:r>
      <w:r w:rsidRPr="00E4690F">
        <w:t>增强移动机器人的非结构化地形适应性已成为热门研究方向之一。如前文所述，单一运动模式已无法满足工作需求，因此，能提高越障成功率和复杂地形适应能力的复合式移动机器人应运而生。</w:t>
      </w:r>
    </w:p>
    <w:p w14:paraId="6F87C4EE" w14:textId="388182F7" w:rsidR="00C868AF" w:rsidRPr="00E4690F" w:rsidRDefault="00913650" w:rsidP="00C868AF">
      <w:r>
        <w:rPr>
          <w:rFonts w:hint="eastAsia"/>
        </w:rPr>
        <w:t>目前根据复合式机构移动机器人可以</w:t>
      </w:r>
      <w:proofErr w:type="gramStart"/>
      <w:r>
        <w:rPr>
          <w:rFonts w:hint="eastAsia"/>
        </w:rPr>
        <w:t>分为轮</w:t>
      </w:r>
      <w:r w:rsidR="00B242F6">
        <w:rPr>
          <w:rFonts w:hint="eastAsia"/>
        </w:rPr>
        <w:t>腿</w:t>
      </w:r>
      <w:r>
        <w:rPr>
          <w:rFonts w:hint="eastAsia"/>
        </w:rPr>
        <w:t>式</w:t>
      </w:r>
      <w:proofErr w:type="gramEnd"/>
      <w:r>
        <w:rPr>
          <w:rFonts w:hint="eastAsia"/>
        </w:rPr>
        <w:t>机器人，异性轮式机器人和变形轮式机器人。</w:t>
      </w:r>
      <w:r w:rsidR="00190F6F">
        <w:rPr>
          <w:rFonts w:hint="eastAsia"/>
        </w:rPr>
        <w:t>异性轮式和变形轮式机器人通过改变传统轮式移动机构外形，通过结构特征实现对复杂地形的适应。</w:t>
      </w:r>
      <w:r w:rsidR="00353702">
        <w:rPr>
          <w:rFonts w:hint="eastAsia"/>
        </w:rPr>
        <w:t>轮足式机器人保留轮式机器人的外观特征，并在轮式移动机构中串联腿式移动机构，使轮式移动机构拥有更多可移动自由度实现对复杂地形的适应。</w:t>
      </w:r>
      <w:r w:rsidR="00A21ADA">
        <w:rPr>
          <w:rFonts w:hint="eastAsia"/>
        </w:rPr>
        <w:t>以下重点介绍上述复合式机构</w:t>
      </w:r>
      <w:r w:rsidR="00F27EFE">
        <w:rPr>
          <w:rFonts w:hint="eastAsia"/>
        </w:rPr>
        <w:t>移动机器人</w:t>
      </w:r>
      <w:r w:rsidR="00A21ADA">
        <w:rPr>
          <w:rFonts w:hint="eastAsia"/>
        </w:rPr>
        <w:t>的研究发展现状。</w:t>
      </w:r>
    </w:p>
    <w:p w14:paraId="7DBBFB94" w14:textId="2410B98E" w:rsidR="00BE7D44" w:rsidRDefault="00A16AF6" w:rsidP="00BE7D44">
      <w:pPr>
        <w:pStyle w:val="3"/>
      </w:pPr>
      <w:r>
        <w:rPr>
          <w:rFonts w:hint="eastAsia"/>
        </w:rPr>
        <w:t>国外发展现状</w:t>
      </w:r>
    </w:p>
    <w:p w14:paraId="2EF86574" w14:textId="7172C687" w:rsidR="00A21ADA" w:rsidRDefault="000653D6" w:rsidP="00A21ADA">
      <w:r>
        <w:rPr>
          <w:rFonts w:hint="eastAsia"/>
        </w:rPr>
        <w:t>日本广岛大学</w:t>
      </w:r>
      <w:r w:rsidR="00F542F5">
        <w:rPr>
          <w:rFonts w:hint="eastAsia"/>
        </w:rPr>
        <w:t>在</w:t>
      </w:r>
      <w:r w:rsidR="00F542F5">
        <w:rPr>
          <w:rFonts w:hint="eastAsia"/>
        </w:rPr>
        <w:t>2016</w:t>
      </w:r>
      <w:r w:rsidR="00F542F5">
        <w:rPr>
          <w:rFonts w:hint="eastAsia"/>
        </w:rPr>
        <w:t>年</w:t>
      </w:r>
      <w:r>
        <w:rPr>
          <w:rFonts w:hint="eastAsia"/>
        </w:rPr>
        <w:t>研究的一种双轮平衡机器人，它由一对巨型轮，齿形带和带轮，机体构成</w:t>
      </w:r>
      <w:r w:rsidR="00060060">
        <w:rPr>
          <w:rFonts w:hint="eastAsia"/>
        </w:rPr>
        <w:t>，如</w:t>
      </w:r>
      <w:r w:rsidR="00060060">
        <w:fldChar w:fldCharType="begin"/>
      </w:r>
      <w:r w:rsidR="00060060">
        <w:instrText xml:space="preserve"> </w:instrText>
      </w:r>
      <w:r w:rsidR="00060060">
        <w:rPr>
          <w:rFonts w:hint="eastAsia"/>
        </w:rPr>
        <w:instrText>REF _Ref190186216 \h</w:instrText>
      </w:r>
      <w:r w:rsidR="00060060">
        <w:instrText xml:space="preserve"> </w:instrText>
      </w:r>
      <w:r w:rsidR="00060060">
        <w:fldChar w:fldCharType="separate"/>
      </w:r>
      <w:r w:rsidR="000E783C">
        <w:rPr>
          <w:rFonts w:hint="eastAsia"/>
        </w:rPr>
        <w:t>图</w:t>
      </w:r>
      <w:r w:rsidR="000E783C">
        <w:rPr>
          <w:rFonts w:hint="eastAsia"/>
        </w:rPr>
        <w:t xml:space="preserve"> </w:t>
      </w:r>
      <w:r w:rsidR="000E783C">
        <w:rPr>
          <w:noProof/>
        </w:rPr>
        <w:t>1</w:t>
      </w:r>
      <w:r w:rsidR="000E783C">
        <w:t>.</w:t>
      </w:r>
      <w:r w:rsidR="000E783C">
        <w:rPr>
          <w:noProof/>
        </w:rPr>
        <w:t>1</w:t>
      </w:r>
      <w:r w:rsidR="00060060">
        <w:fldChar w:fldCharType="end"/>
      </w:r>
      <w:r w:rsidR="00060060">
        <w:rPr>
          <w:rFonts w:hint="eastAsia"/>
        </w:rPr>
        <w:t>。</w:t>
      </w:r>
      <w:r>
        <w:rPr>
          <w:rFonts w:hint="eastAsia"/>
        </w:rPr>
        <w:t>他可以通过在不添加额外的驱动器的前提下，</w:t>
      </w:r>
      <w:r w:rsidR="00361585">
        <w:rPr>
          <w:rFonts w:hint="eastAsia"/>
        </w:rPr>
        <w:t>即只通过两个轮子的驱动电机驱动机器人移动，</w:t>
      </w:r>
      <w:r>
        <w:rPr>
          <w:rFonts w:hint="eastAsia"/>
        </w:rPr>
        <w:t>通过</w:t>
      </w:r>
      <w:r w:rsidR="00361585">
        <w:rPr>
          <w:rFonts w:hint="eastAsia"/>
        </w:rPr>
        <w:t>在轮子接触到</w:t>
      </w:r>
      <w:r w:rsidR="002F4239">
        <w:rPr>
          <w:rFonts w:hint="eastAsia"/>
        </w:rPr>
        <w:t>台阶</w:t>
      </w:r>
      <w:r w:rsidR="00361585">
        <w:rPr>
          <w:rFonts w:hint="eastAsia"/>
        </w:rPr>
        <w:t>时，</w:t>
      </w:r>
      <w:r>
        <w:rPr>
          <w:rFonts w:hint="eastAsia"/>
        </w:rPr>
        <w:t>移动</w:t>
      </w:r>
      <w:r w:rsidR="00361585">
        <w:rPr>
          <w:rFonts w:hint="eastAsia"/>
        </w:rPr>
        <w:t>上层</w:t>
      </w:r>
      <w:r>
        <w:rPr>
          <w:rFonts w:hint="eastAsia"/>
        </w:rPr>
        <w:t>机体重心实现攀登</w:t>
      </w:r>
      <w:r>
        <w:rPr>
          <w:rFonts w:hint="eastAsia"/>
        </w:rPr>
        <w:t>120mm</w:t>
      </w:r>
      <w:r>
        <w:rPr>
          <w:rFonts w:hint="eastAsia"/>
        </w:rPr>
        <w:t>至</w:t>
      </w:r>
      <w:r>
        <w:rPr>
          <w:rFonts w:hint="eastAsia"/>
        </w:rPr>
        <w:t>130mm</w:t>
      </w:r>
      <w:r>
        <w:rPr>
          <w:rFonts w:hint="eastAsia"/>
        </w:rPr>
        <w:t>高的台阶。该构型的倒立</w:t>
      </w:r>
      <w:proofErr w:type="gramStart"/>
      <w:r>
        <w:rPr>
          <w:rFonts w:hint="eastAsia"/>
        </w:rPr>
        <w:t>摆</w:t>
      </w:r>
      <w:r w:rsidR="00A04F96">
        <w:rPr>
          <w:rFonts w:hint="eastAsia"/>
        </w:rPr>
        <w:t>平衡</w:t>
      </w:r>
      <w:proofErr w:type="gramEnd"/>
      <w:r>
        <w:rPr>
          <w:rFonts w:hint="eastAsia"/>
        </w:rPr>
        <w:t>机器人拥有结构简单同时可以在狭窄的地形中灵活运行的特点</w:t>
      </w:r>
      <w:r w:rsidR="002F4239">
        <w:rPr>
          <w:rFonts w:hint="eastAsia"/>
        </w:rPr>
        <w:t>，同时这种通过移动重心配合巨型轮子的上台阶构型提供了一种全新的越障思路。</w:t>
      </w:r>
    </w:p>
    <w:p w14:paraId="10FFB924" w14:textId="77777777" w:rsidR="005F10E5" w:rsidRDefault="007F6122" w:rsidP="005F10E5">
      <w:pPr>
        <w:pStyle w:val="af2"/>
        <w:keepNext/>
      </w:pPr>
      <w:r>
        <w:rPr>
          <w:rFonts w:hint="eastAsia"/>
        </w:rPr>
        <w:lastRenderedPageBreak/>
        <w:drawing>
          <wp:inline distT="0" distB="0" distL="0" distR="0" wp14:anchorId="6E40E6A3" wp14:editId="58F4D6C3">
            <wp:extent cx="3073813" cy="2717800"/>
            <wp:effectExtent l="0" t="0" r="0" b="6350"/>
            <wp:docPr id="1430214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1449" name="图片 143021449"/>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01895" cy="2742629"/>
                    </a:xfrm>
                    <a:prstGeom prst="rect">
                      <a:avLst/>
                    </a:prstGeom>
                  </pic:spPr>
                </pic:pic>
              </a:graphicData>
            </a:graphic>
          </wp:inline>
        </w:drawing>
      </w:r>
    </w:p>
    <w:p w14:paraId="559C62C1" w14:textId="0AE066FB" w:rsidR="005F10E5" w:rsidRDefault="005F10E5" w:rsidP="005F10E5">
      <w:pPr>
        <w:pStyle w:val="af4"/>
        <w:ind w:firstLine="420"/>
        <w:jc w:val="center"/>
      </w:pPr>
      <w:bookmarkStart w:id="0" w:name="_Ref190186216"/>
      <w:bookmarkStart w:id="1" w:name="_Ref190186198"/>
      <w:r>
        <w:rPr>
          <w:rFonts w:hint="eastAsia"/>
        </w:rPr>
        <w:t>图</w:t>
      </w:r>
      <w:r>
        <w:rPr>
          <w:rFonts w:hint="eastAsia"/>
        </w:rPr>
        <w:t xml:space="preserve"> </w:t>
      </w:r>
      <w:r w:rsidR="00A52301">
        <w:fldChar w:fldCharType="begin"/>
      </w:r>
      <w:r w:rsidR="00A52301">
        <w:instrText xml:space="preserve"> </w:instrText>
      </w:r>
      <w:r w:rsidR="00A52301">
        <w:rPr>
          <w:rFonts w:hint="eastAsia"/>
        </w:rPr>
        <w:instrText>STYLEREF 1 \s</w:instrText>
      </w:r>
      <w:r w:rsidR="00A52301">
        <w:instrText xml:space="preserve"> </w:instrText>
      </w:r>
      <w:r w:rsidR="00A52301">
        <w:fldChar w:fldCharType="separate"/>
      </w:r>
      <w:r w:rsidR="000E783C">
        <w:rPr>
          <w:noProof/>
        </w:rPr>
        <w:t>1</w:t>
      </w:r>
      <w:r w:rsidR="00A52301">
        <w:fldChar w:fldCharType="end"/>
      </w:r>
      <w:r w:rsidR="00A52301">
        <w:t>.</w:t>
      </w:r>
      <w:r w:rsidR="00A52301">
        <w:fldChar w:fldCharType="begin"/>
      </w:r>
      <w:r w:rsidR="00A52301">
        <w:instrText xml:space="preserve"> </w:instrText>
      </w:r>
      <w:r w:rsidR="00A52301">
        <w:rPr>
          <w:rFonts w:hint="eastAsia"/>
        </w:rPr>
        <w:instrText xml:space="preserve">SEQ </w:instrText>
      </w:r>
      <w:r w:rsidR="00A52301">
        <w:rPr>
          <w:rFonts w:hint="eastAsia"/>
        </w:rPr>
        <w:instrText>图</w:instrText>
      </w:r>
      <w:r w:rsidR="00A52301">
        <w:rPr>
          <w:rFonts w:hint="eastAsia"/>
        </w:rPr>
        <w:instrText xml:space="preserve"> \* ARABIC \s 1</w:instrText>
      </w:r>
      <w:r w:rsidR="00A52301">
        <w:instrText xml:space="preserve"> </w:instrText>
      </w:r>
      <w:r w:rsidR="00A52301">
        <w:fldChar w:fldCharType="separate"/>
      </w:r>
      <w:r w:rsidR="000E783C">
        <w:rPr>
          <w:noProof/>
        </w:rPr>
        <w:t>1</w:t>
      </w:r>
      <w:r w:rsidR="00A52301">
        <w:fldChar w:fldCharType="end"/>
      </w:r>
      <w:bookmarkEnd w:id="0"/>
      <w:r w:rsidR="00D46E3A">
        <w:rPr>
          <w:rFonts w:hint="eastAsia"/>
        </w:rPr>
        <w:t xml:space="preserve"> </w:t>
      </w:r>
      <w:r w:rsidR="00D46E3A">
        <w:rPr>
          <w:rFonts w:hint="eastAsia"/>
        </w:rPr>
        <w:t>广岛大学楼梯攀爬机器人</w:t>
      </w:r>
      <w:bookmarkEnd w:id="1"/>
    </w:p>
    <w:p w14:paraId="277389B0" w14:textId="3C525298" w:rsidR="00F810C3" w:rsidRDefault="005F10E5" w:rsidP="005F10E5">
      <w:pPr>
        <w:pStyle w:val="af4"/>
        <w:ind w:firstLine="420"/>
        <w:jc w:val="center"/>
      </w:pPr>
      <w:r>
        <w:t xml:space="preserve">Fig. </w:t>
      </w:r>
      <w:r w:rsidR="00816D88">
        <w:fldChar w:fldCharType="begin"/>
      </w:r>
      <w:r w:rsidR="00816D88">
        <w:instrText xml:space="preserve"> STYLEREF 1 \s </w:instrText>
      </w:r>
      <w:r w:rsidR="00816D88">
        <w:fldChar w:fldCharType="separate"/>
      </w:r>
      <w:r w:rsidR="000E783C">
        <w:rPr>
          <w:noProof/>
        </w:rPr>
        <w:t>1</w:t>
      </w:r>
      <w:r w:rsidR="00816D88">
        <w:rPr>
          <w:noProof/>
        </w:rPr>
        <w:fldChar w:fldCharType="end"/>
      </w:r>
      <w:r w:rsidR="00A52301">
        <w:t>.</w:t>
      </w:r>
      <w:r w:rsidR="00816D88">
        <w:fldChar w:fldCharType="begin"/>
      </w:r>
      <w:r w:rsidR="00816D88">
        <w:instrText xml:space="preserve"> SEQ Fig. \* ARABIC \s 1 </w:instrText>
      </w:r>
      <w:r w:rsidR="00816D88">
        <w:fldChar w:fldCharType="separate"/>
      </w:r>
      <w:r w:rsidR="000E783C">
        <w:rPr>
          <w:noProof/>
        </w:rPr>
        <w:t>1</w:t>
      </w:r>
      <w:r w:rsidR="00816D88">
        <w:rPr>
          <w:noProof/>
        </w:rPr>
        <w:fldChar w:fldCharType="end"/>
      </w:r>
      <w:r w:rsidR="00D46E3A">
        <w:rPr>
          <w:rFonts w:hint="eastAsia"/>
        </w:rPr>
        <w:t xml:space="preserve"> </w:t>
      </w:r>
      <w:r w:rsidR="00D1022E" w:rsidRPr="00D1022E">
        <w:t>Hiroshima University Stair Climbing Robot</w:t>
      </w:r>
    </w:p>
    <w:p w14:paraId="73B80866" w14:textId="4A2EDB92" w:rsidR="00A26FE2" w:rsidRDefault="00731A1E" w:rsidP="00A21ADA">
      <w:r>
        <w:rPr>
          <w:rFonts w:hint="eastAsia"/>
        </w:rPr>
        <w:t>瑞士的苏黎世联邦理工学院机器人系统实验室在</w:t>
      </w:r>
      <w:r>
        <w:rPr>
          <w:rFonts w:hint="eastAsia"/>
        </w:rPr>
        <w:t>2018</w:t>
      </w:r>
      <w:r>
        <w:rPr>
          <w:rFonts w:hint="eastAsia"/>
        </w:rPr>
        <w:t>年</w:t>
      </w:r>
      <w:r>
        <w:rPr>
          <w:rFonts w:hint="eastAsia"/>
        </w:rPr>
        <w:t>IEEE ICRA</w:t>
      </w:r>
      <w:r>
        <w:rPr>
          <w:rFonts w:hint="eastAsia"/>
        </w:rPr>
        <w:t>的会议中提出了一种新型构型的双轮足式平衡机器人</w:t>
      </w:r>
      <w:r>
        <w:rPr>
          <w:rFonts w:hint="eastAsia"/>
        </w:rPr>
        <w:t>Ascento</w:t>
      </w:r>
      <w:r>
        <w:rPr>
          <w:rFonts w:hint="eastAsia"/>
        </w:rPr>
        <w:t>，这个机器人由四个电机组成，</w:t>
      </w:r>
      <w:r w:rsidR="00F542F5">
        <w:rPr>
          <w:rFonts w:hint="eastAsia"/>
        </w:rPr>
        <w:t>通过拓扑优化的腿部结构配合扭簧组成了结构紧凑</w:t>
      </w:r>
      <w:proofErr w:type="gramStart"/>
      <w:r w:rsidR="00F542F5">
        <w:rPr>
          <w:rFonts w:hint="eastAsia"/>
        </w:rPr>
        <w:t>的轮足结构</w:t>
      </w:r>
      <w:proofErr w:type="gramEnd"/>
      <w:r w:rsidR="00F542F5">
        <w:rPr>
          <w:rFonts w:hint="eastAsia"/>
        </w:rPr>
        <w:t>。</w:t>
      </w:r>
      <w:r w:rsidR="00F542F5">
        <w:rPr>
          <w:rFonts w:hint="eastAsia"/>
        </w:rPr>
        <w:t>Ascento</w:t>
      </w:r>
      <w:r w:rsidR="00F542F5">
        <w:rPr>
          <w:rFonts w:hint="eastAsia"/>
        </w:rPr>
        <w:t>机器人可以通过跳跃姿势完成</w:t>
      </w:r>
      <w:r w:rsidR="00F542F5">
        <w:rPr>
          <w:rFonts w:hint="eastAsia"/>
        </w:rPr>
        <w:t>100mm</w:t>
      </w:r>
      <w:r w:rsidR="00F542F5">
        <w:rPr>
          <w:rFonts w:hint="eastAsia"/>
        </w:rPr>
        <w:t>高台阶的跳跃，通过</w:t>
      </w:r>
      <w:r w:rsidR="00F542F5">
        <w:rPr>
          <w:rFonts w:hint="eastAsia"/>
        </w:rPr>
        <w:t>LQR</w:t>
      </w:r>
      <w:r w:rsidR="00F542F5">
        <w:rPr>
          <w:rFonts w:hint="eastAsia"/>
        </w:rPr>
        <w:t>控制，这台机器人有很高的平衡稳定性即使在受到外力冲击和翻</w:t>
      </w:r>
      <w:r w:rsidR="00770DB3">
        <w:rPr>
          <w:rFonts w:hint="eastAsia"/>
        </w:rPr>
        <w:t>倒</w:t>
      </w:r>
      <w:r w:rsidR="00F542F5">
        <w:rPr>
          <w:rFonts w:hint="eastAsia"/>
        </w:rPr>
        <w:t>情况下也可以恢复</w:t>
      </w:r>
      <w:r w:rsidR="00770DB3">
        <w:rPr>
          <w:rFonts w:hint="eastAsia"/>
        </w:rPr>
        <w:t>正常运行状态。在</w:t>
      </w:r>
      <w:r w:rsidR="00770DB3">
        <w:rPr>
          <w:rFonts w:hint="eastAsia"/>
        </w:rPr>
        <w:t>2021</w:t>
      </w:r>
      <w:r w:rsidR="00770DB3">
        <w:rPr>
          <w:rFonts w:hint="eastAsia"/>
        </w:rPr>
        <w:t>年，</w:t>
      </w:r>
      <w:r w:rsidR="00770DB3">
        <w:rPr>
          <w:rFonts w:hint="eastAsia"/>
        </w:rPr>
        <w:t>Ascento</w:t>
      </w:r>
      <w:r w:rsidR="00770DB3">
        <w:rPr>
          <w:rFonts w:hint="eastAsia"/>
        </w:rPr>
        <w:t>机器人更新结构，在通过在腿部膝关节和髋关节添加主动电机拓展了机器人腿部的活动自由度，实现了控制机体高度，在更复杂的地形平稳运行以及在多种翻倒的姿势下恢复运行的功能。</w:t>
      </w:r>
      <w:r w:rsidR="00C211DA">
        <w:rPr>
          <w:rFonts w:hint="eastAsia"/>
        </w:rPr>
        <w:t>如</w:t>
      </w:r>
      <w:r w:rsidR="00C211DA">
        <w:fldChar w:fldCharType="begin"/>
      </w:r>
      <w:r w:rsidR="00C211DA">
        <w:instrText xml:space="preserve"> </w:instrText>
      </w:r>
      <w:r w:rsidR="00C211DA">
        <w:rPr>
          <w:rFonts w:hint="eastAsia"/>
        </w:rPr>
        <w:instrText>REF _Ref190186249 \h</w:instrText>
      </w:r>
      <w:r w:rsidR="00C211DA">
        <w:instrText xml:space="preserve"> </w:instrText>
      </w:r>
      <w:r w:rsidR="00C211DA">
        <w:fldChar w:fldCharType="separate"/>
      </w:r>
      <w:r w:rsidR="000E783C">
        <w:rPr>
          <w:rFonts w:hint="eastAsia"/>
        </w:rPr>
        <w:t>图</w:t>
      </w:r>
      <w:r w:rsidR="000E783C">
        <w:rPr>
          <w:rFonts w:hint="eastAsia"/>
        </w:rPr>
        <w:t xml:space="preserve"> </w:t>
      </w:r>
      <w:r w:rsidR="000E783C">
        <w:rPr>
          <w:noProof/>
        </w:rPr>
        <w:t>1</w:t>
      </w:r>
      <w:r w:rsidR="000E783C">
        <w:t>.</w:t>
      </w:r>
      <w:r w:rsidR="000E783C">
        <w:rPr>
          <w:noProof/>
        </w:rPr>
        <w:t>2</w:t>
      </w:r>
      <w:r w:rsidR="00C211DA">
        <w:fldChar w:fldCharType="end"/>
      </w:r>
      <w:r w:rsidR="00C211DA">
        <w:rPr>
          <w:rFonts w:hint="eastAsia"/>
        </w:rPr>
        <w:t>所示。</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B266EE" w14:paraId="7541F7A1" w14:textId="77777777" w:rsidTr="00EB2064">
        <w:tc>
          <w:tcPr>
            <w:tcW w:w="4148" w:type="dxa"/>
          </w:tcPr>
          <w:p w14:paraId="4A2C6D7C" w14:textId="35B29D4A" w:rsidR="00AC404E" w:rsidRDefault="00B266EE" w:rsidP="00AC404E">
            <w:pPr>
              <w:pStyle w:val="af2"/>
              <w:keepNext/>
            </w:pPr>
            <w:r w:rsidRPr="00B266EE">
              <w:rPr>
                <w:rFonts w:hint="eastAsia"/>
              </w:rPr>
              <w:drawing>
                <wp:inline distT="0" distB="0" distL="0" distR="0" wp14:anchorId="5E2623F9" wp14:editId="68A689C7">
                  <wp:extent cx="1928628" cy="1915160"/>
                  <wp:effectExtent l="0" t="0" r="0" b="8890"/>
                  <wp:docPr id="19992315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31544" name="图片 199923154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3169" cy="1929599"/>
                          </a:xfrm>
                          <a:prstGeom prst="rect">
                            <a:avLst/>
                          </a:prstGeom>
                        </pic:spPr>
                      </pic:pic>
                    </a:graphicData>
                  </a:graphic>
                </wp:inline>
              </w:drawing>
            </w:r>
          </w:p>
          <w:p w14:paraId="4263C3EE" w14:textId="7D68C0E2" w:rsidR="00B266EE" w:rsidRPr="00B266EE" w:rsidRDefault="00B266EE" w:rsidP="00B266EE">
            <w:pPr>
              <w:pStyle w:val="af2"/>
              <w:numPr>
                <w:ilvl w:val="0"/>
                <w:numId w:val="7"/>
              </w:numPr>
            </w:pPr>
            <w:r>
              <w:rPr>
                <w:rFonts w:hint="eastAsia"/>
              </w:rPr>
              <w:t>2018</w:t>
            </w:r>
            <w:r>
              <w:rPr>
                <w:rFonts w:hint="eastAsia"/>
              </w:rPr>
              <w:t>年</w:t>
            </w:r>
            <w:r>
              <w:rPr>
                <w:rFonts w:hint="eastAsia"/>
              </w:rPr>
              <w:t>Ascento</w:t>
            </w:r>
            <w:r>
              <w:rPr>
                <w:rFonts w:hint="eastAsia"/>
              </w:rPr>
              <w:t>样机</w:t>
            </w:r>
          </w:p>
        </w:tc>
        <w:tc>
          <w:tcPr>
            <w:tcW w:w="4148" w:type="dxa"/>
          </w:tcPr>
          <w:p w14:paraId="7D0C2857" w14:textId="77777777" w:rsidR="00B266EE" w:rsidRDefault="00B266EE" w:rsidP="00FC5039">
            <w:pPr>
              <w:pStyle w:val="af2"/>
            </w:pPr>
            <w:r>
              <w:rPr>
                <w:rFonts w:hint="eastAsia"/>
              </w:rPr>
              <w:drawing>
                <wp:inline distT="0" distB="0" distL="0" distR="0" wp14:anchorId="05114575" wp14:editId="73D865DA">
                  <wp:extent cx="1935480" cy="1935480"/>
                  <wp:effectExtent l="0" t="0" r="7620" b="7620"/>
                  <wp:docPr id="21183050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05013" name="图片 21183050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35480" cy="1935480"/>
                          </a:xfrm>
                          <a:prstGeom prst="rect">
                            <a:avLst/>
                          </a:prstGeom>
                        </pic:spPr>
                      </pic:pic>
                    </a:graphicData>
                  </a:graphic>
                </wp:inline>
              </w:drawing>
            </w:r>
          </w:p>
          <w:p w14:paraId="08606651" w14:textId="5ACCB7A0" w:rsidR="00B266EE" w:rsidRDefault="00B266EE" w:rsidP="00B266EE">
            <w:pPr>
              <w:pStyle w:val="af2"/>
              <w:numPr>
                <w:ilvl w:val="0"/>
                <w:numId w:val="7"/>
              </w:numPr>
            </w:pPr>
            <w:r>
              <w:rPr>
                <w:rFonts w:hint="eastAsia"/>
              </w:rPr>
              <w:t>2021</w:t>
            </w:r>
            <w:r>
              <w:rPr>
                <w:rFonts w:hint="eastAsia"/>
              </w:rPr>
              <w:t>年</w:t>
            </w:r>
            <w:r>
              <w:rPr>
                <w:rFonts w:hint="eastAsia"/>
              </w:rPr>
              <w:t>Ascento</w:t>
            </w:r>
            <w:r>
              <w:rPr>
                <w:rFonts w:hint="eastAsia"/>
              </w:rPr>
              <w:t>样机</w:t>
            </w:r>
          </w:p>
        </w:tc>
      </w:tr>
    </w:tbl>
    <w:p w14:paraId="790AE75D" w14:textId="0714D2FD" w:rsidR="00AC404E" w:rsidRDefault="00AC404E" w:rsidP="00AC404E">
      <w:pPr>
        <w:pStyle w:val="af4"/>
        <w:ind w:firstLine="420"/>
        <w:jc w:val="center"/>
      </w:pPr>
      <w:bookmarkStart w:id="2" w:name="_Ref190186249"/>
      <w:r>
        <w:rPr>
          <w:rFonts w:hint="eastAsia"/>
        </w:rPr>
        <w:t>图</w:t>
      </w:r>
      <w:r>
        <w:rPr>
          <w:rFonts w:hint="eastAsia"/>
        </w:rPr>
        <w:t xml:space="preserve"> </w:t>
      </w:r>
      <w:r w:rsidR="00A52301">
        <w:fldChar w:fldCharType="begin"/>
      </w:r>
      <w:r w:rsidR="00A52301">
        <w:instrText xml:space="preserve"> </w:instrText>
      </w:r>
      <w:r w:rsidR="00A52301">
        <w:rPr>
          <w:rFonts w:hint="eastAsia"/>
        </w:rPr>
        <w:instrText>STYLEREF 1 \s</w:instrText>
      </w:r>
      <w:r w:rsidR="00A52301">
        <w:instrText xml:space="preserve"> </w:instrText>
      </w:r>
      <w:r w:rsidR="00A52301">
        <w:fldChar w:fldCharType="separate"/>
      </w:r>
      <w:r w:rsidR="000E783C">
        <w:rPr>
          <w:noProof/>
        </w:rPr>
        <w:t>1</w:t>
      </w:r>
      <w:r w:rsidR="00A52301">
        <w:fldChar w:fldCharType="end"/>
      </w:r>
      <w:r w:rsidR="00A52301">
        <w:t>.</w:t>
      </w:r>
      <w:r w:rsidR="00A52301">
        <w:fldChar w:fldCharType="begin"/>
      </w:r>
      <w:r w:rsidR="00A52301">
        <w:instrText xml:space="preserve"> </w:instrText>
      </w:r>
      <w:r w:rsidR="00A52301">
        <w:rPr>
          <w:rFonts w:hint="eastAsia"/>
        </w:rPr>
        <w:instrText xml:space="preserve">SEQ </w:instrText>
      </w:r>
      <w:r w:rsidR="00A52301">
        <w:rPr>
          <w:rFonts w:hint="eastAsia"/>
        </w:rPr>
        <w:instrText>图</w:instrText>
      </w:r>
      <w:r w:rsidR="00A52301">
        <w:rPr>
          <w:rFonts w:hint="eastAsia"/>
        </w:rPr>
        <w:instrText xml:space="preserve"> \* ARABIC \s 1</w:instrText>
      </w:r>
      <w:r w:rsidR="00A52301">
        <w:instrText xml:space="preserve"> </w:instrText>
      </w:r>
      <w:r w:rsidR="00A52301">
        <w:fldChar w:fldCharType="separate"/>
      </w:r>
      <w:r w:rsidR="000E783C">
        <w:rPr>
          <w:noProof/>
        </w:rPr>
        <w:t>2</w:t>
      </w:r>
      <w:r w:rsidR="00A52301">
        <w:fldChar w:fldCharType="end"/>
      </w:r>
      <w:bookmarkEnd w:id="2"/>
      <w:r w:rsidR="00056980">
        <w:rPr>
          <w:rFonts w:hint="eastAsia"/>
        </w:rPr>
        <w:t xml:space="preserve"> </w:t>
      </w:r>
      <w:r w:rsidR="00056980">
        <w:rPr>
          <w:rFonts w:hint="eastAsia"/>
        </w:rPr>
        <w:t>苏黎世联邦理工学院</w:t>
      </w:r>
      <w:r w:rsidR="00056980">
        <w:rPr>
          <w:rFonts w:hint="eastAsia"/>
        </w:rPr>
        <w:t>Ascento</w:t>
      </w:r>
      <w:r w:rsidR="00056980">
        <w:rPr>
          <w:rFonts w:hint="eastAsia"/>
        </w:rPr>
        <w:t>机器人两代样机</w:t>
      </w:r>
    </w:p>
    <w:p w14:paraId="62D835DA" w14:textId="1993B58D" w:rsidR="00FC5039" w:rsidRDefault="00AC404E" w:rsidP="00AC404E">
      <w:pPr>
        <w:pStyle w:val="af4"/>
        <w:ind w:firstLine="420"/>
        <w:jc w:val="center"/>
      </w:pPr>
      <w:r>
        <w:t xml:space="preserve">Fig. </w:t>
      </w:r>
      <w:r w:rsidR="00816D88">
        <w:fldChar w:fldCharType="begin"/>
      </w:r>
      <w:r w:rsidR="00816D88">
        <w:instrText xml:space="preserve"> STYLEREF 1 \s </w:instrText>
      </w:r>
      <w:r w:rsidR="00816D88">
        <w:fldChar w:fldCharType="separate"/>
      </w:r>
      <w:r w:rsidR="000E783C">
        <w:rPr>
          <w:noProof/>
        </w:rPr>
        <w:t>1</w:t>
      </w:r>
      <w:r w:rsidR="00816D88">
        <w:rPr>
          <w:noProof/>
        </w:rPr>
        <w:fldChar w:fldCharType="end"/>
      </w:r>
      <w:r w:rsidR="00A52301">
        <w:t>.</w:t>
      </w:r>
      <w:r w:rsidR="00816D88">
        <w:fldChar w:fldCharType="begin"/>
      </w:r>
      <w:r w:rsidR="00816D88">
        <w:instrText xml:space="preserve"> SEQ Fig. \* ARABIC \s 1 </w:instrText>
      </w:r>
      <w:r w:rsidR="00816D88">
        <w:fldChar w:fldCharType="separate"/>
      </w:r>
      <w:r w:rsidR="000E783C">
        <w:rPr>
          <w:noProof/>
        </w:rPr>
        <w:t>2</w:t>
      </w:r>
      <w:r w:rsidR="00816D88">
        <w:rPr>
          <w:noProof/>
        </w:rPr>
        <w:fldChar w:fldCharType="end"/>
      </w:r>
      <w:r w:rsidR="00056980">
        <w:rPr>
          <w:rFonts w:hint="eastAsia"/>
        </w:rPr>
        <w:t xml:space="preserve"> </w:t>
      </w:r>
      <w:r w:rsidR="00056980" w:rsidRPr="00056980">
        <w:t>Two generations of prototype Ascento robots at ETH Zurich</w:t>
      </w:r>
    </w:p>
    <w:p w14:paraId="3A85D764" w14:textId="5A172F3A" w:rsidR="00783057" w:rsidRDefault="00473D18" w:rsidP="00783057">
      <w:r>
        <w:rPr>
          <w:rFonts w:hint="eastAsia"/>
        </w:rPr>
        <w:t>苏黎世联邦理工大学的机器人系统实验室</w:t>
      </w:r>
      <w:r w:rsidR="00302F80">
        <w:rPr>
          <w:rFonts w:hint="eastAsia"/>
        </w:rPr>
        <w:t>在</w:t>
      </w:r>
      <w:r w:rsidR="00302F80">
        <w:rPr>
          <w:rFonts w:hint="eastAsia"/>
        </w:rPr>
        <w:t>2019</w:t>
      </w:r>
      <w:r w:rsidR="00302F80">
        <w:rPr>
          <w:rFonts w:hint="eastAsia"/>
        </w:rPr>
        <w:t>首次推出</w:t>
      </w:r>
      <w:r w:rsidR="00302F80">
        <w:rPr>
          <w:rFonts w:hint="eastAsia"/>
        </w:rPr>
        <w:t>ANYmal</w:t>
      </w:r>
      <w:r w:rsidR="00302F80">
        <w:rPr>
          <w:rFonts w:hint="eastAsia"/>
        </w:rPr>
        <w:t>四轮足机器人，该机器人将传统四足机器人的行走机构替换</w:t>
      </w:r>
      <w:proofErr w:type="gramStart"/>
      <w:r w:rsidR="00302F80">
        <w:rPr>
          <w:rFonts w:hint="eastAsia"/>
        </w:rPr>
        <w:t>为轮足机构</w:t>
      </w:r>
      <w:proofErr w:type="gramEnd"/>
      <w:r w:rsidR="00302F80">
        <w:rPr>
          <w:rFonts w:hint="eastAsia"/>
        </w:rPr>
        <w:t>，通过</w:t>
      </w:r>
      <w:r w:rsidR="00302F80">
        <w:rPr>
          <w:rFonts w:hint="eastAsia"/>
        </w:rPr>
        <w:t>ZMP</w:t>
      </w:r>
      <w:r w:rsidR="00302F80">
        <w:rPr>
          <w:rFonts w:hint="eastAsia"/>
        </w:rPr>
        <w:lastRenderedPageBreak/>
        <w:t>算法和</w:t>
      </w:r>
      <w:r w:rsidR="00302F80">
        <w:rPr>
          <w:rFonts w:hint="eastAsia"/>
        </w:rPr>
        <w:t>WBC</w:t>
      </w:r>
      <w:r w:rsidR="00302F80">
        <w:rPr>
          <w:rFonts w:hint="eastAsia"/>
        </w:rPr>
        <w:t>控制算法实现对该机器人的控制。最终达到最大运行速度</w:t>
      </w:r>
      <w:r w:rsidR="00302F80">
        <w:rPr>
          <w:rFonts w:hint="eastAsia"/>
        </w:rPr>
        <w:t>4m/s</w:t>
      </w:r>
      <w:r w:rsidR="00302F80">
        <w:rPr>
          <w:rFonts w:hint="eastAsia"/>
        </w:rPr>
        <w:t>，相较四足机器人降低了</w:t>
      </w:r>
      <w:r w:rsidR="00302F80">
        <w:rPr>
          <w:rFonts w:hint="eastAsia"/>
        </w:rPr>
        <w:t>83%</w:t>
      </w:r>
      <w:r w:rsidR="00302F80">
        <w:rPr>
          <w:rFonts w:hint="eastAsia"/>
        </w:rPr>
        <w:t>的行走成本，验证</w:t>
      </w:r>
      <w:proofErr w:type="gramStart"/>
      <w:r w:rsidR="00302F80">
        <w:rPr>
          <w:rFonts w:hint="eastAsia"/>
        </w:rPr>
        <w:t>了轮足机器人</w:t>
      </w:r>
      <w:proofErr w:type="gramEnd"/>
      <w:r w:rsidR="00302F80">
        <w:rPr>
          <w:rFonts w:hint="eastAsia"/>
        </w:rPr>
        <w:t>在行走方面相较于四足机器人的优越性。</w:t>
      </w:r>
      <w:r w:rsidR="00446341">
        <w:rPr>
          <w:rFonts w:hint="eastAsia"/>
        </w:rPr>
        <w:t>如</w:t>
      </w:r>
      <w:r w:rsidR="00446341">
        <w:fldChar w:fldCharType="begin"/>
      </w:r>
      <w:r w:rsidR="00446341">
        <w:instrText xml:space="preserve"> </w:instrText>
      </w:r>
      <w:r w:rsidR="00446341">
        <w:rPr>
          <w:rFonts w:hint="eastAsia"/>
        </w:rPr>
        <w:instrText>REF _Ref190186272 \h</w:instrText>
      </w:r>
      <w:r w:rsidR="00446341">
        <w:instrText xml:space="preserve"> </w:instrText>
      </w:r>
      <w:r w:rsidR="00446341">
        <w:fldChar w:fldCharType="separate"/>
      </w:r>
      <w:r w:rsidR="000E783C">
        <w:rPr>
          <w:rFonts w:hint="eastAsia"/>
        </w:rPr>
        <w:t>图</w:t>
      </w:r>
      <w:r w:rsidR="000E783C">
        <w:rPr>
          <w:rFonts w:hint="eastAsia"/>
        </w:rPr>
        <w:t xml:space="preserve"> </w:t>
      </w:r>
      <w:r w:rsidR="000E783C">
        <w:rPr>
          <w:noProof/>
        </w:rPr>
        <w:t>1</w:t>
      </w:r>
      <w:r w:rsidR="000E783C">
        <w:t>.</w:t>
      </w:r>
      <w:r w:rsidR="000E783C">
        <w:rPr>
          <w:noProof/>
        </w:rPr>
        <w:t>3</w:t>
      </w:r>
      <w:r w:rsidR="00446341">
        <w:fldChar w:fldCharType="end"/>
      </w:r>
      <w:r w:rsidR="00446341">
        <w:rPr>
          <w:rFonts w:hint="eastAsia"/>
        </w:rPr>
        <w:t>所示。</w:t>
      </w:r>
      <w:r>
        <w:rPr>
          <w:rFonts w:hint="eastAsia"/>
        </w:rPr>
        <w:t>在</w:t>
      </w:r>
      <w:r>
        <w:rPr>
          <w:rFonts w:hint="eastAsia"/>
        </w:rPr>
        <w:t>2023</w:t>
      </w:r>
      <w:r>
        <w:rPr>
          <w:rFonts w:hint="eastAsia"/>
        </w:rPr>
        <w:t>年的</w:t>
      </w:r>
      <w:r>
        <w:rPr>
          <w:rFonts w:hint="eastAsia"/>
        </w:rPr>
        <w:t>IEEE ICRA</w:t>
      </w:r>
      <w:r>
        <w:rPr>
          <w:rFonts w:hint="eastAsia"/>
        </w:rPr>
        <w:t>会议中</w:t>
      </w:r>
      <w:r w:rsidR="006637C5">
        <w:rPr>
          <w:rFonts w:hint="eastAsia"/>
        </w:rPr>
        <w:t>提出使用强化学习算法训练出的四轮足机器人，该机器人通过在仿真环境中的学习策略可以在现实环境中做到跨越复杂地形，躲避障碍物，规划路线，在各种运行模式中实现自主切换。四轮足机器人相较于四足机器人，在行走机构上通过更高效的</w:t>
      </w:r>
      <w:proofErr w:type="gramStart"/>
      <w:r w:rsidR="006637C5">
        <w:rPr>
          <w:rFonts w:hint="eastAsia"/>
        </w:rPr>
        <w:t>轮足机构</w:t>
      </w:r>
      <w:proofErr w:type="gramEnd"/>
      <w:r w:rsidR="006637C5">
        <w:rPr>
          <w:rFonts w:hint="eastAsia"/>
        </w:rPr>
        <w:t>代替足式行走机构，提高了运行速度以及运行效率，同时在面对障碍环境，四轮足可以发挥足式机器人高自由度的优势实现地形的跨越。</w:t>
      </w:r>
    </w:p>
    <w:p w14:paraId="131EA3BA" w14:textId="77777777" w:rsidR="00274717" w:rsidRDefault="00274717" w:rsidP="00274717">
      <w:pPr>
        <w:pStyle w:val="af2"/>
        <w:keepNext/>
      </w:pPr>
      <w:r>
        <w:rPr>
          <w:rFonts w:hint="eastAsia"/>
        </w:rPr>
        <w:drawing>
          <wp:inline distT="0" distB="0" distL="0" distR="0" wp14:anchorId="75CFFF5F" wp14:editId="27FED974">
            <wp:extent cx="3790950" cy="2527148"/>
            <wp:effectExtent l="0" t="0" r="0" b="6985"/>
            <wp:docPr id="1278504017" name="图片 10" descr="比波士顿机器狗多了几个轮子，瑞士公司研发轮足复合式移动机器人 - 知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比波士顿机器狗多了几个轮子，瑞士公司研发轮足复合式移动机器人 - 知乎"/>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5873" cy="2530430"/>
                    </a:xfrm>
                    <a:prstGeom prst="rect">
                      <a:avLst/>
                    </a:prstGeom>
                    <a:noFill/>
                    <a:ln>
                      <a:noFill/>
                    </a:ln>
                  </pic:spPr>
                </pic:pic>
              </a:graphicData>
            </a:graphic>
          </wp:inline>
        </w:drawing>
      </w:r>
    </w:p>
    <w:p w14:paraId="23CD5ED1" w14:textId="6393DF75" w:rsidR="00274717" w:rsidRDefault="00274717" w:rsidP="00274717">
      <w:pPr>
        <w:pStyle w:val="af4"/>
        <w:ind w:firstLine="420"/>
        <w:jc w:val="center"/>
      </w:pPr>
      <w:bookmarkStart w:id="3" w:name="_Ref190186272"/>
      <w:r>
        <w:rPr>
          <w:rFonts w:hint="eastAsia"/>
        </w:rPr>
        <w:t>图</w:t>
      </w:r>
      <w:r>
        <w:rPr>
          <w:rFonts w:hint="eastAsia"/>
        </w:rPr>
        <w:t xml:space="preserve"> </w:t>
      </w:r>
      <w:r w:rsidR="00A52301">
        <w:fldChar w:fldCharType="begin"/>
      </w:r>
      <w:r w:rsidR="00A52301">
        <w:instrText xml:space="preserve"> </w:instrText>
      </w:r>
      <w:r w:rsidR="00A52301">
        <w:rPr>
          <w:rFonts w:hint="eastAsia"/>
        </w:rPr>
        <w:instrText>STYLEREF 1 \s</w:instrText>
      </w:r>
      <w:r w:rsidR="00A52301">
        <w:instrText xml:space="preserve"> </w:instrText>
      </w:r>
      <w:r w:rsidR="00A52301">
        <w:fldChar w:fldCharType="separate"/>
      </w:r>
      <w:r w:rsidR="000E783C">
        <w:rPr>
          <w:noProof/>
        </w:rPr>
        <w:t>1</w:t>
      </w:r>
      <w:r w:rsidR="00A52301">
        <w:fldChar w:fldCharType="end"/>
      </w:r>
      <w:r w:rsidR="00A52301">
        <w:t>.</w:t>
      </w:r>
      <w:r w:rsidR="00A52301">
        <w:fldChar w:fldCharType="begin"/>
      </w:r>
      <w:r w:rsidR="00A52301">
        <w:instrText xml:space="preserve"> </w:instrText>
      </w:r>
      <w:r w:rsidR="00A52301">
        <w:rPr>
          <w:rFonts w:hint="eastAsia"/>
        </w:rPr>
        <w:instrText xml:space="preserve">SEQ </w:instrText>
      </w:r>
      <w:r w:rsidR="00A52301">
        <w:rPr>
          <w:rFonts w:hint="eastAsia"/>
        </w:rPr>
        <w:instrText>图</w:instrText>
      </w:r>
      <w:r w:rsidR="00A52301">
        <w:rPr>
          <w:rFonts w:hint="eastAsia"/>
        </w:rPr>
        <w:instrText xml:space="preserve"> \* ARABIC \s 1</w:instrText>
      </w:r>
      <w:r w:rsidR="00A52301">
        <w:instrText xml:space="preserve"> </w:instrText>
      </w:r>
      <w:r w:rsidR="00A52301">
        <w:fldChar w:fldCharType="separate"/>
      </w:r>
      <w:r w:rsidR="000E783C">
        <w:rPr>
          <w:noProof/>
        </w:rPr>
        <w:t>3</w:t>
      </w:r>
      <w:r w:rsidR="00A52301">
        <w:fldChar w:fldCharType="end"/>
      </w:r>
      <w:bookmarkEnd w:id="3"/>
      <w:r>
        <w:rPr>
          <w:rFonts w:hint="eastAsia"/>
        </w:rPr>
        <w:t xml:space="preserve"> </w:t>
      </w:r>
      <w:r>
        <w:rPr>
          <w:rFonts w:hint="eastAsia"/>
        </w:rPr>
        <w:t>苏黎世联邦理工大学</w:t>
      </w:r>
      <w:r>
        <w:rPr>
          <w:rFonts w:hint="eastAsia"/>
        </w:rPr>
        <w:t>ANYmal</w:t>
      </w:r>
      <w:r>
        <w:rPr>
          <w:rFonts w:hint="eastAsia"/>
        </w:rPr>
        <w:t>四轮足机器人</w:t>
      </w:r>
    </w:p>
    <w:p w14:paraId="10BFF5A9" w14:textId="7A1C813F" w:rsidR="00F14C64" w:rsidRDefault="00274717" w:rsidP="00274717">
      <w:pPr>
        <w:pStyle w:val="af4"/>
        <w:ind w:firstLine="420"/>
        <w:jc w:val="center"/>
      </w:pPr>
      <w:r>
        <w:t xml:space="preserve">Fig. </w:t>
      </w:r>
      <w:r w:rsidR="00816D88">
        <w:fldChar w:fldCharType="begin"/>
      </w:r>
      <w:r w:rsidR="00816D88">
        <w:instrText xml:space="preserve"> STYLEREF 1 \s </w:instrText>
      </w:r>
      <w:r w:rsidR="00816D88">
        <w:fldChar w:fldCharType="separate"/>
      </w:r>
      <w:r w:rsidR="000E783C">
        <w:rPr>
          <w:noProof/>
        </w:rPr>
        <w:t>1</w:t>
      </w:r>
      <w:r w:rsidR="00816D88">
        <w:rPr>
          <w:noProof/>
        </w:rPr>
        <w:fldChar w:fldCharType="end"/>
      </w:r>
      <w:r w:rsidR="00A52301">
        <w:t>.</w:t>
      </w:r>
      <w:r w:rsidR="00816D88">
        <w:fldChar w:fldCharType="begin"/>
      </w:r>
      <w:r w:rsidR="00816D88">
        <w:instrText xml:space="preserve"> SEQ Fig. \* ARABIC \s 1 </w:instrText>
      </w:r>
      <w:r w:rsidR="00816D88">
        <w:fldChar w:fldCharType="separate"/>
      </w:r>
      <w:r w:rsidR="000E783C">
        <w:rPr>
          <w:noProof/>
        </w:rPr>
        <w:t>3</w:t>
      </w:r>
      <w:r w:rsidR="00816D88">
        <w:rPr>
          <w:noProof/>
        </w:rPr>
        <w:fldChar w:fldCharType="end"/>
      </w:r>
      <w:r>
        <w:rPr>
          <w:rFonts w:hint="eastAsia"/>
        </w:rPr>
        <w:t xml:space="preserve"> </w:t>
      </w:r>
      <w:r w:rsidRPr="00274717">
        <w:t>ANYmal quadrupedal foot robot at ETH Zurich</w:t>
      </w:r>
    </w:p>
    <w:p w14:paraId="676DCEAC" w14:textId="404CAEBD" w:rsidR="00396D94" w:rsidRDefault="00396D94" w:rsidP="00396D94">
      <w:pPr>
        <w:pStyle w:val="3"/>
      </w:pPr>
      <w:r>
        <w:rPr>
          <w:rFonts w:hint="eastAsia"/>
        </w:rPr>
        <w:t>国内发展现状</w:t>
      </w:r>
    </w:p>
    <w:p w14:paraId="40025D62" w14:textId="64E5F04C" w:rsidR="00961D2D" w:rsidRDefault="00961D2D" w:rsidP="00961D2D">
      <w:r w:rsidRPr="00961D2D">
        <w:t>重庆大学机械传动国家重点实验室</w:t>
      </w:r>
      <w:r>
        <w:rPr>
          <w:rFonts w:hint="eastAsia"/>
        </w:rPr>
        <w:t>2019</w:t>
      </w:r>
      <w:r>
        <w:rPr>
          <w:rFonts w:hint="eastAsia"/>
        </w:rPr>
        <w:t>年</w:t>
      </w:r>
      <w:r w:rsidRPr="00961D2D">
        <w:t>研制的</w:t>
      </w:r>
      <w:r w:rsidRPr="00961D2D">
        <w:t>LDR</w:t>
      </w:r>
      <w:r w:rsidRPr="00961D2D">
        <w:t>被动或主动</w:t>
      </w:r>
      <w:proofErr w:type="gramStart"/>
      <w:r w:rsidRPr="00961D2D">
        <w:t>变形轮腿移动</w:t>
      </w:r>
      <w:proofErr w:type="gramEnd"/>
      <w:r w:rsidRPr="00961D2D">
        <w:t>机器人。该轮腿机器人最大的特点是，可以被动变形，这种转换是由轮辋与障碍物之间的摩擦力被动触发，没有任何执行装置。但是被动模式切换机构高度依赖于轮辋与接触面之间的摩擦力，变形成功率低。所以又加入了主动变形的执行机构，作为补充。变形机构是通过内辐条与外辐条相对位置的变化，车轮会呈现不同的构型。增加车轮的直径，跨越圆</w:t>
      </w:r>
      <w:proofErr w:type="gramStart"/>
      <w:r w:rsidRPr="00961D2D">
        <w:t>轮状态</w:t>
      </w:r>
      <w:proofErr w:type="gramEnd"/>
      <w:r w:rsidRPr="00961D2D">
        <w:t>下跨越不了的障碍。该轮腿机器人可以攀爬高于车轮半径的</w:t>
      </w:r>
      <w:r w:rsidRPr="00961D2D">
        <w:t>2.8</w:t>
      </w:r>
      <w:r w:rsidRPr="00961D2D">
        <w:t>倍的障碍高度。</w:t>
      </w:r>
      <w:r w:rsidR="000335A9">
        <w:rPr>
          <w:rFonts w:hint="eastAsia"/>
        </w:rPr>
        <w:t>如</w:t>
      </w:r>
      <w:r w:rsidR="000335A9">
        <w:fldChar w:fldCharType="begin"/>
      </w:r>
      <w:r w:rsidR="000335A9">
        <w:instrText xml:space="preserve"> </w:instrText>
      </w:r>
      <w:r w:rsidR="000335A9">
        <w:rPr>
          <w:rFonts w:hint="eastAsia"/>
        </w:rPr>
        <w:instrText>REF _Ref190186290 \h</w:instrText>
      </w:r>
      <w:r w:rsidR="000335A9">
        <w:instrText xml:space="preserve"> </w:instrText>
      </w:r>
      <w:r w:rsidR="000335A9">
        <w:fldChar w:fldCharType="separate"/>
      </w:r>
      <w:r w:rsidR="000E783C">
        <w:rPr>
          <w:rFonts w:hint="eastAsia"/>
        </w:rPr>
        <w:t>图</w:t>
      </w:r>
      <w:r w:rsidR="000E783C">
        <w:rPr>
          <w:rFonts w:hint="eastAsia"/>
        </w:rPr>
        <w:t xml:space="preserve"> </w:t>
      </w:r>
      <w:r w:rsidR="000E783C">
        <w:rPr>
          <w:noProof/>
        </w:rPr>
        <w:t>1</w:t>
      </w:r>
      <w:r w:rsidR="000E783C">
        <w:t>.</w:t>
      </w:r>
      <w:r w:rsidR="000E783C">
        <w:rPr>
          <w:noProof/>
        </w:rPr>
        <w:t>4</w:t>
      </w:r>
      <w:r w:rsidR="000335A9">
        <w:fldChar w:fldCharType="end"/>
      </w:r>
      <w:r w:rsidR="000335A9">
        <w:rPr>
          <w:rFonts w:hint="eastAsia"/>
        </w:rPr>
        <w:t>所示。</w:t>
      </w:r>
    </w:p>
    <w:p w14:paraId="7BF72238" w14:textId="77777777" w:rsidR="00A16D36" w:rsidRDefault="00A16D36" w:rsidP="00A16D36">
      <w:pPr>
        <w:pStyle w:val="af2"/>
        <w:keepNext/>
      </w:pPr>
      <w:r>
        <w:rPr>
          <w:rFonts w:hint="eastAsia"/>
        </w:rPr>
        <w:lastRenderedPageBreak/>
        <w:drawing>
          <wp:inline distT="0" distB="0" distL="0" distR="0" wp14:anchorId="10792212" wp14:editId="29BE3C33">
            <wp:extent cx="5274310" cy="1777365"/>
            <wp:effectExtent l="0" t="0" r="2540" b="0"/>
            <wp:docPr id="99724237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42374" name="图片 997242374"/>
                    <pic:cNvPicPr/>
                  </pic:nvPicPr>
                  <pic:blipFill>
                    <a:blip r:embed="rId12">
                      <a:extLst>
                        <a:ext uri="{28A0092B-C50C-407E-A947-70E740481C1C}">
                          <a14:useLocalDpi xmlns:a14="http://schemas.microsoft.com/office/drawing/2010/main" val="0"/>
                        </a:ext>
                      </a:extLst>
                    </a:blip>
                    <a:stretch>
                      <a:fillRect/>
                    </a:stretch>
                  </pic:blipFill>
                  <pic:spPr>
                    <a:xfrm>
                      <a:off x="0" y="0"/>
                      <a:ext cx="5274310" cy="1777365"/>
                    </a:xfrm>
                    <a:prstGeom prst="rect">
                      <a:avLst/>
                    </a:prstGeom>
                  </pic:spPr>
                </pic:pic>
              </a:graphicData>
            </a:graphic>
          </wp:inline>
        </w:drawing>
      </w:r>
    </w:p>
    <w:p w14:paraId="66892EED" w14:textId="21E2F59E" w:rsidR="00A16D36" w:rsidRDefault="00A16D36" w:rsidP="00A16D36">
      <w:pPr>
        <w:pStyle w:val="af4"/>
        <w:ind w:firstLine="420"/>
        <w:jc w:val="center"/>
      </w:pPr>
      <w:bookmarkStart w:id="4" w:name="_Ref190186290"/>
      <w:r>
        <w:rPr>
          <w:rFonts w:hint="eastAsia"/>
        </w:rPr>
        <w:t>图</w:t>
      </w:r>
      <w:r>
        <w:rPr>
          <w:rFonts w:hint="eastAsia"/>
        </w:rPr>
        <w:t xml:space="preserve"> </w:t>
      </w:r>
      <w:r w:rsidR="00A52301">
        <w:fldChar w:fldCharType="begin"/>
      </w:r>
      <w:r w:rsidR="00A52301">
        <w:instrText xml:space="preserve"> </w:instrText>
      </w:r>
      <w:r w:rsidR="00A52301">
        <w:rPr>
          <w:rFonts w:hint="eastAsia"/>
        </w:rPr>
        <w:instrText>STYLEREF 1 \s</w:instrText>
      </w:r>
      <w:r w:rsidR="00A52301">
        <w:instrText xml:space="preserve"> </w:instrText>
      </w:r>
      <w:r w:rsidR="00A52301">
        <w:fldChar w:fldCharType="separate"/>
      </w:r>
      <w:r w:rsidR="000E783C">
        <w:rPr>
          <w:noProof/>
        </w:rPr>
        <w:t>1</w:t>
      </w:r>
      <w:r w:rsidR="00A52301">
        <w:fldChar w:fldCharType="end"/>
      </w:r>
      <w:r w:rsidR="00A52301">
        <w:t>.</w:t>
      </w:r>
      <w:r w:rsidR="00A52301">
        <w:fldChar w:fldCharType="begin"/>
      </w:r>
      <w:r w:rsidR="00A52301">
        <w:instrText xml:space="preserve"> </w:instrText>
      </w:r>
      <w:r w:rsidR="00A52301">
        <w:rPr>
          <w:rFonts w:hint="eastAsia"/>
        </w:rPr>
        <w:instrText xml:space="preserve">SEQ </w:instrText>
      </w:r>
      <w:r w:rsidR="00A52301">
        <w:rPr>
          <w:rFonts w:hint="eastAsia"/>
        </w:rPr>
        <w:instrText>图</w:instrText>
      </w:r>
      <w:r w:rsidR="00A52301">
        <w:rPr>
          <w:rFonts w:hint="eastAsia"/>
        </w:rPr>
        <w:instrText xml:space="preserve"> \* ARABIC \s 1</w:instrText>
      </w:r>
      <w:r w:rsidR="00A52301">
        <w:instrText xml:space="preserve"> </w:instrText>
      </w:r>
      <w:r w:rsidR="00A52301">
        <w:fldChar w:fldCharType="separate"/>
      </w:r>
      <w:r w:rsidR="000E783C">
        <w:rPr>
          <w:noProof/>
        </w:rPr>
        <w:t>4</w:t>
      </w:r>
      <w:r w:rsidR="00A52301">
        <w:fldChar w:fldCharType="end"/>
      </w:r>
      <w:bookmarkEnd w:id="4"/>
      <w:r>
        <w:rPr>
          <w:rFonts w:hint="eastAsia"/>
        </w:rPr>
        <w:t xml:space="preserve"> </w:t>
      </w:r>
      <w:r>
        <w:rPr>
          <w:rFonts w:hint="eastAsia"/>
        </w:rPr>
        <w:t>重庆大学</w:t>
      </w:r>
      <w:r w:rsidRPr="00961D2D">
        <w:t>被动或主动</w:t>
      </w:r>
      <w:proofErr w:type="gramStart"/>
      <w:r w:rsidRPr="00961D2D">
        <w:t>变形轮腿移动</w:t>
      </w:r>
      <w:proofErr w:type="gramEnd"/>
      <w:r w:rsidRPr="00961D2D">
        <w:t>机器人</w:t>
      </w:r>
    </w:p>
    <w:p w14:paraId="18C79D8C" w14:textId="245C393D" w:rsidR="00A16D36" w:rsidRPr="00961D2D" w:rsidRDefault="00A16D36" w:rsidP="00A16D36">
      <w:pPr>
        <w:pStyle w:val="af4"/>
        <w:ind w:firstLine="420"/>
        <w:jc w:val="center"/>
      </w:pPr>
      <w:r>
        <w:t xml:space="preserve">Fig. </w:t>
      </w:r>
      <w:r w:rsidR="00816D88">
        <w:fldChar w:fldCharType="begin"/>
      </w:r>
      <w:r w:rsidR="00816D88">
        <w:instrText xml:space="preserve"> STYLEREF 1 \s </w:instrText>
      </w:r>
      <w:r w:rsidR="00816D88">
        <w:fldChar w:fldCharType="separate"/>
      </w:r>
      <w:r w:rsidR="000E783C">
        <w:rPr>
          <w:noProof/>
        </w:rPr>
        <w:t>1</w:t>
      </w:r>
      <w:r w:rsidR="00816D88">
        <w:rPr>
          <w:noProof/>
        </w:rPr>
        <w:fldChar w:fldCharType="end"/>
      </w:r>
      <w:r w:rsidR="00A52301">
        <w:t>.</w:t>
      </w:r>
      <w:r w:rsidR="00816D88">
        <w:fldChar w:fldCharType="begin"/>
      </w:r>
      <w:r w:rsidR="00816D88">
        <w:instrText xml:space="preserve"> SEQ Fig. \* ARABIC \s 1 </w:instrText>
      </w:r>
      <w:r w:rsidR="00816D88">
        <w:fldChar w:fldCharType="separate"/>
      </w:r>
      <w:r w:rsidR="000E783C">
        <w:rPr>
          <w:noProof/>
        </w:rPr>
        <w:t>4</w:t>
      </w:r>
      <w:r w:rsidR="00816D88">
        <w:rPr>
          <w:noProof/>
        </w:rPr>
        <w:fldChar w:fldCharType="end"/>
      </w:r>
      <w:r>
        <w:rPr>
          <w:rFonts w:hint="eastAsia"/>
        </w:rPr>
        <w:t xml:space="preserve"> </w:t>
      </w:r>
      <w:r w:rsidRPr="00A16D36">
        <w:t>Passive or active deformation of wheel-legged mobile robots at Chongqing University</w:t>
      </w:r>
    </w:p>
    <w:p w14:paraId="3C89AA26" w14:textId="5B69FDB8" w:rsidR="00783057" w:rsidRDefault="009E5757" w:rsidP="00783057">
      <w:r>
        <w:rPr>
          <w:rFonts w:hint="eastAsia"/>
        </w:rPr>
        <w:t>由</w:t>
      </w:r>
      <w:proofErr w:type="gramStart"/>
      <w:r>
        <w:rPr>
          <w:rFonts w:hint="eastAsia"/>
        </w:rPr>
        <w:t>国内腾讯公司</w:t>
      </w:r>
      <w:proofErr w:type="gramEnd"/>
      <w:r>
        <w:rPr>
          <w:rFonts w:hint="eastAsia"/>
        </w:rPr>
        <w:t>Robotics X</w:t>
      </w:r>
      <w:r>
        <w:rPr>
          <w:rFonts w:hint="eastAsia"/>
        </w:rPr>
        <w:t>部门</w:t>
      </w:r>
      <w:r w:rsidR="00DE7B2C">
        <w:rPr>
          <w:rFonts w:hint="eastAsia"/>
        </w:rPr>
        <w:t>在</w:t>
      </w:r>
      <w:r w:rsidR="00DE7B2C">
        <w:rPr>
          <w:rFonts w:hint="eastAsia"/>
        </w:rPr>
        <w:t>2021</w:t>
      </w:r>
      <w:r>
        <w:rPr>
          <w:rFonts w:hint="eastAsia"/>
        </w:rPr>
        <w:t>研发的并联双轮平衡机器人</w:t>
      </w:r>
      <w:r>
        <w:rPr>
          <w:rFonts w:hint="eastAsia"/>
        </w:rPr>
        <w:t>Ollie</w:t>
      </w:r>
      <w:r>
        <w:rPr>
          <w:rFonts w:hint="eastAsia"/>
        </w:rPr>
        <w:t>实现了机器人</w:t>
      </w:r>
      <w:r w:rsidR="00DE7B2C">
        <w:rPr>
          <w:rFonts w:hint="eastAsia"/>
        </w:rPr>
        <w:t>从初始角度</w:t>
      </w:r>
      <w:r w:rsidR="00DE7B2C">
        <w:rPr>
          <w:rFonts w:hint="eastAsia"/>
        </w:rPr>
        <w:t>36</w:t>
      </w:r>
      <w:r w:rsidR="00DE7B2C">
        <w:rPr>
          <w:rFonts w:hint="eastAsia"/>
        </w:rPr>
        <w:t>°的形态恢复并以误差在</w:t>
      </w:r>
      <w:r w:rsidR="00DE7B2C">
        <w:rPr>
          <w:rFonts w:hint="eastAsia"/>
        </w:rPr>
        <w:t>1</w:t>
      </w:r>
      <w:r w:rsidR="00DE7B2C">
        <w:rPr>
          <w:rFonts w:hint="eastAsia"/>
        </w:rPr>
        <w:t>°内稳定在水平姿态，可以通过控制并联腿部关节实现机体高度从</w:t>
      </w:r>
      <w:r w:rsidR="00DE7B2C">
        <w:rPr>
          <w:rFonts w:hint="eastAsia"/>
        </w:rPr>
        <w:t>0.37m</w:t>
      </w:r>
      <w:r w:rsidR="00DE7B2C">
        <w:rPr>
          <w:rFonts w:hint="eastAsia"/>
        </w:rPr>
        <w:t>到</w:t>
      </w:r>
      <w:r w:rsidR="00DE7B2C">
        <w:rPr>
          <w:rFonts w:hint="eastAsia"/>
        </w:rPr>
        <w:t>0.7m</w:t>
      </w:r>
      <w:r w:rsidR="00DE7B2C">
        <w:rPr>
          <w:rFonts w:hint="eastAsia"/>
        </w:rPr>
        <w:t>之间的变化。该机器人通过使用</w:t>
      </w:r>
      <w:r w:rsidR="00DE7B2C">
        <w:rPr>
          <w:rFonts w:hint="eastAsia"/>
        </w:rPr>
        <w:t>LQR</w:t>
      </w:r>
      <w:r w:rsidR="00DE7B2C">
        <w:rPr>
          <w:rFonts w:hint="eastAsia"/>
        </w:rPr>
        <w:t>控制算法和</w:t>
      </w:r>
      <w:r w:rsidR="00DE7B2C">
        <w:rPr>
          <w:rFonts w:hint="eastAsia"/>
        </w:rPr>
        <w:t>IDA-PBC</w:t>
      </w:r>
      <w:r w:rsidR="00DE7B2C">
        <w:rPr>
          <w:rFonts w:hint="eastAsia"/>
        </w:rPr>
        <w:t>的非线性控制算法对机器人的直立以及抗干扰能力做控制，并在</w:t>
      </w:r>
      <w:r w:rsidR="00DE7B2C">
        <w:rPr>
          <w:rFonts w:hint="eastAsia"/>
        </w:rPr>
        <w:t>2023</w:t>
      </w:r>
      <w:r w:rsidR="00DE7B2C">
        <w:rPr>
          <w:rFonts w:hint="eastAsia"/>
        </w:rPr>
        <w:t>年将算法迭代为使用</w:t>
      </w:r>
      <w:r w:rsidR="00DE7B2C">
        <w:rPr>
          <w:rFonts w:hint="eastAsia"/>
        </w:rPr>
        <w:t>WBC</w:t>
      </w:r>
      <w:r w:rsidR="00DE7B2C">
        <w:rPr>
          <w:rFonts w:hint="eastAsia"/>
        </w:rPr>
        <w:t>算法对机器人进行控制，实现了机器人空翻，上下台阶等动作。</w:t>
      </w:r>
      <w:r w:rsidR="00A82937">
        <w:rPr>
          <w:rFonts w:hint="eastAsia"/>
        </w:rPr>
        <w:t>如</w:t>
      </w:r>
      <w:r w:rsidR="00A82937">
        <w:fldChar w:fldCharType="begin"/>
      </w:r>
      <w:r w:rsidR="00A82937">
        <w:instrText xml:space="preserve"> </w:instrText>
      </w:r>
      <w:r w:rsidR="00A82937">
        <w:rPr>
          <w:rFonts w:hint="eastAsia"/>
        </w:rPr>
        <w:instrText>REF _Ref190186312 \h</w:instrText>
      </w:r>
      <w:r w:rsidR="00A82937">
        <w:instrText xml:space="preserve"> </w:instrText>
      </w:r>
      <w:r w:rsidR="00A82937">
        <w:fldChar w:fldCharType="separate"/>
      </w:r>
      <w:r w:rsidR="000E783C">
        <w:rPr>
          <w:rFonts w:hint="eastAsia"/>
        </w:rPr>
        <w:t>图</w:t>
      </w:r>
      <w:r w:rsidR="000E783C">
        <w:rPr>
          <w:rFonts w:hint="eastAsia"/>
        </w:rPr>
        <w:t xml:space="preserve"> </w:t>
      </w:r>
      <w:r w:rsidR="000E783C">
        <w:rPr>
          <w:noProof/>
        </w:rPr>
        <w:t>1</w:t>
      </w:r>
      <w:r w:rsidR="000E783C">
        <w:t>.</w:t>
      </w:r>
      <w:r w:rsidR="000E783C">
        <w:rPr>
          <w:noProof/>
        </w:rPr>
        <w:t>5</w:t>
      </w:r>
      <w:r w:rsidR="00A82937">
        <w:fldChar w:fldCharType="end"/>
      </w:r>
      <w:r w:rsidR="00A82937">
        <w:rPr>
          <w:rFonts w:hint="eastAsia"/>
        </w:rPr>
        <w:t>所示。</w:t>
      </w:r>
    </w:p>
    <w:p w14:paraId="6E99A98C" w14:textId="77777777" w:rsidR="00136A3A" w:rsidRDefault="00136A3A" w:rsidP="00136A3A">
      <w:pPr>
        <w:pStyle w:val="af2"/>
        <w:keepNext/>
      </w:pPr>
      <w:r>
        <w:rPr>
          <w:rFonts w:hint="eastAsia"/>
        </w:rPr>
        <w:drawing>
          <wp:inline distT="0" distB="0" distL="0" distR="0" wp14:anchorId="6772B421" wp14:editId="247E85B8">
            <wp:extent cx="3657600" cy="2438253"/>
            <wp:effectExtent l="0" t="0" r="0" b="635"/>
            <wp:docPr id="5671606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60651" name="图片 56716065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63740" cy="2442346"/>
                    </a:xfrm>
                    <a:prstGeom prst="rect">
                      <a:avLst/>
                    </a:prstGeom>
                  </pic:spPr>
                </pic:pic>
              </a:graphicData>
            </a:graphic>
          </wp:inline>
        </w:drawing>
      </w:r>
    </w:p>
    <w:p w14:paraId="0735D0A1" w14:textId="7C7906D4" w:rsidR="00136A3A" w:rsidRDefault="00136A3A" w:rsidP="00136A3A">
      <w:pPr>
        <w:pStyle w:val="af4"/>
        <w:ind w:firstLine="420"/>
        <w:jc w:val="center"/>
      </w:pPr>
      <w:bookmarkStart w:id="5" w:name="_Ref190186312"/>
      <w:r>
        <w:rPr>
          <w:rFonts w:hint="eastAsia"/>
        </w:rPr>
        <w:t>图</w:t>
      </w:r>
      <w:r>
        <w:rPr>
          <w:rFonts w:hint="eastAsia"/>
        </w:rPr>
        <w:t xml:space="preserve"> </w:t>
      </w:r>
      <w:r w:rsidR="00A52301">
        <w:fldChar w:fldCharType="begin"/>
      </w:r>
      <w:r w:rsidR="00A52301">
        <w:instrText xml:space="preserve"> </w:instrText>
      </w:r>
      <w:r w:rsidR="00A52301">
        <w:rPr>
          <w:rFonts w:hint="eastAsia"/>
        </w:rPr>
        <w:instrText>STYLEREF 1 \s</w:instrText>
      </w:r>
      <w:r w:rsidR="00A52301">
        <w:instrText xml:space="preserve"> </w:instrText>
      </w:r>
      <w:r w:rsidR="00A52301">
        <w:fldChar w:fldCharType="separate"/>
      </w:r>
      <w:r w:rsidR="000E783C">
        <w:rPr>
          <w:noProof/>
        </w:rPr>
        <w:t>1</w:t>
      </w:r>
      <w:r w:rsidR="00A52301">
        <w:fldChar w:fldCharType="end"/>
      </w:r>
      <w:r w:rsidR="00A52301">
        <w:t>.</w:t>
      </w:r>
      <w:r w:rsidR="00A52301">
        <w:fldChar w:fldCharType="begin"/>
      </w:r>
      <w:r w:rsidR="00A52301">
        <w:instrText xml:space="preserve"> </w:instrText>
      </w:r>
      <w:r w:rsidR="00A52301">
        <w:rPr>
          <w:rFonts w:hint="eastAsia"/>
        </w:rPr>
        <w:instrText xml:space="preserve">SEQ </w:instrText>
      </w:r>
      <w:r w:rsidR="00A52301">
        <w:rPr>
          <w:rFonts w:hint="eastAsia"/>
        </w:rPr>
        <w:instrText>图</w:instrText>
      </w:r>
      <w:r w:rsidR="00A52301">
        <w:rPr>
          <w:rFonts w:hint="eastAsia"/>
        </w:rPr>
        <w:instrText xml:space="preserve"> \* ARABIC \s 1</w:instrText>
      </w:r>
      <w:r w:rsidR="00A52301">
        <w:instrText xml:space="preserve"> </w:instrText>
      </w:r>
      <w:r w:rsidR="00A52301">
        <w:fldChar w:fldCharType="separate"/>
      </w:r>
      <w:r w:rsidR="000E783C">
        <w:rPr>
          <w:noProof/>
        </w:rPr>
        <w:t>5</w:t>
      </w:r>
      <w:r w:rsidR="00A52301">
        <w:fldChar w:fldCharType="end"/>
      </w:r>
      <w:bookmarkEnd w:id="5"/>
      <w:r>
        <w:rPr>
          <w:rFonts w:hint="eastAsia"/>
        </w:rPr>
        <w:t xml:space="preserve"> </w:t>
      </w:r>
      <w:proofErr w:type="gramStart"/>
      <w:r>
        <w:rPr>
          <w:rFonts w:hint="eastAsia"/>
        </w:rPr>
        <w:t>腾讯公司</w:t>
      </w:r>
      <w:proofErr w:type="gramEnd"/>
      <w:r>
        <w:rPr>
          <w:rFonts w:hint="eastAsia"/>
        </w:rPr>
        <w:t>的</w:t>
      </w:r>
      <w:r>
        <w:rPr>
          <w:rFonts w:hint="eastAsia"/>
        </w:rPr>
        <w:t>Ollie</w:t>
      </w:r>
      <w:r>
        <w:rPr>
          <w:rFonts w:hint="eastAsia"/>
        </w:rPr>
        <w:t>双轮足机器人</w:t>
      </w:r>
    </w:p>
    <w:p w14:paraId="15344864" w14:textId="18F18860" w:rsidR="00136A3A" w:rsidRDefault="00136A3A" w:rsidP="00136A3A">
      <w:pPr>
        <w:pStyle w:val="af4"/>
        <w:ind w:firstLine="420"/>
        <w:jc w:val="center"/>
      </w:pPr>
      <w:r>
        <w:t xml:space="preserve">Fig. </w:t>
      </w:r>
      <w:r w:rsidR="00816D88">
        <w:fldChar w:fldCharType="begin"/>
      </w:r>
      <w:r w:rsidR="00816D88">
        <w:instrText xml:space="preserve"> STYLEREF 1 \s </w:instrText>
      </w:r>
      <w:r w:rsidR="00816D88">
        <w:fldChar w:fldCharType="separate"/>
      </w:r>
      <w:r w:rsidR="000E783C">
        <w:rPr>
          <w:noProof/>
        </w:rPr>
        <w:t>1</w:t>
      </w:r>
      <w:r w:rsidR="00816D88">
        <w:rPr>
          <w:noProof/>
        </w:rPr>
        <w:fldChar w:fldCharType="end"/>
      </w:r>
      <w:r w:rsidR="00A52301">
        <w:t>.</w:t>
      </w:r>
      <w:r w:rsidR="00816D88">
        <w:fldChar w:fldCharType="begin"/>
      </w:r>
      <w:r w:rsidR="00816D88">
        <w:instrText xml:space="preserve"> SEQ Fig. \* ARABIC \s 1 </w:instrText>
      </w:r>
      <w:r w:rsidR="00816D88">
        <w:fldChar w:fldCharType="separate"/>
      </w:r>
      <w:r w:rsidR="000E783C">
        <w:rPr>
          <w:noProof/>
        </w:rPr>
        <w:t>5</w:t>
      </w:r>
      <w:r w:rsidR="00816D88">
        <w:rPr>
          <w:noProof/>
        </w:rPr>
        <w:fldChar w:fldCharType="end"/>
      </w:r>
      <w:r w:rsidRPr="00136A3A">
        <w:t xml:space="preserve"> Tencent's Ollie bi-pedal robot</w:t>
      </w:r>
    </w:p>
    <w:p w14:paraId="698444EE" w14:textId="666683DB" w:rsidR="0054445D" w:rsidRDefault="008A7EFB" w:rsidP="0054445D">
      <w:r>
        <w:rPr>
          <w:rFonts w:hint="eastAsia"/>
        </w:rPr>
        <w:t>燕山大学在</w:t>
      </w:r>
      <w:r>
        <w:rPr>
          <w:rFonts w:hint="eastAsia"/>
        </w:rPr>
        <w:t>2024</w:t>
      </w:r>
      <w:r>
        <w:rPr>
          <w:rFonts w:hint="eastAsia"/>
        </w:rPr>
        <w:t>年研发的</w:t>
      </w:r>
      <w:r w:rsidRPr="008A7EFB">
        <w:rPr>
          <w:rFonts w:hint="eastAsia"/>
        </w:rPr>
        <w:t>一种</w:t>
      </w:r>
      <w:proofErr w:type="gramStart"/>
      <w:r w:rsidRPr="008A7EFB">
        <w:rPr>
          <w:rFonts w:hint="eastAsia"/>
        </w:rPr>
        <w:t>轮足结构</w:t>
      </w:r>
      <w:proofErr w:type="gramEnd"/>
      <w:r w:rsidRPr="008A7EFB">
        <w:rPr>
          <w:rFonts w:hint="eastAsia"/>
        </w:rPr>
        <w:t>一体化复合式移动机器人</w:t>
      </w:r>
      <w:r>
        <w:rPr>
          <w:rFonts w:hint="eastAsia"/>
        </w:rPr>
        <w:t>，该机器人的移动</w:t>
      </w:r>
      <w:r w:rsidRPr="008A7EFB">
        <w:t>通过融合折扇机构与</w:t>
      </w:r>
      <w:proofErr w:type="gramStart"/>
      <w:r w:rsidRPr="008A7EFB">
        <w:t>剪叉机构</w:t>
      </w:r>
      <w:proofErr w:type="gramEnd"/>
      <w:r w:rsidRPr="008A7EFB">
        <w:t>设计一种可收折轮式结构，并通过螺旋理论对腿部结构进行设计，将两种机构整合，完成对变形</w:t>
      </w:r>
      <w:proofErr w:type="gramStart"/>
      <w:r w:rsidRPr="008A7EFB">
        <w:t>轮机构</w:t>
      </w:r>
      <w:proofErr w:type="gramEnd"/>
      <w:r w:rsidRPr="008A7EFB">
        <w:t>的设计</w:t>
      </w:r>
      <w:r>
        <w:rPr>
          <w:rFonts w:hint="eastAsia"/>
        </w:rPr>
        <w:t>。</w:t>
      </w:r>
      <w:r w:rsidR="00A82937">
        <w:rPr>
          <w:rFonts w:hint="eastAsia"/>
        </w:rPr>
        <w:t>如图</w:t>
      </w:r>
      <w:r w:rsidR="00A82937">
        <w:fldChar w:fldCharType="begin"/>
      </w:r>
      <w:r w:rsidR="00A82937">
        <w:instrText xml:space="preserve"> </w:instrText>
      </w:r>
      <w:r w:rsidR="00A82937">
        <w:rPr>
          <w:rFonts w:hint="eastAsia"/>
        </w:rPr>
        <w:instrText>REF _Ref190186345 \h</w:instrText>
      </w:r>
      <w:r w:rsidR="00A82937">
        <w:instrText xml:space="preserve"> </w:instrText>
      </w:r>
      <w:r w:rsidR="00A82937">
        <w:fldChar w:fldCharType="separate"/>
      </w:r>
      <w:r w:rsidR="000E783C">
        <w:rPr>
          <w:rFonts w:hint="eastAsia"/>
        </w:rPr>
        <w:t>图</w:t>
      </w:r>
      <w:r w:rsidR="000E783C">
        <w:rPr>
          <w:rFonts w:hint="eastAsia"/>
        </w:rPr>
        <w:t xml:space="preserve"> </w:t>
      </w:r>
      <w:r w:rsidR="000E783C">
        <w:rPr>
          <w:noProof/>
        </w:rPr>
        <w:t>1</w:t>
      </w:r>
      <w:r w:rsidR="000E783C">
        <w:t>.</w:t>
      </w:r>
      <w:r w:rsidR="000E783C">
        <w:rPr>
          <w:noProof/>
        </w:rPr>
        <w:t>6</w:t>
      </w:r>
      <w:r w:rsidR="00A82937">
        <w:fldChar w:fldCharType="end"/>
      </w:r>
      <w:r w:rsidR="00A82937">
        <w:rPr>
          <w:rFonts w:hint="eastAsia"/>
        </w:rPr>
        <w:t>所示。</w:t>
      </w:r>
      <w:r w:rsidR="006C79E3">
        <w:rPr>
          <w:rFonts w:hint="eastAsia"/>
        </w:rPr>
        <w:t>该构型机器人通过实验在轮形移动机构状态下可以达到</w:t>
      </w:r>
      <w:r w:rsidR="006C79E3">
        <w:rPr>
          <w:rFonts w:hint="eastAsia"/>
        </w:rPr>
        <w:t>2.19m/s</w:t>
      </w:r>
      <w:r w:rsidR="006C79E3">
        <w:rPr>
          <w:rFonts w:hint="eastAsia"/>
        </w:rPr>
        <w:t>的运行速度，在轮形态下可以通过</w:t>
      </w:r>
      <w:r w:rsidR="006C79E3">
        <w:rPr>
          <w:rFonts w:hint="eastAsia"/>
        </w:rPr>
        <w:t>100mm</w:t>
      </w:r>
      <w:r w:rsidR="006C79E3">
        <w:rPr>
          <w:rFonts w:hint="eastAsia"/>
        </w:rPr>
        <w:t>高的台阶，在足形态下可以通过</w:t>
      </w:r>
      <w:r w:rsidR="006C79E3">
        <w:rPr>
          <w:rFonts w:hint="eastAsia"/>
        </w:rPr>
        <w:t>150mm</w:t>
      </w:r>
      <w:r w:rsidR="006C79E3">
        <w:rPr>
          <w:rFonts w:hint="eastAsia"/>
        </w:rPr>
        <w:t>高的台阶，在沙地，冰面，腐叶地，草地等复杂环境中均进行测试并且</w:t>
      </w:r>
      <w:r w:rsidR="006C79E3">
        <w:rPr>
          <w:rFonts w:hint="eastAsia"/>
        </w:rPr>
        <w:lastRenderedPageBreak/>
        <w:t>轮式和足式</w:t>
      </w:r>
      <w:proofErr w:type="gramStart"/>
      <w:r w:rsidR="006C79E3">
        <w:rPr>
          <w:rFonts w:hint="eastAsia"/>
        </w:rPr>
        <w:t>模态均</w:t>
      </w:r>
      <w:proofErr w:type="gramEnd"/>
      <w:r w:rsidR="006C79E3">
        <w:rPr>
          <w:rFonts w:hint="eastAsia"/>
        </w:rPr>
        <w:t>可通过。</w:t>
      </w:r>
    </w:p>
    <w:p w14:paraId="6223DB6F" w14:textId="77777777" w:rsidR="00A52301" w:rsidRDefault="00A52301" w:rsidP="00A52301">
      <w:pPr>
        <w:pStyle w:val="af2"/>
        <w:keepNext/>
      </w:pPr>
      <w:r>
        <w:rPr>
          <w:rFonts w:hint="eastAsia"/>
        </w:rPr>
        <w:drawing>
          <wp:inline distT="0" distB="0" distL="0" distR="0" wp14:anchorId="735F858D" wp14:editId="2F7F1303">
            <wp:extent cx="5274310" cy="2188845"/>
            <wp:effectExtent l="0" t="0" r="2540" b="1905"/>
            <wp:docPr id="67357137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71374" name="图片 673571374"/>
                    <pic:cNvPicPr/>
                  </pic:nvPicPr>
                  <pic:blipFill>
                    <a:blip r:embed="rId14">
                      <a:extLst>
                        <a:ext uri="{28A0092B-C50C-407E-A947-70E740481C1C}">
                          <a14:useLocalDpi xmlns:a14="http://schemas.microsoft.com/office/drawing/2010/main" val="0"/>
                        </a:ext>
                      </a:extLst>
                    </a:blip>
                    <a:stretch>
                      <a:fillRect/>
                    </a:stretch>
                  </pic:blipFill>
                  <pic:spPr>
                    <a:xfrm>
                      <a:off x="0" y="0"/>
                      <a:ext cx="5274310" cy="2188845"/>
                    </a:xfrm>
                    <a:prstGeom prst="rect">
                      <a:avLst/>
                    </a:prstGeom>
                  </pic:spPr>
                </pic:pic>
              </a:graphicData>
            </a:graphic>
          </wp:inline>
        </w:drawing>
      </w:r>
    </w:p>
    <w:p w14:paraId="36897A04" w14:textId="5650E372" w:rsidR="00A52301" w:rsidRDefault="00A52301" w:rsidP="00A52301">
      <w:pPr>
        <w:pStyle w:val="af4"/>
        <w:ind w:firstLine="420"/>
        <w:jc w:val="center"/>
      </w:pPr>
      <w:bookmarkStart w:id="6" w:name="_Ref19018634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E783C">
        <w:rPr>
          <w:noProof/>
        </w:rPr>
        <w:t>1</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E783C">
        <w:rPr>
          <w:noProof/>
        </w:rPr>
        <w:t>6</w:t>
      </w:r>
      <w:r>
        <w:fldChar w:fldCharType="end"/>
      </w:r>
      <w:bookmarkEnd w:id="6"/>
      <w:r>
        <w:rPr>
          <w:rFonts w:hint="eastAsia"/>
        </w:rPr>
        <w:t xml:space="preserve"> </w:t>
      </w:r>
      <w:r>
        <w:rPr>
          <w:rFonts w:hint="eastAsia"/>
        </w:rPr>
        <w:t>燕山大学</w:t>
      </w:r>
      <w:proofErr w:type="gramStart"/>
      <w:r w:rsidRPr="008A7EFB">
        <w:rPr>
          <w:rFonts w:hint="eastAsia"/>
        </w:rPr>
        <w:t>轮足结构</w:t>
      </w:r>
      <w:proofErr w:type="gramEnd"/>
      <w:r w:rsidRPr="008A7EFB">
        <w:rPr>
          <w:rFonts w:hint="eastAsia"/>
        </w:rPr>
        <w:t>一体化复合式移动机器人</w:t>
      </w:r>
      <w:r>
        <w:rPr>
          <w:rFonts w:hint="eastAsia"/>
        </w:rPr>
        <w:t>二代样机</w:t>
      </w:r>
    </w:p>
    <w:p w14:paraId="50A156CD" w14:textId="473292E3" w:rsidR="00A52301" w:rsidRDefault="00A52301" w:rsidP="00A52301">
      <w:pPr>
        <w:pStyle w:val="af4"/>
        <w:ind w:firstLine="420"/>
        <w:jc w:val="center"/>
      </w:pPr>
      <w:r>
        <w:t xml:space="preserve">Fig. </w:t>
      </w:r>
      <w:r w:rsidR="00816D88">
        <w:fldChar w:fldCharType="begin"/>
      </w:r>
      <w:r w:rsidR="00816D88">
        <w:instrText xml:space="preserve"> STYLEREF 1 \s </w:instrText>
      </w:r>
      <w:r w:rsidR="00816D88">
        <w:fldChar w:fldCharType="separate"/>
      </w:r>
      <w:r w:rsidR="000E783C">
        <w:rPr>
          <w:noProof/>
        </w:rPr>
        <w:t>1</w:t>
      </w:r>
      <w:r w:rsidR="00816D88">
        <w:rPr>
          <w:noProof/>
        </w:rPr>
        <w:fldChar w:fldCharType="end"/>
      </w:r>
      <w:r>
        <w:t>.</w:t>
      </w:r>
      <w:r w:rsidR="00816D88">
        <w:fldChar w:fldCharType="begin"/>
      </w:r>
      <w:r w:rsidR="00816D88">
        <w:instrText xml:space="preserve"> SEQ Fig. \* ARABIC \s 1 </w:instrText>
      </w:r>
      <w:r w:rsidR="00816D88">
        <w:fldChar w:fldCharType="separate"/>
      </w:r>
      <w:r w:rsidR="000E783C">
        <w:rPr>
          <w:noProof/>
        </w:rPr>
        <w:t>6</w:t>
      </w:r>
      <w:r w:rsidR="00816D88">
        <w:rPr>
          <w:noProof/>
        </w:rPr>
        <w:fldChar w:fldCharType="end"/>
      </w:r>
      <w:r>
        <w:rPr>
          <w:rFonts w:hint="eastAsia"/>
        </w:rPr>
        <w:t xml:space="preserve"> </w:t>
      </w:r>
      <w:proofErr w:type="spellStart"/>
      <w:r w:rsidRPr="00A52301">
        <w:t>Yanshan</w:t>
      </w:r>
      <w:proofErr w:type="spellEnd"/>
      <w:r w:rsidRPr="00A52301">
        <w:t xml:space="preserve"> University Wheel-foot structure integrated composite mobile robot II prototype</w:t>
      </w:r>
    </w:p>
    <w:p w14:paraId="0D92A839" w14:textId="63652EB9" w:rsidR="0054445D" w:rsidRDefault="00121D0C" w:rsidP="0054445D">
      <w:pPr>
        <w:pStyle w:val="2"/>
        <w:spacing w:before="156" w:after="156"/>
      </w:pPr>
      <w:r>
        <w:rPr>
          <w:rFonts w:hint="eastAsia"/>
        </w:rPr>
        <w:t>主要研究内容</w:t>
      </w:r>
    </w:p>
    <w:p w14:paraId="486DC219" w14:textId="6F00D237" w:rsidR="000B27CF" w:rsidRDefault="000B27CF" w:rsidP="000B27CF">
      <w:r>
        <w:rPr>
          <w:rFonts w:hint="eastAsia"/>
        </w:rPr>
        <w:t>通过分析现有移动机器人结构优势，设计一款轮圈腿式双轮平衡机器人。该结构具有结构简单，需要的电机数量少，运动敏捷灵活，越障能力强，稳定性强的特点。本文的主要内容为针对轮圈腿式机器人进行系统分析并设计控制器，搭建样机平台并实验验证机器人性能。具体研究内容如下：</w:t>
      </w:r>
    </w:p>
    <w:p w14:paraId="0721CDA5" w14:textId="1E146BC6" w:rsidR="000B27CF" w:rsidRDefault="000B27CF" w:rsidP="000B27CF">
      <w:pPr>
        <w:ind w:firstLineChars="0" w:firstLine="420"/>
      </w:pPr>
      <w:r>
        <w:rPr>
          <w:rFonts w:hint="eastAsia"/>
        </w:rPr>
        <w:t xml:space="preserve">(1) </w:t>
      </w:r>
      <w:r>
        <w:rPr>
          <w:rFonts w:hint="eastAsia"/>
        </w:rPr>
        <w:t>对轮圈腿式机器人作系统分析。通过对轮圈腿式移动结构作结构抽象，建立</w:t>
      </w:r>
      <w:r w:rsidR="005C0DC6">
        <w:rPr>
          <w:rFonts w:hint="eastAsia"/>
        </w:rPr>
        <w:t>机体坐标系与世界坐标系，在约定坐标系下作运动学分析，分析各电机转动与机器人机体重心在世界坐标系下的运动学关系。</w:t>
      </w:r>
      <w:r w:rsidR="00BE247A">
        <w:rPr>
          <w:rFonts w:hint="eastAsia"/>
        </w:rPr>
        <w:t>使用</w:t>
      </w:r>
      <w:r w:rsidR="005C0DC6">
        <w:rPr>
          <w:rFonts w:hint="eastAsia"/>
        </w:rPr>
        <w:t>牛顿动力学</w:t>
      </w:r>
      <w:r w:rsidR="00BE247A">
        <w:rPr>
          <w:rFonts w:hint="eastAsia"/>
        </w:rPr>
        <w:t>对机器人各抽象部分作动力学分析，得到各电机驱动力与机器人重心在世界坐标系下的加速度关系。通过联立运动学方程与动力学方程得到机器人状态空间方程。</w:t>
      </w:r>
    </w:p>
    <w:p w14:paraId="14A2B48E" w14:textId="03645AD9" w:rsidR="00BF1078" w:rsidRDefault="00BF1078" w:rsidP="000B27CF">
      <w:pPr>
        <w:ind w:firstLineChars="0" w:firstLine="420"/>
      </w:pPr>
      <w:r>
        <w:rPr>
          <w:rFonts w:hint="eastAsia"/>
        </w:rPr>
        <w:t xml:space="preserve">(2) </w:t>
      </w:r>
      <w:r>
        <w:rPr>
          <w:rFonts w:hint="eastAsia"/>
        </w:rPr>
        <w:t>设计机器人运动控制算法</w:t>
      </w:r>
      <w:r w:rsidR="00BE51C8">
        <w:rPr>
          <w:rFonts w:hint="eastAsia"/>
        </w:rPr>
        <w:t>并在仿真平台中验证</w:t>
      </w:r>
      <w:r>
        <w:rPr>
          <w:rFonts w:hint="eastAsia"/>
        </w:rPr>
        <w:t>。</w:t>
      </w:r>
      <w:r w:rsidR="00C12C26">
        <w:rPr>
          <w:rFonts w:hint="eastAsia"/>
        </w:rPr>
        <w:t>通过已有的状态空间方程设计线性二次规划算法（</w:t>
      </w:r>
      <w:r w:rsidR="00C12C26">
        <w:rPr>
          <w:rFonts w:hint="eastAsia"/>
        </w:rPr>
        <w:t>LQR</w:t>
      </w:r>
      <w:r w:rsidR="00C12C26">
        <w:rPr>
          <w:rFonts w:hint="eastAsia"/>
        </w:rPr>
        <w:t>）对选定的状态变量进行控制。在</w:t>
      </w:r>
      <w:r w:rsidR="00C12C26">
        <w:rPr>
          <w:rFonts w:hint="eastAsia"/>
        </w:rPr>
        <w:t>MATLAB</w:t>
      </w:r>
      <w:r w:rsidR="00C12C26">
        <w:rPr>
          <w:rFonts w:hint="eastAsia"/>
        </w:rPr>
        <w:t>中使用</w:t>
      </w:r>
      <w:r w:rsidR="00C12C26">
        <w:rPr>
          <w:rFonts w:hint="eastAsia"/>
        </w:rPr>
        <w:t>LQR</w:t>
      </w:r>
      <w:r w:rsidR="00C12C26">
        <w:rPr>
          <w:rFonts w:hint="eastAsia"/>
        </w:rPr>
        <w:t>求解工具获得反馈增益矩阵，在</w:t>
      </w:r>
      <w:r w:rsidR="00C12C26">
        <w:rPr>
          <w:rFonts w:hint="eastAsia"/>
        </w:rPr>
        <w:t>Simscape</w:t>
      </w:r>
      <w:r w:rsidR="00C12C26">
        <w:rPr>
          <w:rFonts w:hint="eastAsia"/>
        </w:rPr>
        <w:t>中搭建仿真环境，通过与</w:t>
      </w:r>
      <w:r w:rsidR="00C12C26">
        <w:rPr>
          <w:rFonts w:hint="eastAsia"/>
        </w:rPr>
        <w:t>MATLAB</w:t>
      </w:r>
      <w:r w:rsidR="00C12C26">
        <w:rPr>
          <w:rFonts w:hint="eastAsia"/>
        </w:rPr>
        <w:t>求解器的配合验证</w:t>
      </w:r>
      <w:r w:rsidR="00C12C26">
        <w:rPr>
          <w:rFonts w:hint="eastAsia"/>
        </w:rPr>
        <w:t>LQR</w:t>
      </w:r>
      <w:r w:rsidR="00C12C26">
        <w:rPr>
          <w:rFonts w:hint="eastAsia"/>
        </w:rPr>
        <w:t>算法的可行性与模型的正确性。通过设计轮圈腿式机器人坐姿，站姿，跳跃，上台阶，翻倒恢复各个状态的控制算法，并在</w:t>
      </w:r>
      <w:r w:rsidR="00C12C26">
        <w:rPr>
          <w:rFonts w:hint="eastAsia"/>
        </w:rPr>
        <w:t>Webots</w:t>
      </w:r>
      <w:r w:rsidR="00C12C26">
        <w:rPr>
          <w:rFonts w:hint="eastAsia"/>
        </w:rPr>
        <w:t>仿真软件中搭建带有复杂场景的仿真环境，验证各个模态下的控制算法的合理性。</w:t>
      </w:r>
    </w:p>
    <w:p w14:paraId="01D97FCD" w14:textId="3196D5F0" w:rsidR="00982923" w:rsidRDefault="00982923" w:rsidP="000B27CF">
      <w:pPr>
        <w:ind w:firstLineChars="0" w:firstLine="420"/>
      </w:pPr>
      <w:r>
        <w:rPr>
          <w:rFonts w:hint="eastAsia"/>
        </w:rPr>
        <w:t xml:space="preserve">(3) </w:t>
      </w:r>
      <w:r w:rsidR="00A1301C">
        <w:rPr>
          <w:rFonts w:hint="eastAsia"/>
        </w:rPr>
        <w:t>搭建实物样机平台。根据仿真以及理论分析数据分析各电机所需性能做</w:t>
      </w:r>
      <w:r w:rsidR="00A1301C">
        <w:rPr>
          <w:rFonts w:hint="eastAsia"/>
        </w:rPr>
        <w:lastRenderedPageBreak/>
        <w:t>电机选型。设计编码器传感器用于反馈机器人关节角度与角速度。选择合适的控制板并在控制板中编写机器人控制框架。通过上位机与下位机实现机器人无线调试与数据反馈，完成实物样机的搭建。</w:t>
      </w:r>
    </w:p>
    <w:p w14:paraId="6E6FFFE1" w14:textId="0012707A" w:rsidR="00A1301C" w:rsidRPr="000B27CF" w:rsidRDefault="00A1301C" w:rsidP="000B27CF">
      <w:pPr>
        <w:ind w:firstLineChars="0" w:firstLine="420"/>
      </w:pPr>
      <w:r>
        <w:rPr>
          <w:rFonts w:hint="eastAsia"/>
        </w:rPr>
        <w:t>(4)</w:t>
      </w:r>
      <w:r w:rsidR="00CA7A0C">
        <w:rPr>
          <w:rFonts w:hint="eastAsia"/>
        </w:rPr>
        <w:t xml:space="preserve"> </w:t>
      </w:r>
      <w:r w:rsidR="00CA7A0C">
        <w:rPr>
          <w:rFonts w:hint="eastAsia"/>
        </w:rPr>
        <w:t>完成实物样机实验并做分析。</w:t>
      </w:r>
      <w:r w:rsidR="004F4559">
        <w:rPr>
          <w:rFonts w:hint="eastAsia"/>
        </w:rPr>
        <w:t>在实验部分根据机器人设计的场景，对机器人坐姿，站姿，跳跃，翻倒恢复四个模态进行实验，验证机器人多模态运动的性能。并将机器人置于水泥地面，草地，斜坡等不同的环境中验证机器人控制计算法的鲁棒性。通过实验数据分析当前机器人控制算法的性能并提出改进方向。</w:t>
      </w:r>
    </w:p>
    <w:p w14:paraId="58689F78" w14:textId="0BB3D1A8" w:rsidR="00CA532B" w:rsidRDefault="00CA532B" w:rsidP="00CA532B">
      <w:pPr>
        <w:pStyle w:val="1"/>
        <w:spacing w:before="312" w:after="312"/>
        <w:rPr>
          <w:rFonts w:hint="eastAsia"/>
        </w:rPr>
      </w:pPr>
      <w:r>
        <w:rPr>
          <w:rFonts w:hint="eastAsia"/>
        </w:rPr>
        <w:t>轮圈腿式机器人系统分析</w:t>
      </w:r>
    </w:p>
    <w:p w14:paraId="6FFC6F58" w14:textId="7498CBFF" w:rsidR="001D5D78" w:rsidRDefault="001D5D78" w:rsidP="001D5D78">
      <w:pPr>
        <w:pStyle w:val="2"/>
        <w:spacing w:before="156" w:after="156"/>
      </w:pPr>
      <w:r>
        <w:rPr>
          <w:rFonts w:hint="eastAsia"/>
        </w:rPr>
        <w:t>轮圈腿式机器人结构</w:t>
      </w:r>
      <w:r w:rsidR="00786AB7">
        <w:rPr>
          <w:rFonts w:hint="eastAsia"/>
        </w:rPr>
        <w:t>设计</w:t>
      </w:r>
    </w:p>
    <w:p w14:paraId="5BCF8AA9" w14:textId="77777777" w:rsidR="0012540E" w:rsidRDefault="004D3E42" w:rsidP="00342DCA">
      <w:r>
        <w:rPr>
          <w:rFonts w:hint="eastAsia"/>
        </w:rPr>
        <w:t>该结构由一对轮圈腿和一个主躯干组成、轮圈腿分布在躯干两侧。</w:t>
      </w:r>
      <w:proofErr w:type="gramStart"/>
      <w:r>
        <w:rPr>
          <w:rFonts w:hint="eastAsia"/>
        </w:rPr>
        <w:t>轮圈腿由一个</w:t>
      </w:r>
      <w:proofErr w:type="gramEnd"/>
      <w:r>
        <w:rPr>
          <w:rFonts w:hint="eastAsia"/>
        </w:rPr>
        <w:t>内轮和一个外轮组成、其中内轮与躯干相连，可沿躯干内侧轴向移动可沿外轮内侧轴向移动。有四个驱动两个内轮俯仰电机和两个外轮驱动电机。两个外轮驱动电机。电机分布在电机分布在躯干上，通过轴系统设计将扭矩传递到内轮和外轮。</w:t>
      </w:r>
    </w:p>
    <w:p w14:paraId="3224B9B4" w14:textId="66EE3762" w:rsidR="00342DCA" w:rsidRDefault="00342DCA" w:rsidP="00342DCA">
      <w:r>
        <w:rPr>
          <w:rFonts w:hint="eastAsia"/>
        </w:rPr>
        <w:t>该结构可通过驱动齿轮和外轮的配合，驱动整个机器人移动和行走。</w:t>
      </w:r>
      <w:r w:rsidRPr="00342DCA">
        <w:rPr>
          <w:rFonts w:hint="eastAsia"/>
        </w:rPr>
        <w:t>通过驱动齿轮和外轮的配合，该结构可驱动整个机器人移动和行走</w:t>
      </w:r>
      <w:r w:rsidR="00BF1924">
        <w:rPr>
          <w:rFonts w:hint="eastAsia"/>
        </w:rPr>
        <w:t>，</w:t>
      </w:r>
      <w:r w:rsidR="00EA23C0">
        <w:rPr>
          <w:rFonts w:hint="eastAsia"/>
        </w:rPr>
        <w:t>俯仰轴</w:t>
      </w:r>
      <w:r w:rsidRPr="00342DCA">
        <w:rPr>
          <w:rFonts w:hint="eastAsia"/>
        </w:rPr>
        <w:t>电机通过链传动使躯干绕驱动电机轴旋转，在机器人运行时保持躯干角度。通过驱动电机和变桨电机的配合，可以改变整个机器人的重心，从而实现坐、站、卧、下坡整体翻滚、上台阶、跳跃、双腿奔跑、两圈腿不在同一轴上运动、侧翻恢复等多模式动作。</w:t>
      </w:r>
    </w:p>
    <w:p w14:paraId="4E01CDF1" w14:textId="1183F6B5" w:rsidR="00C46B18" w:rsidRDefault="00C46B18" w:rsidP="00342DCA">
      <w:r w:rsidRPr="00C46B18">
        <w:rPr>
          <w:rFonts w:hint="eastAsia"/>
        </w:rPr>
        <w:t>机器人的主要部件如图所示。机器人由一个躯干和固定在躯干上的两个圆环组成。</w:t>
      </w:r>
      <w:r>
        <w:rPr>
          <w:rFonts w:hint="eastAsia"/>
        </w:rPr>
        <w:t>轮圈腿</w:t>
      </w:r>
      <w:r w:rsidRPr="00C46B18">
        <w:rPr>
          <w:rFonts w:hint="eastAsia"/>
        </w:rPr>
        <w:t>的轴系与车轮的中心旋转轴相距</w:t>
      </w:r>
      <w:r w:rsidRPr="00C46B18">
        <w:rPr>
          <w:rFonts w:hint="eastAsia"/>
        </w:rPr>
        <w:t>160</w:t>
      </w:r>
      <w:r w:rsidRPr="00C46B18">
        <w:rPr>
          <w:rFonts w:hint="eastAsia"/>
        </w:rPr>
        <w:t>毫米，使躯干能够相对于外轮做半径为</w:t>
      </w:r>
      <w:r w:rsidRPr="00C46B18">
        <w:rPr>
          <w:rFonts w:hint="eastAsia"/>
        </w:rPr>
        <w:t>160</w:t>
      </w:r>
      <w:r w:rsidRPr="00C46B18">
        <w:rPr>
          <w:rFonts w:hint="eastAsia"/>
        </w:rPr>
        <w:t>毫米的圆周运动。在保证结构强度的前提下，对车轮内圈进行大面积镂空以减轻重量，并将所有驱动电机和电子元件置于躯干内</w:t>
      </w:r>
      <w:r>
        <w:rPr>
          <w:rFonts w:hint="eastAsia"/>
        </w:rPr>
        <w:t>，当机器人处于坐姿运动情况下，当机器人收到外部冲击时，机体可以被完全置于轮内，使机体免受外界冲击。</w:t>
      </w:r>
    </w:p>
    <w:p w14:paraId="66A5F54B" w14:textId="77777777" w:rsidR="00C2643B" w:rsidRDefault="00C2643B" w:rsidP="00C2643B">
      <w:pPr>
        <w:rPr>
          <w:noProof/>
        </w:rPr>
      </w:pPr>
      <w:r>
        <w:rPr>
          <w:rFonts w:hint="eastAsia"/>
          <w:noProof/>
        </w:rPr>
        <w:t>轮圈腿式平衡机器人共有四个电机分别驱动机体的俯仰运动和外轮的旋转运动。俯仰电机通过驱动链轮</w:t>
      </w:r>
      <w:r>
        <w:rPr>
          <w:rFonts w:hint="eastAsia"/>
          <w:noProof/>
        </w:rPr>
        <w:t>1</w:t>
      </w:r>
      <w:r>
        <w:rPr>
          <w:rFonts w:hint="eastAsia"/>
          <w:noProof/>
        </w:rPr>
        <w:t>，链轮</w:t>
      </w:r>
      <w:r>
        <w:rPr>
          <w:rFonts w:hint="eastAsia"/>
          <w:noProof/>
        </w:rPr>
        <w:t>1</w:t>
      </w:r>
      <w:r>
        <w:rPr>
          <w:rFonts w:hint="eastAsia"/>
          <w:noProof/>
        </w:rPr>
        <w:t>与链轮</w:t>
      </w:r>
      <w:r>
        <w:rPr>
          <w:rFonts w:hint="eastAsia"/>
          <w:noProof/>
        </w:rPr>
        <w:t>2</w:t>
      </w:r>
      <w:r>
        <w:rPr>
          <w:rFonts w:hint="eastAsia"/>
          <w:noProof/>
        </w:rPr>
        <w:t>之间采用链传动，使机体绕</w:t>
      </w:r>
      <w:r>
        <w:rPr>
          <w:rFonts w:hint="eastAsia"/>
          <w:noProof/>
        </w:rPr>
        <w:lastRenderedPageBreak/>
        <w:t>旋转轴运动，通过控制俯仰电机，可以控制机体的俯仰角。外轮驱动电机通过轴将扭矩传递到外轮的内齿轮中，外轮通过一组齿轮内啮合驱动外轮圈转动，为机器人提供前进驱动力。</w:t>
      </w:r>
    </w:p>
    <w:p w14:paraId="4C655620" w14:textId="77777777" w:rsidR="00C2643B" w:rsidRPr="00C2643B" w:rsidRDefault="00C2643B" w:rsidP="00342DCA"/>
    <w:p w14:paraId="4AE1C9C7" w14:textId="1E454229" w:rsidR="00CA532B" w:rsidRDefault="00CA532B" w:rsidP="00CA532B">
      <w:pPr>
        <w:pStyle w:val="2"/>
        <w:spacing w:before="156" w:after="156"/>
      </w:pPr>
      <w:r>
        <w:rPr>
          <w:rFonts w:hint="eastAsia"/>
        </w:rPr>
        <w:t>轮圈腿式机器人运动学分析</w:t>
      </w:r>
    </w:p>
    <w:p w14:paraId="52F1BBB8" w14:textId="77777777" w:rsidR="00864871" w:rsidRDefault="00864871" w:rsidP="00864871">
      <w:pPr>
        <w:rPr>
          <w:noProof/>
        </w:rPr>
      </w:pPr>
      <w:r>
        <w:rPr>
          <w:rFonts w:hint="eastAsia"/>
          <w:noProof/>
        </w:rPr>
        <w:t>由于机器人内部传动较为复杂，在进行机器人运动学及动力学分析的过程中，通过将机器人抽象简化，机器人可以分为外轮，内轮，机体三部分。内外轮的齿轮配合可抽象为一组连杆，方便对整体做受力分析。</w:t>
      </w:r>
    </w:p>
    <w:p w14:paraId="286E0C66" w14:textId="77777777" w:rsidR="00AE59A4" w:rsidRDefault="00AE59A4" w:rsidP="00864871">
      <w:r w:rsidRPr="00AE59A4">
        <w:t>为实现轮圈腿</w:t>
      </w:r>
      <w:proofErr w:type="gramStart"/>
      <w:r w:rsidRPr="00AE59A4">
        <w:t>式平衡</w:t>
      </w:r>
      <w:proofErr w:type="gramEnd"/>
      <w:r w:rsidRPr="00AE59A4">
        <w:t>机器人多模态运动的理论建模，本研究选择在</w:t>
      </w:r>
      <w:proofErr w:type="spellStart"/>
      <w:r w:rsidRPr="00AE59A4">
        <w:t>xoz</w:t>
      </w:r>
      <w:proofErr w:type="spellEnd"/>
      <w:r w:rsidRPr="00AE59A4">
        <w:t>平面内建立二维运动学模型。该简化基于以下假设</w:t>
      </w:r>
      <w:r>
        <w:rPr>
          <w:rFonts w:hint="eastAsia"/>
        </w:rPr>
        <w:t>：</w:t>
      </w:r>
    </w:p>
    <w:p w14:paraId="12B9C8BD" w14:textId="11F63432" w:rsidR="00AE59A4" w:rsidRDefault="00CC6B74" w:rsidP="00864871">
      <w:r>
        <w:rPr>
          <w:rFonts w:hint="eastAsia"/>
        </w:rPr>
        <w:t xml:space="preserve">(1) </w:t>
      </w:r>
      <w:r w:rsidR="00AE59A4">
        <w:rPr>
          <w:rFonts w:hint="eastAsia"/>
        </w:rPr>
        <w:t>机</w:t>
      </w:r>
      <w:r w:rsidR="00AE59A4" w:rsidRPr="00AE59A4">
        <w:t>器人对称结构在</w:t>
      </w:r>
      <w:r w:rsidR="00AE59A4" w:rsidRPr="00AE59A4">
        <w:t>y</w:t>
      </w:r>
      <w:r w:rsidR="00AE59A4" w:rsidRPr="00AE59A4">
        <w:t>轴方向无显著动力学耦</w:t>
      </w:r>
      <w:r w:rsidR="00AE59A4">
        <w:rPr>
          <w:rFonts w:hint="eastAsia"/>
        </w:rPr>
        <w:t>合</w:t>
      </w:r>
      <w:r w:rsidR="00864871">
        <w:rPr>
          <w:rFonts w:hint="eastAsia"/>
        </w:rPr>
        <w:t>。</w:t>
      </w:r>
    </w:p>
    <w:p w14:paraId="48C8E219" w14:textId="2D59CFF8" w:rsidR="00AE59A4" w:rsidRDefault="00CC6B74" w:rsidP="00864871">
      <w:r>
        <w:rPr>
          <w:rFonts w:hint="eastAsia"/>
        </w:rPr>
        <w:t xml:space="preserve">(2) </w:t>
      </w:r>
      <w:r w:rsidR="00AE59A4">
        <w:rPr>
          <w:rFonts w:ascii="Segoe UI" w:hAnsi="Segoe UI" w:cs="Segoe UI" w:hint="eastAsia"/>
          <w:color w:val="404040"/>
        </w:rPr>
        <w:t>横</w:t>
      </w:r>
      <w:r w:rsidR="00AE59A4" w:rsidRPr="00AE59A4">
        <w:t>滚轴（</w:t>
      </w:r>
      <w:r w:rsidR="00AE59A4" w:rsidRPr="00AE59A4">
        <w:t>Roll</w:t>
      </w:r>
      <w:r w:rsidR="00AE59A4" w:rsidRPr="00AE59A4">
        <w:t>）运动通过独立</w:t>
      </w:r>
      <w:r w:rsidR="00AE59A4" w:rsidRPr="00AE59A4">
        <w:t>PD</w:t>
      </w:r>
      <w:r w:rsidR="00AE59A4" w:rsidRPr="00AE59A4">
        <w:t>控制器实现稳</w:t>
      </w:r>
      <w:r w:rsidR="00AE59A4">
        <w:rPr>
          <w:rFonts w:hint="eastAsia"/>
        </w:rPr>
        <w:t>定。</w:t>
      </w:r>
    </w:p>
    <w:p w14:paraId="7AFBA6A7" w14:textId="15FE3CD1" w:rsidR="00AE59A4" w:rsidRDefault="00CC6B74" w:rsidP="00864871">
      <w:r>
        <w:rPr>
          <w:rFonts w:hint="eastAsia"/>
        </w:rPr>
        <w:t xml:space="preserve">(3) </w:t>
      </w:r>
      <w:r w:rsidR="00AE59A4" w:rsidRPr="00AE59A4">
        <w:t>地面接触点摩擦力满足非完整约束条</w:t>
      </w:r>
      <w:r w:rsidR="00AE59A4">
        <w:rPr>
          <w:rFonts w:hint="eastAsia"/>
        </w:rPr>
        <w:t>件。</w:t>
      </w:r>
    </w:p>
    <w:p w14:paraId="1EBB5F6E" w14:textId="72B7C1D2" w:rsidR="00864871" w:rsidRDefault="00864871" w:rsidP="00864871">
      <w:pPr>
        <w:rPr>
          <w:noProof/>
        </w:rPr>
      </w:pPr>
      <w:r>
        <w:rPr>
          <w:rFonts w:hint="eastAsia"/>
          <w:noProof/>
        </w:rPr>
        <w:t>我们定义状态空间方程的状态变量为机器人沿前进正方向</w:t>
      </w:r>
      <w:r w:rsidR="00913771">
        <w:rPr>
          <w:rFonts w:hint="eastAsia"/>
          <w:noProof/>
        </w:rPr>
        <w:t>x</w:t>
      </w:r>
      <w:r>
        <w:rPr>
          <w:rFonts w:hint="eastAsia"/>
          <w:noProof/>
        </w:rPr>
        <w:t>的位移为</w:t>
      </w:r>
      <w:r>
        <w:rPr>
          <w:rFonts w:hint="eastAsia"/>
          <w:noProof/>
        </w:rPr>
        <w:t>s</w:t>
      </w:r>
      <w:r>
        <w:rPr>
          <w:rFonts w:hint="eastAsia"/>
          <w:noProof/>
        </w:rPr>
        <w:t>，速度为</w:t>
      </w:r>
      <w:r w:rsidR="007B2F7D" w:rsidRPr="007B2F7D">
        <w:rPr>
          <w:position w:val="-6"/>
        </w:rPr>
        <w:object w:dxaOrig="200" w:dyaOrig="300" w14:anchorId="3031D1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573" type="#_x0000_t75" style="width:10pt;height:15pt" o:ole="">
            <v:imagedata r:id="rId15" o:title=""/>
          </v:shape>
          <o:OLEObject Type="Embed" ProgID="Equation.DSMT4" ShapeID="_x0000_i5573" DrawAspect="Content" ObjectID="_1801059412" r:id="rId16"/>
        </w:object>
      </w:r>
      <w:r>
        <w:rPr>
          <w:rFonts w:hint="eastAsia"/>
          <w:noProof/>
        </w:rPr>
        <w:t>，机器人绕竖直轴</w:t>
      </w:r>
      <w:r>
        <w:rPr>
          <w:rFonts w:hint="eastAsia"/>
          <w:noProof/>
        </w:rPr>
        <w:t>z</w:t>
      </w:r>
      <w:r>
        <w:rPr>
          <w:rFonts w:hint="eastAsia"/>
          <w:noProof/>
        </w:rPr>
        <w:t>的旋转角度</w:t>
      </w:r>
      <w:r w:rsidR="007B2F7D" w:rsidRPr="007B2F7D">
        <w:rPr>
          <w:position w:val="-6"/>
        </w:rPr>
        <w:object w:dxaOrig="260" w:dyaOrig="240" w14:anchorId="6168A844">
          <v:shape id="_x0000_i5574" type="#_x0000_t75" style="width:13pt;height:12pt" o:ole="">
            <v:imagedata r:id="rId17" o:title=""/>
          </v:shape>
          <o:OLEObject Type="Embed" ProgID="Equation.DSMT4" ShapeID="_x0000_i5574" DrawAspect="Content" ObjectID="_1801059413" r:id="rId18"/>
        </w:object>
      </w:r>
      <w:r>
        <w:rPr>
          <w:rFonts w:hint="eastAsia"/>
          <w:noProof/>
        </w:rPr>
        <w:t>，旋转角速度</w:t>
      </w:r>
      <w:r w:rsidR="007B2F7D" w:rsidRPr="007B2F7D">
        <w:rPr>
          <w:position w:val="-6"/>
        </w:rPr>
        <w:object w:dxaOrig="260" w:dyaOrig="300" w14:anchorId="315F6459">
          <v:shape id="_x0000_i5575" type="#_x0000_t75" style="width:13pt;height:15pt" o:ole="">
            <v:imagedata r:id="rId19" o:title=""/>
          </v:shape>
          <o:OLEObject Type="Embed" ProgID="Equation.DSMT4" ShapeID="_x0000_i5575" DrawAspect="Content" ObjectID="_1801059414" r:id="rId20"/>
        </w:object>
      </w:r>
      <w:r>
        <w:rPr>
          <w:rFonts w:hint="eastAsia"/>
          <w:noProof/>
        </w:rPr>
        <w:t>，两侧内轮的抬升角度</w:t>
      </w:r>
      <w:r w:rsidR="007B2F7D" w:rsidRPr="007B2F7D">
        <w:rPr>
          <w:position w:val="-12"/>
        </w:rPr>
        <w:object w:dxaOrig="320" w:dyaOrig="380" w14:anchorId="6A80EA02">
          <v:shape id="_x0000_i5576" type="#_x0000_t75" style="width:16pt;height:19pt" o:ole="">
            <v:imagedata r:id="rId21" o:title=""/>
          </v:shape>
          <o:OLEObject Type="Embed" ProgID="Equation.DSMT4" ShapeID="_x0000_i5576" DrawAspect="Content" ObjectID="_1801059415" r:id="rId22"/>
        </w:object>
      </w:r>
      <w:r>
        <w:rPr>
          <w:rFonts w:hint="eastAsia"/>
          <w:noProof/>
        </w:rPr>
        <w:t>、</w:t>
      </w:r>
      <w:r w:rsidR="007B2F7D" w:rsidRPr="007B2F7D">
        <w:rPr>
          <w:position w:val="-12"/>
        </w:rPr>
        <w:object w:dxaOrig="340" w:dyaOrig="380" w14:anchorId="3A87C07D">
          <v:shape id="_x0000_i5577" type="#_x0000_t75" style="width:17pt;height:19pt" o:ole="">
            <v:imagedata r:id="rId23" o:title=""/>
          </v:shape>
          <o:OLEObject Type="Embed" ProgID="Equation.DSMT4" ShapeID="_x0000_i5577" DrawAspect="Content" ObjectID="_1801059416" r:id="rId24"/>
        </w:object>
      </w:r>
      <w:r>
        <w:rPr>
          <w:rFonts w:hint="eastAsia"/>
          <w:noProof/>
        </w:rPr>
        <w:t>，抬升角速度</w:t>
      </w:r>
      <w:r w:rsidR="007B2F7D" w:rsidRPr="007B2F7D">
        <w:rPr>
          <w:position w:val="-12"/>
        </w:rPr>
        <w:object w:dxaOrig="320" w:dyaOrig="420" w14:anchorId="51843821">
          <v:shape id="_x0000_i5578" type="#_x0000_t75" style="width:16pt;height:21pt" o:ole="">
            <v:imagedata r:id="rId25" o:title=""/>
          </v:shape>
          <o:OLEObject Type="Embed" ProgID="Equation.DSMT4" ShapeID="_x0000_i5578" DrawAspect="Content" ObjectID="_1801059417" r:id="rId26"/>
        </w:object>
      </w:r>
      <w:r>
        <w:rPr>
          <w:rFonts w:hint="eastAsia"/>
          <w:noProof/>
        </w:rPr>
        <w:t>、</w:t>
      </w:r>
      <w:r w:rsidR="007B2F7D" w:rsidRPr="007B2F7D">
        <w:rPr>
          <w:position w:val="-12"/>
        </w:rPr>
        <w:object w:dxaOrig="340" w:dyaOrig="420" w14:anchorId="6F82D8A8">
          <v:shape id="_x0000_i5579" type="#_x0000_t75" style="width:17pt;height:21pt" o:ole="">
            <v:imagedata r:id="rId27" o:title=""/>
          </v:shape>
          <o:OLEObject Type="Embed" ProgID="Equation.DSMT4" ShapeID="_x0000_i5579" DrawAspect="Content" ObjectID="_1801059418" r:id="rId28"/>
        </w:object>
      </w:r>
      <w:r>
        <w:rPr>
          <w:rFonts w:hint="eastAsia"/>
          <w:noProof/>
        </w:rPr>
        <w:t>，机体绕旋转轴的俯仰角度</w:t>
      </w:r>
      <w:r w:rsidR="007B2F7D" w:rsidRPr="007B2F7D">
        <w:rPr>
          <w:position w:val="-10"/>
        </w:rPr>
        <w:object w:dxaOrig="240" w:dyaOrig="279" w14:anchorId="38A39868">
          <v:shape id="_x0000_i5580" type="#_x0000_t75" style="width:12pt;height:14pt" o:ole="">
            <v:imagedata r:id="rId29" o:title=""/>
          </v:shape>
          <o:OLEObject Type="Embed" ProgID="Equation.DSMT4" ShapeID="_x0000_i5580" DrawAspect="Content" ObjectID="_1801059419" r:id="rId30"/>
        </w:object>
      </w:r>
      <w:r>
        <w:rPr>
          <w:rFonts w:hint="eastAsia"/>
          <w:noProof/>
        </w:rPr>
        <w:t>，角速度</w:t>
      </w:r>
      <w:r w:rsidR="007B2F7D" w:rsidRPr="007B2F7D">
        <w:rPr>
          <w:position w:val="-10"/>
        </w:rPr>
        <w:object w:dxaOrig="240" w:dyaOrig="340" w14:anchorId="48C9D0A0">
          <v:shape id="_x0000_i5581" type="#_x0000_t75" style="width:12pt;height:17pt" o:ole="">
            <v:imagedata r:id="rId31" o:title=""/>
          </v:shape>
          <o:OLEObject Type="Embed" ProgID="Equation.DSMT4" ShapeID="_x0000_i5581" DrawAspect="Content" ObjectID="_1801059420" r:id="rId32"/>
        </w:object>
      </w:r>
      <w:r>
        <w:rPr>
          <w:rFonts w:hint="eastAsia"/>
          <w:noProof/>
        </w:rPr>
        <w:t>。各变量的正方向均在图中表示。各状态变量写作向量形式为：</w:t>
      </w:r>
      <w:r w:rsidR="009404EE" w:rsidRPr="007B2F7D">
        <w:rPr>
          <w:position w:val="-18"/>
        </w:rPr>
        <w:object w:dxaOrig="5360" w:dyaOrig="540" w14:anchorId="19BA2067">
          <v:shape id="_x0000_i5584" type="#_x0000_t75" style="width:268pt;height:27pt" o:ole="">
            <v:imagedata r:id="rId33" o:title=""/>
          </v:shape>
          <o:OLEObject Type="Embed" ProgID="Equation.DSMT4" ShapeID="_x0000_i5584" DrawAspect="Content" ObjectID="_1801059421" r:id="rId34"/>
        </w:object>
      </w:r>
      <w:r>
        <w:rPr>
          <w:rFonts w:hint="eastAsia"/>
          <w:noProof/>
        </w:rPr>
        <w:t>。机器人的外部输入为四个电机的扭矩，写作向量形式为：</w:t>
      </w:r>
      <w:r w:rsidR="007B2F7D" w:rsidRPr="007B2F7D">
        <w:rPr>
          <w:position w:val="-14"/>
        </w:rPr>
        <w:object w:dxaOrig="2220" w:dyaOrig="460" w14:anchorId="4DF33F80">
          <v:shape id="_x0000_i5582" type="#_x0000_t75" style="width:111pt;height:23pt" o:ole="">
            <v:imagedata r:id="rId35" o:title=""/>
          </v:shape>
          <o:OLEObject Type="Embed" ProgID="Equation.DSMT4" ShapeID="_x0000_i5582" DrawAspect="Content" ObjectID="_1801059422" r:id="rId36"/>
        </w:object>
      </w:r>
      <w:r>
        <w:rPr>
          <w:rFonts w:hint="eastAsia"/>
          <w:noProof/>
        </w:rPr>
        <w:t>。机器人个物理量及坐标系表示如图所示。</w:t>
      </w:r>
    </w:p>
    <w:p w14:paraId="78322941" w14:textId="5A8B25D6" w:rsidR="00913771" w:rsidRDefault="00864871" w:rsidP="00913771">
      <w:r>
        <w:rPr>
          <w:rFonts w:hint="eastAsia"/>
        </w:rPr>
        <w:t>对于外轮，假设外轮始终与地面接触，且接触点为</w:t>
      </w:r>
      <w:r>
        <w:rPr>
          <w:rFonts w:hint="eastAsia"/>
        </w:rPr>
        <w:t>z = 0</w:t>
      </w:r>
      <w:r>
        <w:rPr>
          <w:rFonts w:hint="eastAsia"/>
        </w:rPr>
        <w:t>点</w:t>
      </w:r>
      <w:r>
        <w:rPr>
          <w:rFonts w:hint="eastAsia"/>
        </w:rPr>
        <w:t xml:space="preserve">, </w:t>
      </w:r>
      <w:r>
        <w:rPr>
          <w:rFonts w:hint="eastAsia"/>
        </w:rPr>
        <w:t>对于外轮中心点：</w:t>
      </w:r>
    </w:p>
    <w:p w14:paraId="15572A3B" w14:textId="1F70590C" w:rsidR="00913771" w:rsidRDefault="00913771" w:rsidP="005159D5">
      <w:pPr>
        <w:pStyle w:val="mathTYPE"/>
      </w:pPr>
      <w:r>
        <w:tab/>
      </w:r>
      <w:r w:rsidR="007B2F7D" w:rsidRPr="007B2F7D">
        <w:rPr>
          <w:position w:val="-12"/>
        </w:rPr>
        <w:object w:dxaOrig="1140" w:dyaOrig="380" w14:anchorId="038EFF9C">
          <v:shape id="_x0000_i5583" type="#_x0000_t75" style="width:57pt;height:19pt" o:ole="">
            <v:imagedata r:id="rId37" o:title=""/>
          </v:shape>
          <o:OLEObject Type="Embed" ProgID="Equation.DSMT4" ShapeID="_x0000_i5583" DrawAspect="Content" ObjectID="_1801059423" r:id="rId38"/>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r 2 \c \* Arabic \* MERGEFORMAT ">
        <w:r w:rsidR="000E783C">
          <w:rPr>
            <w:noProof/>
          </w:rPr>
          <w:instrText>2</w:instrText>
        </w:r>
      </w:fldSimple>
      <w:r>
        <w:instrText>.</w:instrText>
      </w:r>
      <w:fldSimple w:instr=" SEQ MTEqn \c \* Arabic \* MERGEFORMAT ">
        <w:r w:rsidR="000E783C">
          <w:rPr>
            <w:noProof/>
          </w:rPr>
          <w:instrText>1</w:instrText>
        </w:r>
      </w:fldSimple>
      <w:r>
        <w:instrText>)</w:instrText>
      </w:r>
      <w:r>
        <w:fldChar w:fldCharType="end"/>
      </w:r>
    </w:p>
    <w:p w14:paraId="10EA01AD" w14:textId="7163506C" w:rsidR="00913771" w:rsidRPr="00913771" w:rsidRDefault="0091134B" w:rsidP="005159D5">
      <w:pPr>
        <w:pStyle w:val="mathTYPE"/>
      </w:pPr>
      <w:r>
        <w:tab/>
      </w:r>
      <w:r w:rsidR="007B2F7D" w:rsidRPr="007B2F7D">
        <w:rPr>
          <w:position w:val="-12"/>
        </w:rPr>
        <w:object w:dxaOrig="760" w:dyaOrig="380" w14:anchorId="1AC60964">
          <v:shape id="_x0000_i5585" type="#_x0000_t75" style="width:38pt;height:19pt" o:ole="">
            <v:imagedata r:id="rId39" o:title=""/>
          </v:shape>
          <o:OLEObject Type="Embed" ProgID="Equation.DSMT4" ShapeID="_x0000_i5585" DrawAspect="Content" ObjectID="_1801059424" r:id="rId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783C">
          <w:rPr>
            <w:noProof/>
          </w:rPr>
          <w:instrText>2</w:instrText>
        </w:r>
      </w:fldSimple>
      <w:r>
        <w:instrText>.</w:instrText>
      </w:r>
      <w:fldSimple w:instr=" SEQ MTEqn \c \* Arabic \* MERGEFORMAT ">
        <w:r w:rsidR="000E783C">
          <w:rPr>
            <w:noProof/>
          </w:rPr>
          <w:instrText>2</w:instrText>
        </w:r>
      </w:fldSimple>
      <w:r>
        <w:instrText>)</w:instrText>
      </w:r>
      <w:r>
        <w:fldChar w:fldCharType="end"/>
      </w:r>
    </w:p>
    <w:p w14:paraId="68787361" w14:textId="77777777" w:rsidR="00B04D55" w:rsidRDefault="00B04D55" w:rsidP="00B04D55">
      <w:pPr>
        <w:ind w:firstLineChars="0" w:firstLine="0"/>
      </w:pPr>
      <w:r>
        <w:rPr>
          <w:rFonts w:hint="eastAsia"/>
        </w:rPr>
        <w:t>式</w:t>
      </w:r>
      <w:r w:rsidR="00864871">
        <w:rPr>
          <w:rFonts w:hint="eastAsia"/>
        </w:rPr>
        <w:t>中</w:t>
      </w:r>
      <w:bookmarkStart w:id="7" w:name="MTBlankEqn"/>
      <w:r w:rsidR="007B2F7D" w:rsidRPr="007B2F7D">
        <w:rPr>
          <w:position w:val="-12"/>
        </w:rPr>
        <w:object w:dxaOrig="279" w:dyaOrig="380" w14:anchorId="07CD1B8D">
          <v:shape id="_x0000_i5586" type="#_x0000_t75" style="width:14pt;height:19pt" o:ole="">
            <v:imagedata r:id="rId41" o:title=""/>
          </v:shape>
          <o:OLEObject Type="Embed" ProgID="Equation.DSMT4" ShapeID="_x0000_i5586" DrawAspect="Content" ObjectID="_1801059425" r:id="rId42"/>
        </w:object>
      </w:r>
      <w:bookmarkEnd w:id="7"/>
      <w:r w:rsidR="00864871">
        <w:rPr>
          <w:rFonts w:hint="eastAsia"/>
        </w:rPr>
        <w:t>为外轮中心点在</w:t>
      </w:r>
      <w:r w:rsidR="007B2F7D" w:rsidRPr="007B2F7D">
        <w:rPr>
          <w:position w:val="-6"/>
        </w:rPr>
        <w:object w:dxaOrig="220" w:dyaOrig="240" w14:anchorId="0A2A6184">
          <v:shape id="_x0000_i5587" type="#_x0000_t75" style="width:11pt;height:12pt" o:ole="">
            <v:imagedata r:id="rId43" o:title=""/>
          </v:shape>
          <o:OLEObject Type="Embed" ProgID="Equation.DSMT4" ShapeID="_x0000_i5587" DrawAspect="Content" ObjectID="_1801059426" r:id="rId44"/>
        </w:object>
      </w:r>
      <w:r w:rsidR="00864871">
        <w:rPr>
          <w:rFonts w:hint="eastAsia"/>
        </w:rPr>
        <w:t>轴方向上的位移，</w:t>
      </w:r>
      <w:r w:rsidR="007B2F7D" w:rsidRPr="007B2F7D">
        <w:rPr>
          <w:position w:val="-12"/>
        </w:rPr>
        <w:object w:dxaOrig="279" w:dyaOrig="380" w14:anchorId="1A4685E9">
          <v:shape id="_x0000_i5588" type="#_x0000_t75" style="width:14pt;height:19pt" o:ole="">
            <v:imagedata r:id="rId45" o:title=""/>
          </v:shape>
          <o:OLEObject Type="Embed" ProgID="Equation.DSMT4" ShapeID="_x0000_i5588" DrawAspect="Content" ObjectID="_1801059427" r:id="rId46"/>
        </w:object>
      </w:r>
      <w:r w:rsidR="00864871">
        <w:rPr>
          <w:rFonts w:hint="eastAsia"/>
        </w:rPr>
        <w:t>为外轮中心点在</w:t>
      </w:r>
      <w:r w:rsidR="007B2F7D" w:rsidRPr="00025957">
        <w:rPr>
          <w:position w:val="-4"/>
        </w:rPr>
        <w:object w:dxaOrig="200" w:dyaOrig="220" w14:anchorId="597D07FF">
          <v:shape id="_x0000_i5589" type="#_x0000_t75" style="width:10pt;height:11pt" o:ole="">
            <v:imagedata r:id="rId47" o:title=""/>
          </v:shape>
          <o:OLEObject Type="Embed" ProgID="Equation.DSMT4" ShapeID="_x0000_i5589" DrawAspect="Content" ObjectID="_1801059428" r:id="rId48"/>
        </w:object>
      </w:r>
      <w:r w:rsidR="00864871">
        <w:rPr>
          <w:rFonts w:hint="eastAsia"/>
        </w:rPr>
        <w:t>轴方向上的位移，</w:t>
      </w:r>
      <w:r w:rsidR="00864871">
        <w:rPr>
          <w:rFonts w:hint="eastAsia"/>
        </w:rPr>
        <w:t>R</w:t>
      </w:r>
      <w:r w:rsidR="00864871">
        <w:rPr>
          <w:rFonts w:hint="eastAsia"/>
        </w:rPr>
        <w:t>为外轮的半径。</w:t>
      </w:r>
    </w:p>
    <w:p w14:paraId="0161B024" w14:textId="7E9D0291" w:rsidR="00B41A0B" w:rsidRDefault="00864871" w:rsidP="00B04D55">
      <w:pPr>
        <w:ind w:firstLineChars="0" w:firstLine="420"/>
      </w:pPr>
      <w:r>
        <w:rPr>
          <w:rFonts w:hint="eastAsia"/>
        </w:rPr>
        <w:t>对于内轮：</w:t>
      </w:r>
    </w:p>
    <w:p w14:paraId="098ECDD7" w14:textId="4FA74AAF" w:rsidR="0091134B" w:rsidRDefault="0091134B" w:rsidP="005159D5">
      <w:pPr>
        <w:pStyle w:val="mathTYPE"/>
      </w:pPr>
      <w:r>
        <w:tab/>
      </w:r>
      <w:r w:rsidR="007B2F7D" w:rsidRPr="007B2F7D">
        <w:rPr>
          <w:position w:val="-14"/>
        </w:rPr>
        <w:object w:dxaOrig="2659" w:dyaOrig="420" w14:anchorId="07EF3724">
          <v:shape id="_x0000_i5590" type="#_x0000_t75" style="width:133pt;height:21pt" o:ole="">
            <v:imagedata r:id="rId49" o:title=""/>
          </v:shape>
          <o:OLEObject Type="Embed" ProgID="Equation.DSMT4" ShapeID="_x0000_i5590" DrawAspect="Content" ObjectID="_1801059429" r:id="rId5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783C">
          <w:rPr>
            <w:noProof/>
          </w:rPr>
          <w:instrText>2</w:instrText>
        </w:r>
      </w:fldSimple>
      <w:r>
        <w:instrText>.</w:instrText>
      </w:r>
      <w:fldSimple w:instr=" SEQ MTEqn \c \* Arabic \* MERGEFORMAT ">
        <w:r w:rsidR="000E783C">
          <w:rPr>
            <w:noProof/>
          </w:rPr>
          <w:instrText>3</w:instrText>
        </w:r>
      </w:fldSimple>
      <w:r>
        <w:instrText>)</w:instrText>
      </w:r>
      <w:r>
        <w:fldChar w:fldCharType="end"/>
      </w:r>
    </w:p>
    <w:p w14:paraId="33E99934" w14:textId="7B99B9BD" w:rsidR="0091134B" w:rsidRPr="0091134B" w:rsidRDefault="0091134B" w:rsidP="005159D5">
      <w:pPr>
        <w:pStyle w:val="mathTYPE"/>
      </w:pPr>
      <w:r>
        <w:tab/>
      </w:r>
      <w:r w:rsidR="007B2F7D" w:rsidRPr="007B2F7D">
        <w:rPr>
          <w:position w:val="-14"/>
        </w:rPr>
        <w:object w:dxaOrig="2200" w:dyaOrig="420" w14:anchorId="17350A94">
          <v:shape id="_x0000_i5591" type="#_x0000_t75" style="width:110pt;height:21pt" o:ole="">
            <v:imagedata r:id="rId51" o:title=""/>
          </v:shape>
          <o:OLEObject Type="Embed" ProgID="Equation.DSMT4" ShapeID="_x0000_i5591" DrawAspect="Content" ObjectID="_1801059430" r:id="rId5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783C">
          <w:rPr>
            <w:noProof/>
          </w:rPr>
          <w:instrText>2</w:instrText>
        </w:r>
      </w:fldSimple>
      <w:r>
        <w:instrText>.</w:instrText>
      </w:r>
      <w:fldSimple w:instr=" SEQ MTEqn \c \* Arabic \* MERGEFORMAT ">
        <w:r w:rsidR="000E783C">
          <w:rPr>
            <w:noProof/>
          </w:rPr>
          <w:instrText>4</w:instrText>
        </w:r>
      </w:fldSimple>
      <w:r>
        <w:instrText>)</w:instrText>
      </w:r>
      <w:r>
        <w:fldChar w:fldCharType="end"/>
      </w:r>
    </w:p>
    <w:p w14:paraId="05137DF5" w14:textId="77777777" w:rsidR="00B04D55" w:rsidRDefault="00B04D55" w:rsidP="00B04D55">
      <w:pPr>
        <w:ind w:firstLineChars="0" w:firstLine="0"/>
      </w:pPr>
      <w:r>
        <w:rPr>
          <w:rFonts w:hint="eastAsia"/>
        </w:rPr>
        <w:lastRenderedPageBreak/>
        <w:t>式</w:t>
      </w:r>
      <w:r w:rsidR="00864871">
        <w:rPr>
          <w:rFonts w:hint="eastAsia"/>
        </w:rPr>
        <w:t>中</w:t>
      </w:r>
      <w:r w:rsidR="007B2F7D" w:rsidRPr="007B2F7D">
        <w:rPr>
          <w:position w:val="-12"/>
        </w:rPr>
        <w:object w:dxaOrig="260" w:dyaOrig="380" w14:anchorId="63325067">
          <v:shape id="_x0000_i5592" type="#_x0000_t75" style="width:13pt;height:19pt" o:ole="">
            <v:imagedata r:id="rId53" o:title=""/>
          </v:shape>
          <o:OLEObject Type="Embed" ProgID="Equation.DSMT4" ShapeID="_x0000_i5592" DrawAspect="Content" ObjectID="_1801059431" r:id="rId54"/>
        </w:object>
      </w:r>
      <w:r w:rsidR="00864871">
        <w:rPr>
          <w:rFonts w:hint="eastAsia"/>
        </w:rPr>
        <w:t>为内轮质心点在</w:t>
      </w:r>
      <w:r w:rsidR="007B2F7D" w:rsidRPr="007B2F7D">
        <w:rPr>
          <w:position w:val="-6"/>
        </w:rPr>
        <w:object w:dxaOrig="220" w:dyaOrig="240" w14:anchorId="1C1209A0">
          <v:shape id="_x0000_i5593" type="#_x0000_t75" style="width:11pt;height:12pt" o:ole="">
            <v:imagedata r:id="rId43" o:title=""/>
          </v:shape>
          <o:OLEObject Type="Embed" ProgID="Equation.DSMT4" ShapeID="_x0000_i5593" DrawAspect="Content" ObjectID="_1801059432" r:id="rId55"/>
        </w:object>
      </w:r>
      <w:r w:rsidR="00864871">
        <w:rPr>
          <w:rFonts w:hint="eastAsia"/>
        </w:rPr>
        <w:t>轴方向上的位移，</w:t>
      </w:r>
      <w:r w:rsidR="007B2F7D" w:rsidRPr="007B2F7D">
        <w:rPr>
          <w:position w:val="-12"/>
        </w:rPr>
        <w:object w:dxaOrig="240" w:dyaOrig="380" w14:anchorId="11BA4787">
          <v:shape id="_x0000_i5594" type="#_x0000_t75" style="width:12pt;height:19pt" o:ole="">
            <v:imagedata r:id="rId56" o:title=""/>
          </v:shape>
          <o:OLEObject Type="Embed" ProgID="Equation.DSMT4" ShapeID="_x0000_i5594" DrawAspect="Content" ObjectID="_1801059433" r:id="rId57"/>
        </w:object>
      </w:r>
      <w:r w:rsidR="00864871">
        <w:rPr>
          <w:rFonts w:hint="eastAsia"/>
        </w:rPr>
        <w:t>为内轮质心点在</w:t>
      </w:r>
      <w:r w:rsidR="007B2F7D" w:rsidRPr="00025957">
        <w:rPr>
          <w:position w:val="-4"/>
        </w:rPr>
        <w:object w:dxaOrig="200" w:dyaOrig="220" w14:anchorId="039EB3C1">
          <v:shape id="_x0000_i5595" type="#_x0000_t75" style="width:10pt;height:11pt" o:ole="">
            <v:imagedata r:id="rId47" o:title=""/>
          </v:shape>
          <o:OLEObject Type="Embed" ProgID="Equation.DSMT4" ShapeID="_x0000_i5595" DrawAspect="Content" ObjectID="_1801059434" r:id="rId58"/>
        </w:object>
      </w:r>
      <w:r w:rsidR="00864871">
        <w:rPr>
          <w:rFonts w:hint="eastAsia"/>
        </w:rPr>
        <w:t>轴方向上的位移</w:t>
      </w:r>
      <w:r w:rsidR="00864871">
        <w:rPr>
          <w:rFonts w:hint="eastAsia"/>
        </w:rPr>
        <w:t>,l</w:t>
      </w:r>
      <w:r w:rsidR="00864871">
        <w:rPr>
          <w:rFonts w:hint="eastAsia"/>
        </w:rPr>
        <w:t>为外轮质心到外轮圆心的距离。</w:t>
      </w:r>
    </w:p>
    <w:p w14:paraId="75912F20" w14:textId="099A71FC" w:rsidR="00864871" w:rsidRDefault="00864871" w:rsidP="00B04D55">
      <w:pPr>
        <w:ind w:firstLineChars="0" w:firstLine="420"/>
      </w:pPr>
      <w:r>
        <w:rPr>
          <w:rFonts w:hint="eastAsia"/>
        </w:rPr>
        <w:t>对于机体：</w:t>
      </w:r>
    </w:p>
    <w:p w14:paraId="0C488C5F" w14:textId="4F3DFFA2" w:rsidR="00BB080C" w:rsidRDefault="00BB080C" w:rsidP="00BB080C">
      <w:pPr>
        <w:pStyle w:val="mathTYPE"/>
      </w:pPr>
      <w:r>
        <w:tab/>
      </w:r>
      <w:r w:rsidR="007B2F7D" w:rsidRPr="007B2F7D">
        <w:rPr>
          <w:position w:val="-26"/>
        </w:rPr>
        <w:object w:dxaOrig="3060" w:dyaOrig="700" w14:anchorId="3406642E">
          <v:shape id="_x0000_i5596" type="#_x0000_t75" style="width:153pt;height:35pt" o:ole="">
            <v:imagedata r:id="rId59" o:title=""/>
          </v:shape>
          <o:OLEObject Type="Embed" ProgID="Equation.DSMT4" ShapeID="_x0000_i5596" DrawAspect="Content" ObjectID="_1801059435" r:id="rId6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783C">
          <w:rPr>
            <w:noProof/>
          </w:rPr>
          <w:instrText>2</w:instrText>
        </w:r>
      </w:fldSimple>
      <w:r>
        <w:instrText>.</w:instrText>
      </w:r>
      <w:fldSimple w:instr=" SEQ MTEqn \c \* Arabic \* MERGEFORMAT ">
        <w:r w:rsidR="000E783C">
          <w:rPr>
            <w:noProof/>
          </w:rPr>
          <w:instrText>5</w:instrText>
        </w:r>
      </w:fldSimple>
      <w:r>
        <w:instrText>)</w:instrText>
      </w:r>
      <w:r>
        <w:fldChar w:fldCharType="end"/>
      </w:r>
    </w:p>
    <w:p w14:paraId="3BF36368" w14:textId="7C0D1CD9" w:rsidR="00BB080C" w:rsidRPr="00BB080C" w:rsidRDefault="00BB080C" w:rsidP="00BB080C">
      <w:pPr>
        <w:pStyle w:val="mathTYPE"/>
      </w:pPr>
      <w:r>
        <w:tab/>
      </w:r>
      <w:r w:rsidR="007B2F7D" w:rsidRPr="007B2F7D">
        <w:rPr>
          <w:position w:val="-26"/>
        </w:rPr>
        <w:object w:dxaOrig="3080" w:dyaOrig="700" w14:anchorId="7919CA7D">
          <v:shape id="_x0000_i5597" type="#_x0000_t75" style="width:154pt;height:35pt" o:ole="">
            <v:imagedata r:id="rId61" o:title=""/>
          </v:shape>
          <o:OLEObject Type="Embed" ProgID="Equation.DSMT4" ShapeID="_x0000_i5597" DrawAspect="Content" ObjectID="_1801059436" r:id="rId6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783C">
          <w:rPr>
            <w:noProof/>
          </w:rPr>
          <w:instrText>2</w:instrText>
        </w:r>
      </w:fldSimple>
      <w:r>
        <w:instrText>.</w:instrText>
      </w:r>
      <w:fldSimple w:instr=" SEQ MTEqn \c \* Arabic \* MERGEFORMAT ">
        <w:r w:rsidR="000E783C">
          <w:rPr>
            <w:noProof/>
          </w:rPr>
          <w:instrText>6</w:instrText>
        </w:r>
      </w:fldSimple>
      <w:r>
        <w:instrText>)</w:instrText>
      </w:r>
      <w:r>
        <w:fldChar w:fldCharType="end"/>
      </w:r>
    </w:p>
    <w:p w14:paraId="1A3D5CC9" w14:textId="77777777" w:rsidR="00B04D55" w:rsidRDefault="00B04D55" w:rsidP="00B04D55">
      <w:pPr>
        <w:ind w:firstLineChars="0" w:firstLine="0"/>
      </w:pPr>
      <w:r>
        <w:rPr>
          <w:rFonts w:hint="eastAsia"/>
        </w:rPr>
        <w:t>式</w:t>
      </w:r>
      <w:r w:rsidR="00864871">
        <w:rPr>
          <w:rFonts w:hint="eastAsia"/>
        </w:rPr>
        <w:t>中</w:t>
      </w:r>
      <w:r w:rsidR="007B2F7D" w:rsidRPr="007B2F7D">
        <w:rPr>
          <w:position w:val="-12"/>
        </w:rPr>
        <w:object w:dxaOrig="279" w:dyaOrig="380" w14:anchorId="59A60559">
          <v:shape id="_x0000_i5598" type="#_x0000_t75" style="width:14pt;height:19pt" o:ole="">
            <v:imagedata r:id="rId63" o:title=""/>
          </v:shape>
          <o:OLEObject Type="Embed" ProgID="Equation.DSMT4" ShapeID="_x0000_i5598" DrawAspect="Content" ObjectID="_1801059437" r:id="rId64"/>
        </w:object>
      </w:r>
      <w:r w:rsidR="00864871">
        <w:rPr>
          <w:rFonts w:hint="eastAsia"/>
        </w:rPr>
        <w:t>为机体质心点在</w:t>
      </w:r>
      <w:r w:rsidR="007B2F7D" w:rsidRPr="007B2F7D">
        <w:rPr>
          <w:position w:val="-6"/>
        </w:rPr>
        <w:object w:dxaOrig="220" w:dyaOrig="240" w14:anchorId="27A9E2ED">
          <v:shape id="_x0000_i5599" type="#_x0000_t75" style="width:11pt;height:12pt" o:ole="">
            <v:imagedata r:id="rId43" o:title=""/>
          </v:shape>
          <o:OLEObject Type="Embed" ProgID="Equation.DSMT4" ShapeID="_x0000_i5599" DrawAspect="Content" ObjectID="_1801059438" r:id="rId65"/>
        </w:object>
      </w:r>
      <w:r w:rsidR="00864871">
        <w:rPr>
          <w:rFonts w:hint="eastAsia"/>
        </w:rPr>
        <w:t>轴方向上的位移，</w:t>
      </w:r>
      <w:r w:rsidR="007B2F7D" w:rsidRPr="007B2F7D">
        <w:rPr>
          <w:position w:val="-12"/>
        </w:rPr>
        <w:object w:dxaOrig="279" w:dyaOrig="380" w14:anchorId="1D3ED68D">
          <v:shape id="_x0000_i5600" type="#_x0000_t75" style="width:14pt;height:19pt" o:ole="">
            <v:imagedata r:id="rId66" o:title=""/>
          </v:shape>
          <o:OLEObject Type="Embed" ProgID="Equation.DSMT4" ShapeID="_x0000_i5600" DrawAspect="Content" ObjectID="_1801059439" r:id="rId67"/>
        </w:object>
      </w:r>
      <w:r w:rsidR="00864871">
        <w:rPr>
          <w:rFonts w:hint="eastAsia"/>
        </w:rPr>
        <w:t>为机体质心点在</w:t>
      </w:r>
      <w:r w:rsidR="007B2F7D" w:rsidRPr="00025957">
        <w:rPr>
          <w:position w:val="-4"/>
        </w:rPr>
        <w:object w:dxaOrig="200" w:dyaOrig="220" w14:anchorId="10174A5D">
          <v:shape id="_x0000_i5601" type="#_x0000_t75" style="width:10pt;height:11pt" o:ole="">
            <v:imagedata r:id="rId68" o:title=""/>
          </v:shape>
          <o:OLEObject Type="Embed" ProgID="Equation.DSMT4" ShapeID="_x0000_i5601" DrawAspect="Content" ObjectID="_1801059440" r:id="rId69"/>
        </w:object>
      </w:r>
      <w:r w:rsidR="00864871">
        <w:rPr>
          <w:rFonts w:hint="eastAsia"/>
        </w:rPr>
        <w:t>轴方向上的位移，</w:t>
      </w:r>
      <w:r w:rsidR="00864871">
        <w:rPr>
          <w:rFonts w:hint="eastAsia"/>
        </w:rPr>
        <w:t>h</w:t>
      </w:r>
      <w:r w:rsidR="00864871">
        <w:rPr>
          <w:rFonts w:hint="eastAsia"/>
        </w:rPr>
        <w:t>为机体质心到旋转轴的距离。</w:t>
      </w:r>
    </w:p>
    <w:p w14:paraId="4F46D6A9" w14:textId="3C801F4B" w:rsidR="00864871" w:rsidRDefault="007B2F7D" w:rsidP="00B04D55">
      <w:pPr>
        <w:ind w:firstLineChars="0" w:firstLine="420"/>
      </w:pPr>
      <w:r w:rsidRPr="007B2F7D">
        <w:rPr>
          <w:position w:val="-6"/>
        </w:rPr>
        <w:object w:dxaOrig="200" w:dyaOrig="240" w14:anchorId="67C7811B">
          <v:shape id="_x0000_i5602" type="#_x0000_t75" style="width:10pt;height:12pt" o:ole="">
            <v:imagedata r:id="rId70" o:title=""/>
          </v:shape>
          <o:OLEObject Type="Embed" ProgID="Equation.DSMT4" ShapeID="_x0000_i5602" DrawAspect="Content" ObjectID="_1801059441" r:id="rId71"/>
        </w:object>
      </w:r>
      <w:r w:rsidR="00864871">
        <w:rPr>
          <w:rFonts w:hint="eastAsia"/>
        </w:rPr>
        <w:t>为两轮与地面接触点之间连线的中点，运动学表示为：</w:t>
      </w:r>
    </w:p>
    <w:p w14:paraId="66743D06" w14:textId="42678D69" w:rsidR="00A30DAA" w:rsidRDefault="00A30DAA" w:rsidP="00A30DAA">
      <w:pPr>
        <w:pStyle w:val="mathTYPE"/>
      </w:pPr>
      <w:r>
        <w:tab/>
      </w:r>
      <w:r w:rsidR="007B2F7D" w:rsidRPr="007B2F7D">
        <w:rPr>
          <w:position w:val="-26"/>
        </w:rPr>
        <w:object w:dxaOrig="1719" w:dyaOrig="700" w14:anchorId="7BC9DD6E">
          <v:shape id="_x0000_i5603" type="#_x0000_t75" style="width:86pt;height:35pt" o:ole="">
            <v:imagedata r:id="rId72" o:title=""/>
          </v:shape>
          <o:OLEObject Type="Embed" ProgID="Equation.DSMT4" ShapeID="_x0000_i5603" DrawAspect="Content" ObjectID="_1801059442" r:id="rId7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783C">
          <w:rPr>
            <w:noProof/>
          </w:rPr>
          <w:instrText>2</w:instrText>
        </w:r>
      </w:fldSimple>
      <w:r>
        <w:instrText>.</w:instrText>
      </w:r>
      <w:fldSimple w:instr=" SEQ MTEqn \c \* Arabic \* MERGEFORMAT ">
        <w:r w:rsidR="000E783C">
          <w:rPr>
            <w:noProof/>
          </w:rPr>
          <w:instrText>7</w:instrText>
        </w:r>
      </w:fldSimple>
      <w:r>
        <w:instrText>)</w:instrText>
      </w:r>
      <w:r>
        <w:fldChar w:fldCharType="end"/>
      </w:r>
    </w:p>
    <w:p w14:paraId="0CC8FE37" w14:textId="22A15C4E" w:rsidR="00864871" w:rsidRDefault="00864871" w:rsidP="00864871">
      <w:pPr>
        <w:rPr>
          <w:noProof/>
        </w:rPr>
      </w:pPr>
      <w:r>
        <w:rPr>
          <w:rFonts w:hint="eastAsia"/>
          <w:noProof/>
        </w:rPr>
        <w:t>机器人绕竖直轴</w:t>
      </w:r>
      <w:r>
        <w:rPr>
          <w:rFonts w:hint="eastAsia"/>
          <w:noProof/>
        </w:rPr>
        <w:t>z</w:t>
      </w:r>
      <w:r>
        <w:rPr>
          <w:rFonts w:hint="eastAsia"/>
          <w:noProof/>
        </w:rPr>
        <w:t>的旋转角度</w:t>
      </w:r>
      <w:r w:rsidR="007B2F7D" w:rsidRPr="007B2F7D">
        <w:rPr>
          <w:position w:val="-6"/>
        </w:rPr>
        <w:object w:dxaOrig="260" w:dyaOrig="240" w14:anchorId="121D9681">
          <v:shape id="_x0000_i5604" type="#_x0000_t75" style="width:13pt;height:12pt" o:ole="">
            <v:imagedata r:id="rId17" o:title=""/>
          </v:shape>
          <o:OLEObject Type="Embed" ProgID="Equation.DSMT4" ShapeID="_x0000_i5604" DrawAspect="Content" ObjectID="_1801059443" r:id="rId74"/>
        </w:object>
      </w:r>
      <w:r>
        <w:rPr>
          <w:rFonts w:hint="eastAsia"/>
          <w:noProof/>
        </w:rPr>
        <w:t>的运动学可表示为：</w:t>
      </w:r>
    </w:p>
    <w:p w14:paraId="107EB521" w14:textId="71A6088B" w:rsidR="00A30DAA" w:rsidRDefault="00A30DAA" w:rsidP="00A30DAA">
      <w:pPr>
        <w:pStyle w:val="mathTYPE"/>
        <w:rPr>
          <w:noProof/>
        </w:rPr>
      </w:pPr>
      <w:r>
        <w:rPr>
          <w:noProof/>
        </w:rPr>
        <w:tab/>
      </w:r>
      <w:r w:rsidR="007B2F7D" w:rsidRPr="007B2F7D">
        <w:rPr>
          <w:position w:val="-28"/>
        </w:rPr>
        <w:object w:dxaOrig="1600" w:dyaOrig="720" w14:anchorId="759A9B39">
          <v:shape id="_x0000_i5605" type="#_x0000_t75" style="width:80pt;height:36pt" o:ole="">
            <v:imagedata r:id="rId75" o:title=""/>
          </v:shape>
          <o:OLEObject Type="Embed" ProgID="Equation.DSMT4" ShapeID="_x0000_i5605" DrawAspect="Content" ObjectID="_1801059444" r:id="rId76"/>
        </w:object>
      </w:r>
      <w:r>
        <w:rPr>
          <w:noProof/>
        </w:rPr>
        <w:tab/>
      </w:r>
      <w:r>
        <w:rPr>
          <w:noProof/>
        </w:rPr>
        <w:fldChar w:fldCharType="begin"/>
      </w:r>
      <w:r>
        <w:rPr>
          <w:noProof/>
        </w:rPr>
        <w:instrText xml:space="preserve"> MACROBUTTON MTPlaceRef \* MERGEFORMAT </w:instrText>
      </w:r>
      <w:r>
        <w:rPr>
          <w:noProof/>
        </w:rPr>
        <w:fldChar w:fldCharType="begin"/>
      </w:r>
      <w:r>
        <w:rPr>
          <w:noProof/>
        </w:rPr>
        <w:instrText xml:space="preserve"> SEQ MTEqn \h \* MERGEFORMAT </w:instrText>
      </w:r>
      <w:r>
        <w:rPr>
          <w:noProof/>
        </w:rPr>
        <w:fldChar w:fldCharType="end"/>
      </w:r>
      <w:r>
        <w:rPr>
          <w:noProof/>
        </w:rPr>
        <w:instrText>(</w:instrText>
      </w:r>
      <w:r>
        <w:rPr>
          <w:noProof/>
        </w:rPr>
        <w:fldChar w:fldCharType="begin"/>
      </w:r>
      <w:r>
        <w:rPr>
          <w:noProof/>
        </w:rPr>
        <w:instrText xml:space="preserve"> SEQ MTSec \c \* Arabic \* MERGEFORMAT </w:instrText>
      </w:r>
      <w:r>
        <w:rPr>
          <w:noProof/>
        </w:rPr>
        <w:fldChar w:fldCharType="separate"/>
      </w:r>
      <w:r w:rsidR="000E783C">
        <w:rPr>
          <w:noProof/>
        </w:rPr>
        <w:instrText>2</w:instrText>
      </w:r>
      <w:r>
        <w:rPr>
          <w:noProof/>
        </w:rPr>
        <w:fldChar w:fldCharType="end"/>
      </w:r>
      <w:r>
        <w:rPr>
          <w:noProof/>
        </w:rPr>
        <w:instrText>.</w:instrText>
      </w:r>
      <w:r>
        <w:rPr>
          <w:noProof/>
        </w:rPr>
        <w:fldChar w:fldCharType="begin"/>
      </w:r>
      <w:r>
        <w:rPr>
          <w:noProof/>
        </w:rPr>
        <w:instrText xml:space="preserve"> SEQ MTEqn \c \* Arabic \* MERGEFORMAT </w:instrText>
      </w:r>
      <w:r>
        <w:rPr>
          <w:noProof/>
        </w:rPr>
        <w:fldChar w:fldCharType="separate"/>
      </w:r>
      <w:r w:rsidR="000E783C">
        <w:rPr>
          <w:noProof/>
        </w:rPr>
        <w:instrText>8</w:instrText>
      </w:r>
      <w:r>
        <w:rPr>
          <w:noProof/>
        </w:rPr>
        <w:fldChar w:fldCharType="end"/>
      </w:r>
      <w:r>
        <w:rPr>
          <w:noProof/>
        </w:rPr>
        <w:instrText>)</w:instrText>
      </w:r>
      <w:r>
        <w:rPr>
          <w:noProof/>
        </w:rPr>
        <w:fldChar w:fldCharType="end"/>
      </w:r>
    </w:p>
    <w:p w14:paraId="0F5A242D" w14:textId="102A8B5F" w:rsidR="009F199A" w:rsidRDefault="00B04D55" w:rsidP="00B04D55">
      <w:pPr>
        <w:ind w:firstLineChars="0" w:firstLine="0"/>
      </w:pPr>
      <w:r>
        <w:rPr>
          <w:rFonts w:hint="eastAsia"/>
        </w:rPr>
        <w:t>式</w:t>
      </w:r>
      <w:r w:rsidR="00864871">
        <w:rPr>
          <w:rFonts w:hint="eastAsia"/>
        </w:rPr>
        <w:t>中</w:t>
      </w:r>
      <w:r w:rsidR="00864871">
        <w:rPr>
          <w:rFonts w:hint="eastAsia"/>
        </w:rPr>
        <w:t>d</w:t>
      </w:r>
      <w:r w:rsidR="00864871">
        <w:rPr>
          <w:rFonts w:hint="eastAsia"/>
        </w:rPr>
        <w:t>为两轮</w:t>
      </w:r>
      <w:proofErr w:type="gramStart"/>
      <w:r w:rsidR="00864871">
        <w:rPr>
          <w:rFonts w:hint="eastAsia"/>
        </w:rPr>
        <w:t>轮</w:t>
      </w:r>
      <w:proofErr w:type="gramEnd"/>
      <w:r w:rsidR="00864871">
        <w:rPr>
          <w:rFonts w:hint="eastAsia"/>
        </w:rPr>
        <w:t>轮距的一半。</w:t>
      </w:r>
    </w:p>
    <w:p w14:paraId="7DF3E866" w14:textId="00CE6CC8" w:rsidR="00CF1CBD" w:rsidRDefault="00CF1CBD" w:rsidP="00CF1CBD">
      <w:r>
        <w:rPr>
          <w:rFonts w:hint="eastAsia"/>
        </w:rPr>
        <w:t>根据式</w:t>
      </w:r>
      <w:r>
        <w:rPr>
          <w:rFonts w:hint="eastAsia"/>
        </w:rPr>
        <w:t>(2.1)-(2.6)</w:t>
      </w:r>
      <w:r>
        <w:rPr>
          <w:rFonts w:hint="eastAsia"/>
        </w:rPr>
        <w:t>可得机体质心坐标关于各个关节位置表达式为：</w:t>
      </w:r>
    </w:p>
    <w:p w14:paraId="43CC0273" w14:textId="1BDCF11A" w:rsidR="009F199A" w:rsidRDefault="00204FBC" w:rsidP="00204FBC">
      <w:pPr>
        <w:pStyle w:val="mathTYPE"/>
        <w:rPr>
          <w:noProof/>
        </w:rPr>
      </w:pPr>
      <w:r>
        <w:rPr>
          <w:noProof/>
        </w:rPr>
        <w:tab/>
      </w:r>
      <w:r w:rsidR="007A0D52" w:rsidRPr="00204FBC">
        <w:rPr>
          <w:noProof/>
          <w:position w:val="-26"/>
        </w:rPr>
        <w:object w:dxaOrig="6500" w:dyaOrig="700" w14:anchorId="7826A909">
          <v:shape id="_x0000_i5606" type="#_x0000_t75" style="width:325pt;height:35pt" o:ole="">
            <v:imagedata r:id="rId77" o:title=""/>
          </v:shape>
          <o:OLEObject Type="Embed" ProgID="Equation.DSMT4" ShapeID="_x0000_i5606" DrawAspect="Content" ObjectID="_1801059445" r:id="rId78"/>
        </w:object>
      </w:r>
      <w:r>
        <w:rPr>
          <w:noProof/>
        </w:rPr>
        <w:tab/>
      </w:r>
      <w:r>
        <w:rPr>
          <w:noProof/>
        </w:rPr>
        <w:fldChar w:fldCharType="begin"/>
      </w:r>
      <w:r>
        <w:rPr>
          <w:noProof/>
        </w:rPr>
        <w:instrText xml:space="preserve"> MACROBUTTON MTPlaceRef \* MERGEFORMAT </w:instrText>
      </w:r>
      <w:r>
        <w:rPr>
          <w:noProof/>
        </w:rPr>
        <w:fldChar w:fldCharType="begin"/>
      </w:r>
      <w:r>
        <w:rPr>
          <w:noProof/>
        </w:rPr>
        <w:instrText xml:space="preserve"> SEQ MTEqn \h \* MERGEFORMAT </w:instrText>
      </w:r>
      <w:r>
        <w:rPr>
          <w:noProof/>
        </w:rPr>
        <w:fldChar w:fldCharType="end"/>
      </w:r>
      <w:r>
        <w:rPr>
          <w:noProof/>
        </w:rPr>
        <w:instrText>(</w:instrText>
      </w:r>
      <w:r>
        <w:rPr>
          <w:noProof/>
        </w:rPr>
        <w:fldChar w:fldCharType="begin"/>
      </w:r>
      <w:r>
        <w:rPr>
          <w:noProof/>
        </w:rPr>
        <w:instrText xml:space="preserve"> SEQ MTSec \c \* Arabic \* MERGEFORMAT </w:instrText>
      </w:r>
      <w:r>
        <w:rPr>
          <w:noProof/>
        </w:rPr>
        <w:fldChar w:fldCharType="separate"/>
      </w:r>
      <w:r w:rsidR="000E783C">
        <w:rPr>
          <w:noProof/>
        </w:rPr>
        <w:instrText>2</w:instrText>
      </w:r>
      <w:r>
        <w:rPr>
          <w:noProof/>
        </w:rPr>
        <w:fldChar w:fldCharType="end"/>
      </w:r>
      <w:r>
        <w:rPr>
          <w:noProof/>
        </w:rPr>
        <w:instrText>.</w:instrText>
      </w:r>
      <w:r>
        <w:rPr>
          <w:noProof/>
        </w:rPr>
        <w:fldChar w:fldCharType="begin"/>
      </w:r>
      <w:r>
        <w:rPr>
          <w:noProof/>
        </w:rPr>
        <w:instrText xml:space="preserve"> SEQ MTEqn \c \* Arabic \* MERGEFORMAT </w:instrText>
      </w:r>
      <w:r>
        <w:rPr>
          <w:noProof/>
        </w:rPr>
        <w:fldChar w:fldCharType="separate"/>
      </w:r>
      <w:r w:rsidR="000E783C">
        <w:rPr>
          <w:noProof/>
        </w:rPr>
        <w:instrText>9</w:instrText>
      </w:r>
      <w:r>
        <w:rPr>
          <w:noProof/>
        </w:rPr>
        <w:fldChar w:fldCharType="end"/>
      </w:r>
      <w:r>
        <w:rPr>
          <w:noProof/>
        </w:rPr>
        <w:instrText>)</w:instrText>
      </w:r>
      <w:r>
        <w:rPr>
          <w:noProof/>
        </w:rPr>
        <w:fldChar w:fldCharType="end"/>
      </w:r>
    </w:p>
    <w:p w14:paraId="63D30D60" w14:textId="016C2D3E" w:rsidR="003A14BF" w:rsidRDefault="003A14BF" w:rsidP="003A14BF">
      <w:pPr>
        <w:pStyle w:val="mathTYPE"/>
        <w:rPr>
          <w:noProof/>
        </w:rPr>
      </w:pPr>
      <w:r>
        <w:rPr>
          <w:noProof/>
        </w:rPr>
        <w:tab/>
      </w:r>
      <w:r w:rsidRPr="003A14BF">
        <w:rPr>
          <w:noProof/>
          <w:position w:val="-26"/>
        </w:rPr>
        <w:object w:dxaOrig="4959" w:dyaOrig="700" w14:anchorId="7F85CEC3">
          <v:shape id="_x0000_i5607" type="#_x0000_t75" style="width:248pt;height:35pt" o:ole="">
            <v:imagedata r:id="rId79" o:title=""/>
          </v:shape>
          <o:OLEObject Type="Embed" ProgID="Equation.DSMT4" ShapeID="_x0000_i5607" DrawAspect="Content" ObjectID="_1801059446" r:id="rId80"/>
        </w:object>
      </w:r>
      <w:r>
        <w:rPr>
          <w:noProof/>
        </w:rPr>
        <w:tab/>
      </w:r>
      <w:r>
        <w:rPr>
          <w:noProof/>
        </w:rPr>
        <w:fldChar w:fldCharType="begin"/>
      </w:r>
      <w:r>
        <w:rPr>
          <w:noProof/>
        </w:rPr>
        <w:instrText xml:space="preserve"> MACROBUTTON MTPlaceRef \* MERGEFORMAT </w:instrText>
      </w:r>
      <w:r>
        <w:rPr>
          <w:noProof/>
        </w:rPr>
        <w:fldChar w:fldCharType="begin"/>
      </w:r>
      <w:r>
        <w:rPr>
          <w:noProof/>
        </w:rPr>
        <w:instrText xml:space="preserve"> SEQ MTEqn \h \* MERGEFORMAT </w:instrText>
      </w:r>
      <w:r>
        <w:rPr>
          <w:noProof/>
        </w:rPr>
        <w:fldChar w:fldCharType="end"/>
      </w:r>
      <w:r>
        <w:rPr>
          <w:noProof/>
        </w:rPr>
        <w:instrText>(</w:instrText>
      </w:r>
      <w:r>
        <w:rPr>
          <w:noProof/>
        </w:rPr>
        <w:fldChar w:fldCharType="begin"/>
      </w:r>
      <w:r>
        <w:rPr>
          <w:noProof/>
        </w:rPr>
        <w:instrText xml:space="preserve"> SEQ MTSec \c \* Arabic \* MERGEFORMAT </w:instrText>
      </w:r>
      <w:r>
        <w:rPr>
          <w:noProof/>
        </w:rPr>
        <w:fldChar w:fldCharType="separate"/>
      </w:r>
      <w:r w:rsidR="000E783C">
        <w:rPr>
          <w:noProof/>
        </w:rPr>
        <w:instrText>2</w:instrText>
      </w:r>
      <w:r>
        <w:rPr>
          <w:noProof/>
        </w:rPr>
        <w:fldChar w:fldCharType="end"/>
      </w:r>
      <w:r>
        <w:rPr>
          <w:noProof/>
        </w:rPr>
        <w:instrText>.</w:instrText>
      </w:r>
      <w:r>
        <w:rPr>
          <w:noProof/>
        </w:rPr>
        <w:fldChar w:fldCharType="begin"/>
      </w:r>
      <w:r>
        <w:rPr>
          <w:noProof/>
        </w:rPr>
        <w:instrText xml:space="preserve"> SEQ MTEqn \c \* Arabic \* MERGEFORMAT </w:instrText>
      </w:r>
      <w:r>
        <w:rPr>
          <w:noProof/>
        </w:rPr>
        <w:fldChar w:fldCharType="separate"/>
      </w:r>
      <w:r w:rsidR="000E783C">
        <w:rPr>
          <w:noProof/>
        </w:rPr>
        <w:instrText>10</w:instrText>
      </w:r>
      <w:r>
        <w:rPr>
          <w:noProof/>
        </w:rPr>
        <w:fldChar w:fldCharType="end"/>
      </w:r>
      <w:r>
        <w:rPr>
          <w:noProof/>
        </w:rPr>
        <w:instrText>)</w:instrText>
      </w:r>
      <w:r>
        <w:rPr>
          <w:noProof/>
        </w:rPr>
        <w:fldChar w:fldCharType="end"/>
      </w:r>
    </w:p>
    <w:p w14:paraId="6B0310DC" w14:textId="707FDEE7" w:rsidR="00CF1CBD" w:rsidRDefault="00CF1CBD" w:rsidP="003A14BF">
      <w:pPr>
        <w:pStyle w:val="mathTYPE"/>
        <w:rPr>
          <w:noProof/>
        </w:rPr>
      </w:pPr>
      <w:r>
        <w:rPr>
          <w:rFonts w:hint="eastAsia"/>
          <w:noProof/>
        </w:rPr>
        <w:t>将式</w:t>
      </w:r>
      <w:r>
        <w:rPr>
          <w:rFonts w:hint="eastAsia"/>
          <w:noProof/>
        </w:rPr>
        <w:t>(2.9)(2.10)</w:t>
      </w:r>
      <w:r>
        <w:rPr>
          <w:rFonts w:hint="eastAsia"/>
          <w:noProof/>
        </w:rPr>
        <w:t>微分可得质心速度关于各关节转动速度的关系：</w:t>
      </w:r>
    </w:p>
    <w:p w14:paraId="667CB4B4" w14:textId="05105458" w:rsidR="00CF1CBD" w:rsidRDefault="00CF1CBD" w:rsidP="00C7083F">
      <w:pPr>
        <w:pStyle w:val="mathTYPE"/>
        <w:rPr>
          <w:noProof/>
        </w:rPr>
      </w:pPr>
      <w:r>
        <w:rPr>
          <w:noProof/>
        </w:rPr>
        <w:tab/>
      </w:r>
      <w:r w:rsidR="00C7083F" w:rsidRPr="00C7083F">
        <w:rPr>
          <w:noProof/>
          <w:position w:val="-50"/>
        </w:rPr>
        <w:object w:dxaOrig="6500" w:dyaOrig="1140" w14:anchorId="2ECA025C">
          <v:shape id="_x0000_i5608" type="#_x0000_t75" style="width:325pt;height:57pt" o:ole="">
            <v:imagedata r:id="rId81" o:title=""/>
          </v:shape>
          <o:OLEObject Type="Embed" ProgID="Equation.DSMT4" ShapeID="_x0000_i5608" DrawAspect="Content" ObjectID="_1801059447" r:id="rId82"/>
        </w:object>
      </w:r>
      <w:r>
        <w:rPr>
          <w:noProof/>
        </w:rPr>
        <w:tab/>
      </w:r>
      <w:r>
        <w:rPr>
          <w:noProof/>
        </w:rPr>
        <w:fldChar w:fldCharType="begin"/>
      </w:r>
      <w:r>
        <w:rPr>
          <w:noProof/>
        </w:rPr>
        <w:instrText xml:space="preserve"> MACROBUTTON MTPlaceRef \* MERGEFORMAT </w:instrText>
      </w:r>
      <w:r>
        <w:rPr>
          <w:noProof/>
        </w:rPr>
        <w:fldChar w:fldCharType="begin"/>
      </w:r>
      <w:r>
        <w:rPr>
          <w:noProof/>
        </w:rPr>
        <w:instrText xml:space="preserve"> SEQ MTEqn \h \* MERGEFORMAT </w:instrText>
      </w:r>
      <w:r>
        <w:rPr>
          <w:noProof/>
        </w:rPr>
        <w:fldChar w:fldCharType="end"/>
      </w:r>
      <w:r>
        <w:rPr>
          <w:noProof/>
        </w:rPr>
        <w:instrText>(</w:instrText>
      </w:r>
      <w:r>
        <w:rPr>
          <w:noProof/>
        </w:rPr>
        <w:fldChar w:fldCharType="begin"/>
      </w:r>
      <w:r>
        <w:rPr>
          <w:noProof/>
        </w:rPr>
        <w:instrText xml:space="preserve"> SEQ MTSec \c \* Arabic \* MERGEFORMAT </w:instrText>
      </w:r>
      <w:r>
        <w:rPr>
          <w:noProof/>
        </w:rPr>
        <w:fldChar w:fldCharType="separate"/>
      </w:r>
      <w:r w:rsidR="000E783C">
        <w:rPr>
          <w:noProof/>
        </w:rPr>
        <w:instrText>2</w:instrText>
      </w:r>
      <w:r>
        <w:rPr>
          <w:noProof/>
        </w:rPr>
        <w:fldChar w:fldCharType="end"/>
      </w:r>
      <w:r>
        <w:rPr>
          <w:noProof/>
        </w:rPr>
        <w:instrText>.</w:instrText>
      </w:r>
      <w:r>
        <w:rPr>
          <w:noProof/>
        </w:rPr>
        <w:fldChar w:fldCharType="begin"/>
      </w:r>
      <w:r>
        <w:rPr>
          <w:noProof/>
        </w:rPr>
        <w:instrText xml:space="preserve"> SEQ MTEqn \c \* Arabic \* MERGEFORMAT </w:instrText>
      </w:r>
      <w:r>
        <w:rPr>
          <w:noProof/>
        </w:rPr>
        <w:fldChar w:fldCharType="separate"/>
      </w:r>
      <w:r w:rsidR="000E783C">
        <w:rPr>
          <w:noProof/>
        </w:rPr>
        <w:instrText>11</w:instrText>
      </w:r>
      <w:r>
        <w:rPr>
          <w:noProof/>
        </w:rPr>
        <w:fldChar w:fldCharType="end"/>
      </w:r>
      <w:r>
        <w:rPr>
          <w:noProof/>
        </w:rPr>
        <w:instrText>)</w:instrText>
      </w:r>
      <w:r>
        <w:rPr>
          <w:noProof/>
        </w:rPr>
        <w:fldChar w:fldCharType="end"/>
      </w:r>
    </w:p>
    <w:p w14:paraId="5FDAE783" w14:textId="15C6949D" w:rsidR="00C7083F" w:rsidRPr="00CF1CBD" w:rsidRDefault="00003C26" w:rsidP="00003C26">
      <w:pPr>
        <w:pStyle w:val="mathTYPE"/>
        <w:rPr>
          <w:noProof/>
        </w:rPr>
      </w:pPr>
      <w:r>
        <w:rPr>
          <w:noProof/>
        </w:rPr>
        <w:tab/>
      </w:r>
      <w:r w:rsidR="0061329A" w:rsidRPr="00003C26">
        <w:rPr>
          <w:noProof/>
          <w:position w:val="-26"/>
        </w:rPr>
        <w:object w:dxaOrig="5940" w:dyaOrig="700" w14:anchorId="0D9893F3">
          <v:shape id="_x0000_i5609" type="#_x0000_t75" style="width:297pt;height:35pt" o:ole="">
            <v:imagedata r:id="rId83" o:title=""/>
          </v:shape>
          <o:OLEObject Type="Embed" ProgID="Equation.DSMT4" ShapeID="_x0000_i5609" DrawAspect="Content" ObjectID="_1801059448" r:id="rId84"/>
        </w:object>
      </w:r>
      <w:r>
        <w:rPr>
          <w:noProof/>
        </w:rPr>
        <w:tab/>
      </w:r>
      <w:r>
        <w:rPr>
          <w:noProof/>
        </w:rPr>
        <w:fldChar w:fldCharType="begin"/>
      </w:r>
      <w:r>
        <w:rPr>
          <w:noProof/>
        </w:rPr>
        <w:instrText xml:space="preserve"> MACROBUTTON MTPlaceRef \* MERGEFORMAT </w:instrText>
      </w:r>
      <w:r>
        <w:rPr>
          <w:noProof/>
        </w:rPr>
        <w:fldChar w:fldCharType="begin"/>
      </w:r>
      <w:r>
        <w:rPr>
          <w:noProof/>
        </w:rPr>
        <w:instrText xml:space="preserve"> SEQ MTEqn \h \* MERGEFORMAT </w:instrText>
      </w:r>
      <w:r>
        <w:rPr>
          <w:noProof/>
        </w:rPr>
        <w:fldChar w:fldCharType="end"/>
      </w:r>
      <w:r>
        <w:rPr>
          <w:noProof/>
        </w:rPr>
        <w:instrText>(</w:instrText>
      </w:r>
      <w:r>
        <w:rPr>
          <w:noProof/>
        </w:rPr>
        <w:fldChar w:fldCharType="begin"/>
      </w:r>
      <w:r>
        <w:rPr>
          <w:noProof/>
        </w:rPr>
        <w:instrText xml:space="preserve"> SEQ MTSec \c \* Arabic \* MERGEFORMAT </w:instrText>
      </w:r>
      <w:r>
        <w:rPr>
          <w:noProof/>
        </w:rPr>
        <w:fldChar w:fldCharType="separate"/>
      </w:r>
      <w:r w:rsidR="000E783C">
        <w:rPr>
          <w:noProof/>
        </w:rPr>
        <w:instrText>2</w:instrText>
      </w:r>
      <w:r>
        <w:rPr>
          <w:noProof/>
        </w:rPr>
        <w:fldChar w:fldCharType="end"/>
      </w:r>
      <w:r>
        <w:rPr>
          <w:noProof/>
        </w:rPr>
        <w:instrText>.</w:instrText>
      </w:r>
      <w:r>
        <w:rPr>
          <w:noProof/>
        </w:rPr>
        <w:fldChar w:fldCharType="begin"/>
      </w:r>
      <w:r>
        <w:rPr>
          <w:noProof/>
        </w:rPr>
        <w:instrText xml:space="preserve"> SEQ MTEqn \c \* Arabic \* MERGEFORMAT </w:instrText>
      </w:r>
      <w:r>
        <w:rPr>
          <w:noProof/>
        </w:rPr>
        <w:fldChar w:fldCharType="separate"/>
      </w:r>
      <w:r w:rsidR="000E783C">
        <w:rPr>
          <w:noProof/>
        </w:rPr>
        <w:instrText>12</w:instrText>
      </w:r>
      <w:r>
        <w:rPr>
          <w:noProof/>
        </w:rPr>
        <w:fldChar w:fldCharType="end"/>
      </w:r>
      <w:r>
        <w:rPr>
          <w:noProof/>
        </w:rPr>
        <w:instrText>)</w:instrText>
      </w:r>
      <w:r>
        <w:rPr>
          <w:noProof/>
        </w:rPr>
        <w:fldChar w:fldCharType="end"/>
      </w:r>
    </w:p>
    <w:p w14:paraId="610A3916" w14:textId="6BE24D53" w:rsidR="00CA532B" w:rsidRDefault="00CA532B" w:rsidP="00CA532B">
      <w:pPr>
        <w:pStyle w:val="2"/>
        <w:spacing w:before="156" w:after="156"/>
      </w:pPr>
      <w:r>
        <w:rPr>
          <w:rFonts w:hint="eastAsia"/>
        </w:rPr>
        <w:t>轮圈腿式机器人动力学分析</w:t>
      </w:r>
    </w:p>
    <w:p w14:paraId="18C29092" w14:textId="4638C0B5" w:rsidR="00864871" w:rsidRDefault="00864871" w:rsidP="00864871">
      <w:r>
        <w:rPr>
          <w:rFonts w:hint="eastAsia"/>
        </w:rPr>
        <w:t>在对于</w:t>
      </w:r>
      <w:r w:rsidR="00FD2C0C">
        <w:rPr>
          <w:rFonts w:hint="eastAsia"/>
        </w:rPr>
        <w:t>轮圈腿</w:t>
      </w:r>
      <w:proofErr w:type="gramStart"/>
      <w:r w:rsidR="00FD2C0C">
        <w:rPr>
          <w:rFonts w:hint="eastAsia"/>
        </w:rPr>
        <w:t>式平衡</w:t>
      </w:r>
      <w:proofErr w:type="gramEnd"/>
      <w:r w:rsidR="00FD2C0C">
        <w:rPr>
          <w:rFonts w:hint="eastAsia"/>
        </w:rPr>
        <w:t>机器人，我们在动力学分析中采用牛顿动力学方法。</w:t>
      </w:r>
      <w:r w:rsidR="00FD2C0C" w:rsidRPr="00FD2C0C">
        <w:t>选择牛顿动力学作为分析方法，主要是因为其物理直观性强，能够直接描述机</w:t>
      </w:r>
      <w:r w:rsidR="00FD2C0C" w:rsidRPr="00FD2C0C">
        <w:lastRenderedPageBreak/>
        <w:t>器人系统中力、加速度和质量之间的关系。这种直观性有助于清晰地理解系统的动力学行为，并为后续的控制策略设计提供基础。</w:t>
      </w:r>
    </w:p>
    <w:p w14:paraId="7402CB6D" w14:textId="64191CB6" w:rsidR="00FD2C0C" w:rsidRDefault="00FD2C0C" w:rsidP="00FD2C0C">
      <w:r>
        <w:rPr>
          <w:rFonts w:hint="eastAsia"/>
        </w:rPr>
        <w:t>因此将机器人分为外轮，内轮，机体三部分并做受力分析，如图所示。</w:t>
      </w:r>
    </w:p>
    <w:p w14:paraId="4E844AC0" w14:textId="77777777" w:rsidR="00FD2C0C" w:rsidRDefault="00FD2C0C" w:rsidP="00FD2C0C">
      <w:r>
        <w:rPr>
          <w:rFonts w:hint="eastAsia"/>
        </w:rPr>
        <w:t>对外轮做受力分析：</w:t>
      </w:r>
    </w:p>
    <w:p w14:paraId="74D596EF" w14:textId="2C80AEC4" w:rsidR="00AA62F4" w:rsidRDefault="00AA62F4" w:rsidP="00A97C5C">
      <w:pPr>
        <w:pStyle w:val="mathTYPE"/>
      </w:pPr>
      <w:r>
        <w:tab/>
      </w:r>
      <w:r w:rsidR="007B2F7D" w:rsidRPr="007B2F7D">
        <w:rPr>
          <w:position w:val="-12"/>
        </w:rPr>
        <w:object w:dxaOrig="1960" w:dyaOrig="380" w14:anchorId="438C832A">
          <v:shape id="_x0000_i5610" type="#_x0000_t75" style="width:98pt;height:19pt" o:ole="">
            <v:imagedata r:id="rId85" o:title=""/>
          </v:shape>
          <o:OLEObject Type="Embed" ProgID="Equation.DSMT4" ShapeID="_x0000_i5610" DrawAspect="Content" ObjectID="_1801059449" r:id="rId8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783C">
          <w:rPr>
            <w:noProof/>
          </w:rPr>
          <w:instrText>2</w:instrText>
        </w:r>
      </w:fldSimple>
      <w:r>
        <w:instrText>.</w:instrText>
      </w:r>
      <w:fldSimple w:instr=" SEQ MTEqn \c \* Arabic \* MERGEFORMAT ">
        <w:r w:rsidR="000E783C">
          <w:rPr>
            <w:noProof/>
          </w:rPr>
          <w:instrText>13</w:instrText>
        </w:r>
      </w:fldSimple>
      <w:r>
        <w:instrText>)</w:instrText>
      </w:r>
      <w:r>
        <w:fldChar w:fldCharType="end"/>
      </w:r>
    </w:p>
    <w:p w14:paraId="7A999F18" w14:textId="282860C7" w:rsidR="00AA62F4" w:rsidRDefault="00AA62F4" w:rsidP="00A97C5C">
      <w:pPr>
        <w:pStyle w:val="mathTYPE"/>
      </w:pPr>
      <w:r>
        <w:tab/>
      </w:r>
      <w:r w:rsidR="007B2F7D" w:rsidRPr="007B2F7D">
        <w:rPr>
          <w:position w:val="-12"/>
        </w:rPr>
        <w:object w:dxaOrig="2160" w:dyaOrig="420" w14:anchorId="2D074046">
          <v:shape id="_x0000_i5611" type="#_x0000_t75" style="width:108pt;height:21pt" o:ole="">
            <v:imagedata r:id="rId87" o:title=""/>
          </v:shape>
          <o:OLEObject Type="Embed" ProgID="Equation.DSMT4" ShapeID="_x0000_i5611" DrawAspect="Content" ObjectID="_1801059450" r:id="rId8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783C">
          <w:rPr>
            <w:noProof/>
          </w:rPr>
          <w:instrText>2</w:instrText>
        </w:r>
      </w:fldSimple>
      <w:r>
        <w:instrText>.</w:instrText>
      </w:r>
      <w:fldSimple w:instr=" SEQ MTEqn \c \* Arabic \* MERGEFORMAT ">
        <w:r w:rsidR="000E783C">
          <w:rPr>
            <w:noProof/>
          </w:rPr>
          <w:instrText>14</w:instrText>
        </w:r>
      </w:fldSimple>
      <w:r>
        <w:instrText>)</w:instrText>
      </w:r>
      <w:r>
        <w:fldChar w:fldCharType="end"/>
      </w:r>
    </w:p>
    <w:p w14:paraId="30AE66B0" w14:textId="570BC1D1" w:rsidR="00AA62F4" w:rsidRPr="00AA62F4" w:rsidRDefault="00AA62F4" w:rsidP="00A97C5C">
      <w:pPr>
        <w:pStyle w:val="mathTYPE"/>
      </w:pPr>
      <w:r>
        <w:tab/>
      </w:r>
      <w:r w:rsidR="007B2F7D" w:rsidRPr="007B2F7D">
        <w:rPr>
          <w:position w:val="-14"/>
        </w:rPr>
        <w:object w:dxaOrig="5760" w:dyaOrig="440" w14:anchorId="4D6C44FC">
          <v:shape id="_x0000_i5612" type="#_x0000_t75" style="width:4in;height:22pt" o:ole="">
            <v:imagedata r:id="rId89" o:title=""/>
          </v:shape>
          <o:OLEObject Type="Embed" ProgID="Equation.DSMT4" ShapeID="_x0000_i5612" DrawAspect="Content" ObjectID="_1801059451" r:id="rId9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783C">
          <w:rPr>
            <w:noProof/>
          </w:rPr>
          <w:instrText>2</w:instrText>
        </w:r>
      </w:fldSimple>
      <w:r>
        <w:instrText>.</w:instrText>
      </w:r>
      <w:fldSimple w:instr=" SEQ MTEqn \c \* Arabic \* MERGEFORMAT ">
        <w:r w:rsidR="000E783C">
          <w:rPr>
            <w:noProof/>
          </w:rPr>
          <w:instrText>15</w:instrText>
        </w:r>
      </w:fldSimple>
      <w:r>
        <w:instrText>)</w:instrText>
      </w:r>
      <w:r>
        <w:fldChar w:fldCharType="end"/>
      </w:r>
    </w:p>
    <w:p w14:paraId="69CE8FF6" w14:textId="01A3B6DE" w:rsidR="00FD2C0C" w:rsidRDefault="00FD2C0C" w:rsidP="00FD2C0C">
      <w:r>
        <w:rPr>
          <w:rFonts w:hint="eastAsia"/>
        </w:rPr>
        <w:t>其中</w:t>
      </w:r>
      <w:r w:rsidR="007B2F7D" w:rsidRPr="007B2F7D">
        <w:rPr>
          <w:position w:val="-12"/>
        </w:rPr>
        <w:object w:dxaOrig="340" w:dyaOrig="380" w14:anchorId="6C5BE53D">
          <v:shape id="_x0000_i5613" type="#_x0000_t75" style="width:17pt;height:19pt" o:ole="">
            <v:imagedata r:id="rId91" o:title=""/>
          </v:shape>
          <o:OLEObject Type="Embed" ProgID="Equation.DSMT4" ShapeID="_x0000_i5613" DrawAspect="Content" ObjectID="_1801059452" r:id="rId92"/>
        </w:object>
      </w:r>
      <w:r>
        <w:rPr>
          <w:rFonts w:hint="eastAsia"/>
        </w:rPr>
        <w:t>为外轮质量，</w:t>
      </w:r>
      <w:r w:rsidR="007B2F7D" w:rsidRPr="007B2F7D">
        <w:rPr>
          <w:position w:val="-12"/>
        </w:rPr>
        <w:object w:dxaOrig="260" w:dyaOrig="380" w14:anchorId="4418839B">
          <v:shape id="_x0000_i5614" type="#_x0000_t75" style="width:13pt;height:19pt" o:ole="">
            <v:imagedata r:id="rId93" o:title=""/>
          </v:shape>
          <o:OLEObject Type="Embed" ProgID="Equation.DSMT4" ShapeID="_x0000_i5614" DrawAspect="Content" ObjectID="_1801059453" r:id="rId94"/>
        </w:object>
      </w:r>
      <w:r>
        <w:rPr>
          <w:rFonts w:hint="eastAsia"/>
        </w:rPr>
        <w:t>为外轮绕旋转中心的转动惯量。</w:t>
      </w:r>
    </w:p>
    <w:p w14:paraId="0D46FB40" w14:textId="269D5993" w:rsidR="00AA62F4" w:rsidRDefault="00FD2C0C" w:rsidP="00AA62F4">
      <w:r>
        <w:rPr>
          <w:rFonts w:hint="eastAsia"/>
        </w:rPr>
        <w:t>对内轮做受力分析：</w:t>
      </w:r>
    </w:p>
    <w:p w14:paraId="050375BF" w14:textId="152EDB87" w:rsidR="00AA62F4" w:rsidRDefault="00AA62F4" w:rsidP="00A97C5C">
      <w:pPr>
        <w:pStyle w:val="mathTYPE"/>
      </w:pPr>
      <w:r>
        <w:tab/>
      </w:r>
      <w:r w:rsidR="007B2F7D" w:rsidRPr="007B2F7D">
        <w:rPr>
          <w:position w:val="-12"/>
        </w:rPr>
        <w:object w:dxaOrig="1920" w:dyaOrig="380" w14:anchorId="6A256AFE">
          <v:shape id="_x0000_i5615" type="#_x0000_t75" style="width:96pt;height:19pt" o:ole="">
            <v:imagedata r:id="rId95" o:title=""/>
          </v:shape>
          <o:OLEObject Type="Embed" ProgID="Equation.DSMT4" ShapeID="_x0000_i5615" DrawAspect="Content" ObjectID="_1801059454" r:id="rId9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783C">
          <w:rPr>
            <w:noProof/>
          </w:rPr>
          <w:instrText>2</w:instrText>
        </w:r>
      </w:fldSimple>
      <w:r>
        <w:instrText>.</w:instrText>
      </w:r>
      <w:fldSimple w:instr=" SEQ MTEqn \c \* Arabic \* MERGEFORMAT ">
        <w:r w:rsidR="000E783C">
          <w:rPr>
            <w:noProof/>
          </w:rPr>
          <w:instrText>16</w:instrText>
        </w:r>
      </w:fldSimple>
      <w:r>
        <w:instrText>)</w:instrText>
      </w:r>
      <w:r>
        <w:fldChar w:fldCharType="end"/>
      </w:r>
    </w:p>
    <w:p w14:paraId="36E01596" w14:textId="6075E442" w:rsidR="00AA62F4" w:rsidRDefault="00AA62F4" w:rsidP="00A97C5C">
      <w:pPr>
        <w:pStyle w:val="mathTYPE"/>
      </w:pPr>
      <w:r>
        <w:tab/>
      </w:r>
      <w:r w:rsidR="007B2F7D" w:rsidRPr="007B2F7D">
        <w:rPr>
          <w:position w:val="-12"/>
        </w:rPr>
        <w:object w:dxaOrig="2760" w:dyaOrig="380" w14:anchorId="3642D97A">
          <v:shape id="_x0000_i5616" type="#_x0000_t75" style="width:138pt;height:19pt" o:ole="">
            <v:imagedata r:id="rId97" o:title=""/>
          </v:shape>
          <o:OLEObject Type="Embed" ProgID="Equation.DSMT4" ShapeID="_x0000_i5616" DrawAspect="Content" ObjectID="_1801059455" r:id="rId9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783C">
          <w:rPr>
            <w:noProof/>
          </w:rPr>
          <w:instrText>2</w:instrText>
        </w:r>
      </w:fldSimple>
      <w:r>
        <w:instrText>.</w:instrText>
      </w:r>
      <w:fldSimple w:instr=" SEQ MTEqn \c \* Arabic \* MERGEFORMAT ">
        <w:r w:rsidR="000E783C">
          <w:rPr>
            <w:noProof/>
          </w:rPr>
          <w:instrText>17</w:instrText>
        </w:r>
      </w:fldSimple>
      <w:r>
        <w:instrText>)</w:instrText>
      </w:r>
      <w:r>
        <w:fldChar w:fldCharType="end"/>
      </w:r>
    </w:p>
    <w:p w14:paraId="13C74BD7" w14:textId="02C6CBF2" w:rsidR="00707C96" w:rsidRDefault="00050B9C" w:rsidP="00A97C5C">
      <w:pPr>
        <w:pStyle w:val="mathTYPE"/>
      </w:pPr>
      <w:r>
        <w:tab/>
      </w:r>
      <w:r w:rsidR="007B2F7D" w:rsidRPr="007B2F7D">
        <w:rPr>
          <w:position w:val="-14"/>
        </w:rPr>
        <w:object w:dxaOrig="7080" w:dyaOrig="440" w14:anchorId="39566503">
          <v:shape id="_x0000_i5617" type="#_x0000_t75" style="width:354pt;height:22pt" o:ole="">
            <v:imagedata r:id="rId99" o:title=""/>
          </v:shape>
          <o:OLEObject Type="Embed" ProgID="Equation.DSMT4" ShapeID="_x0000_i5617" DrawAspect="Content" ObjectID="_1801059456" r:id="rId10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783C">
          <w:rPr>
            <w:noProof/>
          </w:rPr>
          <w:instrText>2</w:instrText>
        </w:r>
      </w:fldSimple>
      <w:r>
        <w:instrText>.</w:instrText>
      </w:r>
      <w:fldSimple w:instr=" SEQ MTEqn \c \* Arabic \* MERGEFORMAT ">
        <w:r w:rsidR="000E783C">
          <w:rPr>
            <w:noProof/>
          </w:rPr>
          <w:instrText>18</w:instrText>
        </w:r>
      </w:fldSimple>
      <w:r>
        <w:instrText>)</w:instrText>
      </w:r>
      <w:r>
        <w:fldChar w:fldCharType="end"/>
      </w:r>
    </w:p>
    <w:p w14:paraId="6C1AF7CC" w14:textId="74EADEB9" w:rsidR="00FD2C0C" w:rsidRDefault="00FD2C0C" w:rsidP="00FD2C0C">
      <w:r>
        <w:rPr>
          <w:rFonts w:hint="eastAsia"/>
        </w:rPr>
        <w:t>其中</w:t>
      </w:r>
      <w:r w:rsidR="007B2F7D" w:rsidRPr="007B2F7D">
        <w:rPr>
          <w:position w:val="-12"/>
        </w:rPr>
        <w:object w:dxaOrig="320" w:dyaOrig="380" w14:anchorId="2300CBD3">
          <v:shape id="_x0000_i5618" type="#_x0000_t75" style="width:16pt;height:19pt" o:ole="">
            <v:imagedata r:id="rId101" o:title=""/>
          </v:shape>
          <o:OLEObject Type="Embed" ProgID="Equation.DSMT4" ShapeID="_x0000_i5618" DrawAspect="Content" ObjectID="_1801059457" r:id="rId102"/>
        </w:object>
      </w:r>
      <w:r>
        <w:rPr>
          <w:rFonts w:hint="eastAsia"/>
        </w:rPr>
        <w:t>为内轮质量，</w:t>
      </w:r>
      <w:r w:rsidR="007B2F7D" w:rsidRPr="007B2F7D">
        <w:rPr>
          <w:position w:val="-12"/>
        </w:rPr>
        <w:object w:dxaOrig="240" w:dyaOrig="380" w14:anchorId="5494D630">
          <v:shape id="_x0000_i5619" type="#_x0000_t75" style="width:12pt;height:19pt" o:ole="">
            <v:imagedata r:id="rId103" o:title=""/>
          </v:shape>
          <o:OLEObject Type="Embed" ProgID="Equation.DSMT4" ShapeID="_x0000_i5619" DrawAspect="Content" ObjectID="_1801059458" r:id="rId104"/>
        </w:object>
      </w:r>
      <w:r>
        <w:rPr>
          <w:rFonts w:hint="eastAsia"/>
        </w:rPr>
        <w:t>为</w:t>
      </w:r>
      <w:proofErr w:type="gramStart"/>
      <w:r>
        <w:rPr>
          <w:rFonts w:hint="eastAsia"/>
        </w:rPr>
        <w:t>内轮绕质心</w:t>
      </w:r>
      <w:proofErr w:type="gramEnd"/>
      <w:r>
        <w:rPr>
          <w:rFonts w:hint="eastAsia"/>
        </w:rPr>
        <w:t>旋转的转动惯量。</w:t>
      </w:r>
    </w:p>
    <w:p w14:paraId="70306721" w14:textId="74293674" w:rsidR="00FD2C0C" w:rsidRDefault="00FD2C0C" w:rsidP="00FD2C0C">
      <w:r>
        <w:rPr>
          <w:rFonts w:hint="eastAsia"/>
        </w:rPr>
        <w:t>对机体做受力分析：</w:t>
      </w:r>
    </w:p>
    <w:p w14:paraId="322CDDFF" w14:textId="65F495B7" w:rsidR="007B2F7D" w:rsidRDefault="007B2F7D" w:rsidP="004309DA">
      <w:pPr>
        <w:pStyle w:val="mathTYPE"/>
      </w:pPr>
      <w:r>
        <w:tab/>
      </w:r>
      <w:r w:rsidRPr="007B2F7D">
        <w:rPr>
          <w:position w:val="-12"/>
        </w:rPr>
        <w:object w:dxaOrig="2079" w:dyaOrig="380" w14:anchorId="16D228CD">
          <v:shape id="_x0000_i5620" type="#_x0000_t75" style="width:104pt;height:19pt" o:ole="">
            <v:imagedata r:id="rId105" o:title=""/>
          </v:shape>
          <o:OLEObject Type="Embed" ProgID="Equation.DSMT4" ShapeID="_x0000_i5620" DrawAspect="Content" ObjectID="_1801059459" r:id="rId10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783C">
          <w:rPr>
            <w:noProof/>
          </w:rPr>
          <w:instrText>2</w:instrText>
        </w:r>
      </w:fldSimple>
      <w:r>
        <w:instrText>.</w:instrText>
      </w:r>
      <w:fldSimple w:instr=" SEQ MTEqn \c \* Arabic \* MERGEFORMAT ">
        <w:r w:rsidR="000E783C">
          <w:rPr>
            <w:noProof/>
          </w:rPr>
          <w:instrText>19</w:instrText>
        </w:r>
      </w:fldSimple>
      <w:r>
        <w:instrText>)</w:instrText>
      </w:r>
      <w:r>
        <w:fldChar w:fldCharType="end"/>
      </w:r>
    </w:p>
    <w:p w14:paraId="179F26FA" w14:textId="685784C9" w:rsidR="007B2F7D" w:rsidRDefault="007B2F7D" w:rsidP="004309DA">
      <w:pPr>
        <w:pStyle w:val="mathTYPE"/>
      </w:pPr>
      <w:r>
        <w:tab/>
      </w:r>
      <w:r w:rsidRPr="007B2F7D">
        <w:rPr>
          <w:position w:val="-12"/>
        </w:rPr>
        <w:object w:dxaOrig="2960" w:dyaOrig="380" w14:anchorId="2D9E0C88">
          <v:shape id="_x0000_i5621" type="#_x0000_t75" style="width:148pt;height:19pt" o:ole="">
            <v:imagedata r:id="rId107" o:title=""/>
          </v:shape>
          <o:OLEObject Type="Embed" ProgID="Equation.DSMT4" ShapeID="_x0000_i5621" DrawAspect="Content" ObjectID="_1801059460" r:id="rId10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783C">
          <w:rPr>
            <w:noProof/>
          </w:rPr>
          <w:instrText>2</w:instrText>
        </w:r>
      </w:fldSimple>
      <w:r>
        <w:instrText>.</w:instrText>
      </w:r>
      <w:fldSimple w:instr=" SEQ MTEqn \c \* Arabic \* MERGEFORMAT ">
        <w:r w:rsidR="000E783C">
          <w:rPr>
            <w:noProof/>
          </w:rPr>
          <w:instrText>20</w:instrText>
        </w:r>
      </w:fldSimple>
      <w:r>
        <w:instrText>)</w:instrText>
      </w:r>
      <w:r>
        <w:fldChar w:fldCharType="end"/>
      </w:r>
    </w:p>
    <w:p w14:paraId="48ADB2FC" w14:textId="7D6C6040" w:rsidR="00DE0643" w:rsidRDefault="007B2F7D" w:rsidP="004309DA">
      <w:pPr>
        <w:pStyle w:val="mathTYPE"/>
      </w:pPr>
      <w:r>
        <w:tab/>
      </w:r>
      <w:r w:rsidRPr="007B2F7D">
        <w:rPr>
          <w:position w:val="-14"/>
        </w:rPr>
        <w:object w:dxaOrig="7080" w:dyaOrig="420" w14:anchorId="5AC0279B">
          <v:shape id="_x0000_i5622" type="#_x0000_t75" style="width:354pt;height:21pt" o:ole="">
            <v:imagedata r:id="rId109" o:title=""/>
          </v:shape>
          <o:OLEObject Type="Embed" ProgID="Equation.DSMT4" ShapeID="_x0000_i5622" DrawAspect="Content" ObjectID="_1801059461" r:id="rId11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783C">
          <w:rPr>
            <w:noProof/>
          </w:rPr>
          <w:instrText>2</w:instrText>
        </w:r>
      </w:fldSimple>
      <w:r>
        <w:instrText>.</w:instrText>
      </w:r>
      <w:fldSimple w:instr=" SEQ MTEqn \c \* Arabic \* MERGEFORMAT ">
        <w:r w:rsidR="000E783C">
          <w:rPr>
            <w:noProof/>
          </w:rPr>
          <w:instrText>21</w:instrText>
        </w:r>
      </w:fldSimple>
      <w:r>
        <w:instrText>)</w:instrText>
      </w:r>
      <w:r>
        <w:fldChar w:fldCharType="end"/>
      </w:r>
    </w:p>
    <w:p w14:paraId="483BE213" w14:textId="2B7FBE4D" w:rsidR="00FD2C0C" w:rsidRDefault="00FD2C0C" w:rsidP="00FD2C0C">
      <w:r>
        <w:rPr>
          <w:rFonts w:hint="eastAsia"/>
        </w:rPr>
        <w:t>其中</w:t>
      </w:r>
      <w:r w:rsidR="007B2F7D" w:rsidRPr="007B2F7D">
        <w:rPr>
          <w:position w:val="-12"/>
        </w:rPr>
        <w:object w:dxaOrig="340" w:dyaOrig="380" w14:anchorId="742152E1">
          <v:shape id="_x0000_i5623" type="#_x0000_t75" style="width:17pt;height:19pt" o:ole="">
            <v:imagedata r:id="rId111" o:title=""/>
          </v:shape>
          <o:OLEObject Type="Embed" ProgID="Equation.DSMT4" ShapeID="_x0000_i5623" DrawAspect="Content" ObjectID="_1801059462" r:id="rId112"/>
        </w:object>
      </w:r>
      <w:r>
        <w:rPr>
          <w:rFonts w:hint="eastAsia"/>
        </w:rPr>
        <w:t>为机体质量，</w:t>
      </w:r>
      <w:r w:rsidR="007B2F7D" w:rsidRPr="007B2F7D">
        <w:rPr>
          <w:position w:val="-12"/>
        </w:rPr>
        <w:object w:dxaOrig="260" w:dyaOrig="380" w14:anchorId="13A839EB">
          <v:shape id="_x0000_i5624" type="#_x0000_t75" style="width:13pt;height:19pt" o:ole="">
            <v:imagedata r:id="rId113" o:title=""/>
          </v:shape>
          <o:OLEObject Type="Embed" ProgID="Equation.DSMT4" ShapeID="_x0000_i5624" DrawAspect="Content" ObjectID="_1801059463" r:id="rId114"/>
        </w:object>
      </w:r>
      <w:r>
        <w:rPr>
          <w:rFonts w:hint="eastAsia"/>
        </w:rPr>
        <w:t>为机体绕质心选择的转动惯量。</w:t>
      </w:r>
    </w:p>
    <w:p w14:paraId="0395FE4F" w14:textId="6322116E" w:rsidR="00A535D5" w:rsidRDefault="00FD2C0C" w:rsidP="00921DC6">
      <w:r>
        <w:rPr>
          <w:rFonts w:hint="eastAsia"/>
        </w:rPr>
        <w:t>因为假设机体仅在</w:t>
      </w:r>
      <w:r w:rsidR="007B2F7D" w:rsidRPr="007B2F7D">
        <w:rPr>
          <w:position w:val="-6"/>
        </w:rPr>
        <w:object w:dxaOrig="480" w:dyaOrig="240" w14:anchorId="17B91298">
          <v:shape id="_x0000_i5625" type="#_x0000_t75" style="width:24pt;height:12pt" o:ole="">
            <v:imagedata r:id="rId115" o:title=""/>
          </v:shape>
          <o:OLEObject Type="Embed" ProgID="Equation.DSMT4" ShapeID="_x0000_i5625" DrawAspect="Content" ObjectID="_1801059464" r:id="rId116"/>
        </w:object>
      </w:r>
      <w:r>
        <w:rPr>
          <w:rFonts w:hint="eastAsia"/>
        </w:rPr>
        <w:t>平面内运动，可以在机体上得到约束关系：</w:t>
      </w:r>
    </w:p>
    <w:p w14:paraId="2CD1E5E3" w14:textId="5518A30D" w:rsidR="00D313E2" w:rsidRDefault="00D313E2" w:rsidP="004309DA">
      <w:pPr>
        <w:pStyle w:val="mathTYPE"/>
      </w:pPr>
      <w:r>
        <w:tab/>
      </w:r>
      <w:r w:rsidRPr="00D313E2">
        <w:rPr>
          <w:position w:val="-12"/>
        </w:rPr>
        <w:object w:dxaOrig="1120" w:dyaOrig="380" w14:anchorId="15B2A349">
          <v:shape id="_x0000_i5626" type="#_x0000_t75" style="width:56pt;height:19pt" o:ole="">
            <v:imagedata r:id="rId117" o:title=""/>
          </v:shape>
          <o:OLEObject Type="Embed" ProgID="Equation.DSMT4" ShapeID="_x0000_i5626" DrawAspect="Content" ObjectID="_1801059465" r:id="rId11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783C">
          <w:rPr>
            <w:noProof/>
          </w:rPr>
          <w:instrText>2</w:instrText>
        </w:r>
      </w:fldSimple>
      <w:r>
        <w:instrText>.</w:instrText>
      </w:r>
      <w:fldSimple w:instr=" SEQ MTEqn \c \* Arabic \* MERGEFORMAT ">
        <w:r w:rsidR="000E783C">
          <w:rPr>
            <w:noProof/>
          </w:rPr>
          <w:instrText>22</w:instrText>
        </w:r>
      </w:fldSimple>
      <w:r>
        <w:instrText>)</w:instrText>
      </w:r>
      <w:r>
        <w:fldChar w:fldCharType="end"/>
      </w:r>
    </w:p>
    <w:p w14:paraId="4F856710" w14:textId="7D8C0A04" w:rsidR="005849E1" w:rsidRDefault="005849E1" w:rsidP="005849E1">
      <w:pPr>
        <w:pStyle w:val="1"/>
        <w:spacing w:before="312" w:after="312"/>
        <w:rPr>
          <w:rFonts w:hint="eastAsia"/>
        </w:rPr>
      </w:pPr>
      <w:r>
        <w:rPr>
          <w:rFonts w:hint="eastAsia"/>
        </w:rPr>
        <w:t>控制</w:t>
      </w:r>
      <w:r w:rsidR="00E6142B">
        <w:rPr>
          <w:rFonts w:hint="eastAsia"/>
        </w:rPr>
        <w:t>算法</w:t>
      </w:r>
      <w:r>
        <w:rPr>
          <w:rFonts w:hint="eastAsia"/>
        </w:rPr>
        <w:t>设计及仿真</w:t>
      </w:r>
      <w:r w:rsidR="00176445">
        <w:rPr>
          <w:rFonts w:hint="eastAsia"/>
        </w:rPr>
        <w:t>分析</w:t>
      </w:r>
    </w:p>
    <w:p w14:paraId="133A6F74" w14:textId="1D100164" w:rsidR="00921DC6" w:rsidRDefault="00921DC6" w:rsidP="00921DC6">
      <w:pPr>
        <w:pStyle w:val="2"/>
        <w:spacing w:before="156" w:after="156"/>
      </w:pPr>
      <w:r>
        <w:rPr>
          <w:rFonts w:hint="eastAsia"/>
        </w:rPr>
        <w:t>系统可控性理论验证</w:t>
      </w:r>
    </w:p>
    <w:p w14:paraId="75284279" w14:textId="5622D1BA" w:rsidR="00921DC6" w:rsidRDefault="00921DC6" w:rsidP="00921DC6">
      <w:r>
        <w:rPr>
          <w:rFonts w:hint="eastAsia"/>
        </w:rPr>
        <w:t>在设计系统的控制算法前，例如本机器人所使用的线性二次型规划器（</w:t>
      </w:r>
      <w:r>
        <w:rPr>
          <w:rFonts w:hint="eastAsia"/>
        </w:rPr>
        <w:t>LQR</w:t>
      </w:r>
      <w:r>
        <w:rPr>
          <w:rFonts w:hint="eastAsia"/>
        </w:rPr>
        <w:t>）算法时，需要先验证系统的可控性。只有当系统在线性化平衡点附近是可控的，我们才能利用状态反馈实现对系统设定状态的调节。</w:t>
      </w:r>
    </w:p>
    <w:p w14:paraId="5CD3AB85" w14:textId="3C68D450" w:rsidR="00921DC6" w:rsidRDefault="00921DC6" w:rsidP="00921DC6">
      <w:pPr>
        <w:pStyle w:val="3"/>
      </w:pPr>
      <w:r>
        <w:rPr>
          <w:rFonts w:hint="eastAsia"/>
        </w:rPr>
        <w:lastRenderedPageBreak/>
        <w:t>系统线性化</w:t>
      </w:r>
    </w:p>
    <w:p w14:paraId="294B0229" w14:textId="63C0AB54" w:rsidR="0014382B" w:rsidRDefault="0014382B" w:rsidP="006F43D4">
      <w:r w:rsidRPr="0014382B">
        <w:t>在实际机器人运动控制中，轮圈腿</w:t>
      </w:r>
      <w:proofErr w:type="gramStart"/>
      <w:r w:rsidRPr="0014382B">
        <w:t>式平衡</w:t>
      </w:r>
      <w:proofErr w:type="gramEnd"/>
      <w:r w:rsidRPr="0014382B">
        <w:t>机器人的运动学和动力学模型通常是非线性的，这主要由于存在多自由度、复杂的连杆传动以及非线性受力关系。为了设计有效的状态反馈控制器</w:t>
      </w:r>
      <w:r>
        <w:rPr>
          <w:rFonts w:hint="eastAsia"/>
        </w:rPr>
        <w:t>，</w:t>
      </w:r>
      <w:r w:rsidRPr="0014382B">
        <w:t>我们需要在平衡点附近对系统进行线性化，从而获得便于分析和设计的线性状态空间模型</w:t>
      </w:r>
      <w:r>
        <w:rPr>
          <w:rFonts w:hint="eastAsia"/>
        </w:rPr>
        <w:t>。根据上文所求得的系统的动态特性方程</w:t>
      </w:r>
      <w:r w:rsidR="006F43D4">
        <w:rPr>
          <w:rFonts w:hint="eastAsia"/>
        </w:rPr>
        <w:t>，其一般形式为：</w:t>
      </w:r>
    </w:p>
    <w:p w14:paraId="61E48C0E" w14:textId="0C236E8A" w:rsidR="006F43D4" w:rsidRDefault="006F43D4" w:rsidP="00C83911">
      <w:pPr>
        <w:pStyle w:val="mathTYPE"/>
      </w:pPr>
      <w:r>
        <w:tab/>
      </w:r>
      <w:r w:rsidRPr="006F43D4">
        <w:rPr>
          <w:position w:val="-12"/>
        </w:rPr>
        <w:object w:dxaOrig="1260" w:dyaOrig="360" w14:anchorId="63381666">
          <v:shape id="_x0000_i5627" type="#_x0000_t75" style="width:63pt;height:18pt" o:ole="">
            <v:imagedata r:id="rId119" o:title=""/>
          </v:shape>
          <o:OLEObject Type="Embed" ProgID="Equation.DSMT4" ShapeID="_x0000_i5627" DrawAspect="Content" ObjectID="_1801059466" r:id="rId12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783C">
          <w:rPr>
            <w:noProof/>
          </w:rPr>
          <w:instrText>2</w:instrText>
        </w:r>
      </w:fldSimple>
      <w:r>
        <w:instrText>.</w:instrText>
      </w:r>
      <w:fldSimple w:instr=" SEQ MTEqn \c \* Arabic \* MERGEFORMAT ">
        <w:r w:rsidR="000E783C">
          <w:rPr>
            <w:noProof/>
          </w:rPr>
          <w:instrText>23</w:instrText>
        </w:r>
      </w:fldSimple>
      <w:r>
        <w:instrText>)</w:instrText>
      </w:r>
      <w:r>
        <w:fldChar w:fldCharType="end"/>
      </w:r>
    </w:p>
    <w:p w14:paraId="4A1A057E" w14:textId="2F10F343" w:rsidR="006F43D4" w:rsidRDefault="006F43D4" w:rsidP="006F43D4">
      <w:pPr>
        <w:ind w:firstLineChars="0" w:firstLine="0"/>
      </w:pPr>
      <w:r>
        <w:rPr>
          <w:rFonts w:hint="eastAsia"/>
        </w:rPr>
        <w:t>其中</w:t>
      </w:r>
      <w:r w:rsidR="009B4FDD" w:rsidRPr="009B4FDD">
        <w:rPr>
          <w:position w:val="-6"/>
        </w:rPr>
        <w:object w:dxaOrig="820" w:dyaOrig="340" w14:anchorId="5F6B6019">
          <v:shape id="_x0000_i5628" type="#_x0000_t75" style="width:41pt;height:17pt" o:ole="">
            <v:imagedata r:id="rId121" o:title=""/>
          </v:shape>
          <o:OLEObject Type="Embed" ProgID="Equation.DSMT4" ShapeID="_x0000_i5628" DrawAspect="Content" ObjectID="_1801059467" r:id="rId122"/>
        </w:object>
      </w:r>
      <w:r w:rsidR="009B4FDD" w:rsidRPr="009B4FDD">
        <w:t>为状态向量，包含机器人</w:t>
      </w:r>
      <w:proofErr w:type="gramStart"/>
      <w:r w:rsidR="009B4FDD" w:rsidRPr="009B4FDD">
        <w:t>沿前进</w:t>
      </w:r>
      <w:proofErr w:type="gramEnd"/>
      <w:r w:rsidR="009B4FDD" w:rsidRPr="009B4FDD">
        <w:t>方向的位置、速度、旋转角度及角速度、内轮抬升</w:t>
      </w:r>
      <w:proofErr w:type="gramStart"/>
      <w:r w:rsidR="009B4FDD" w:rsidRPr="009B4FDD">
        <w:t>角及其</w:t>
      </w:r>
      <w:proofErr w:type="gramEnd"/>
      <w:r w:rsidR="009B4FDD" w:rsidRPr="009B4FDD">
        <w:t>角速度、机体俯仰</w:t>
      </w:r>
      <w:proofErr w:type="gramStart"/>
      <w:r w:rsidR="009B4FDD" w:rsidRPr="009B4FDD">
        <w:t>角及其</w:t>
      </w:r>
      <w:proofErr w:type="gramEnd"/>
      <w:r w:rsidR="009B4FDD" w:rsidRPr="009B4FDD">
        <w:t>角速度等变量</w:t>
      </w:r>
      <w:r w:rsidR="00FB1606">
        <w:rPr>
          <w:rFonts w:hint="eastAsia"/>
        </w:rPr>
        <w:t>；</w:t>
      </w:r>
      <w:r w:rsidR="009B4FDD" w:rsidRPr="009B4FDD">
        <w:rPr>
          <w:position w:val="-6"/>
        </w:rPr>
        <w:object w:dxaOrig="760" w:dyaOrig="340" w14:anchorId="0FBEDF9B">
          <v:shape id="_x0000_i5629" type="#_x0000_t75" style="width:38pt;height:17pt" o:ole="">
            <v:imagedata r:id="rId123" o:title=""/>
          </v:shape>
          <o:OLEObject Type="Embed" ProgID="Equation.DSMT4" ShapeID="_x0000_i5629" DrawAspect="Content" ObjectID="_1801059468" r:id="rId124"/>
        </w:object>
      </w:r>
      <w:r w:rsidR="009B4FDD" w:rsidRPr="009B4FDD">
        <w:t>为输入向量，对应各电机施加的扭矩</w:t>
      </w:r>
      <w:r w:rsidR="009B4FDD">
        <w:rPr>
          <w:rFonts w:hint="eastAsia"/>
        </w:rPr>
        <w:t>。</w:t>
      </w:r>
      <w:r w:rsidR="00FB1606" w:rsidRPr="00FB1606">
        <w:t>函数</w:t>
      </w:r>
      <w:r w:rsidR="00FB1606" w:rsidRPr="00FB1606">
        <w:rPr>
          <w:position w:val="-12"/>
        </w:rPr>
        <w:object w:dxaOrig="520" w:dyaOrig="360" w14:anchorId="22B3EEEE">
          <v:shape id="_x0000_i5630" type="#_x0000_t75" style="width:26pt;height:18pt" o:ole="">
            <v:imagedata r:id="rId125" o:title=""/>
          </v:shape>
          <o:OLEObject Type="Embed" ProgID="Equation.DSMT4" ShapeID="_x0000_i5630" DrawAspect="Content" ObjectID="_1801059469" r:id="rId126"/>
        </w:object>
      </w:r>
      <w:r w:rsidR="00FB1606" w:rsidRPr="00FB1606">
        <w:t>则包含机器人运动学、动力学的非线性耦合关系和非线性受力项。</w:t>
      </w:r>
    </w:p>
    <w:p w14:paraId="35790A41" w14:textId="2D26F691" w:rsidR="00C83911" w:rsidRDefault="00C83911" w:rsidP="00C83911">
      <w:r>
        <w:rPr>
          <w:rFonts w:hint="eastAsia"/>
        </w:rPr>
        <w:t>为简化非线性的物理模型，我们在机器人平衡点附近进行线性化泰勒展开，</w:t>
      </w:r>
      <w:r w:rsidR="0099364A">
        <w:rPr>
          <w:rFonts w:hint="eastAsia"/>
        </w:rPr>
        <w:t>对于轮圈腿</w:t>
      </w:r>
      <w:proofErr w:type="gramStart"/>
      <w:r w:rsidR="0099364A">
        <w:rPr>
          <w:rFonts w:hint="eastAsia"/>
        </w:rPr>
        <w:t>式平衡</w:t>
      </w:r>
      <w:proofErr w:type="gramEnd"/>
      <w:r w:rsidR="0099364A">
        <w:rPr>
          <w:rFonts w:hint="eastAsia"/>
        </w:rPr>
        <w:t>机器人，机器人在大多运行状态下以坐姿前进为主，如图所示姿势，以改点</w:t>
      </w:r>
      <w:r w:rsidRPr="00C83911">
        <w:t>设定</w:t>
      </w:r>
      <w:r w:rsidR="0099364A">
        <w:rPr>
          <w:rFonts w:hint="eastAsia"/>
        </w:rPr>
        <w:t>为</w:t>
      </w:r>
      <w:r w:rsidRPr="00C83911">
        <w:t>平衡点</w:t>
      </w:r>
      <w:r w:rsidRPr="00C83911">
        <w:rPr>
          <w:position w:val="-12"/>
        </w:rPr>
        <w:object w:dxaOrig="820" w:dyaOrig="380" w14:anchorId="047EE328">
          <v:shape id="_x0000_i5631" type="#_x0000_t75" style="width:41pt;height:19pt" o:ole="">
            <v:imagedata r:id="rId127" o:title=""/>
          </v:shape>
          <o:OLEObject Type="Embed" ProgID="Equation.DSMT4" ShapeID="_x0000_i5631" DrawAspect="Content" ObjectID="_1801059470" r:id="rId128"/>
        </w:object>
      </w:r>
      <w:r w:rsidRPr="00C83911">
        <w:t>处满足</w:t>
      </w:r>
      <w:r w:rsidR="0099364A">
        <w:rPr>
          <w:rFonts w:hint="eastAsia"/>
        </w:rPr>
        <w:t>：</w:t>
      </w:r>
    </w:p>
    <w:p w14:paraId="323EBDE1" w14:textId="45CE647F" w:rsidR="00C83911" w:rsidRDefault="00C83911" w:rsidP="00C83911">
      <w:pPr>
        <w:pStyle w:val="mathTYPE"/>
      </w:pPr>
      <w:r>
        <w:tab/>
      </w:r>
      <w:r w:rsidRPr="00C83911">
        <w:rPr>
          <w:position w:val="-12"/>
        </w:rPr>
        <w:object w:dxaOrig="1440" w:dyaOrig="380" w14:anchorId="1024F54A">
          <v:shape id="_x0000_i5632" type="#_x0000_t75" style="width:1in;height:19pt" o:ole="">
            <v:imagedata r:id="rId129" o:title=""/>
          </v:shape>
          <o:OLEObject Type="Embed" ProgID="Equation.DSMT4" ShapeID="_x0000_i5632" DrawAspect="Content" ObjectID="_1801059471" r:id="rId13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783C">
          <w:rPr>
            <w:noProof/>
          </w:rPr>
          <w:instrText>2</w:instrText>
        </w:r>
      </w:fldSimple>
      <w:r>
        <w:instrText>.</w:instrText>
      </w:r>
      <w:fldSimple w:instr=" SEQ MTEqn \c \* Arabic \* MERGEFORMAT ">
        <w:r w:rsidR="000E783C">
          <w:rPr>
            <w:noProof/>
          </w:rPr>
          <w:instrText>24</w:instrText>
        </w:r>
      </w:fldSimple>
      <w:r>
        <w:instrText>)</w:instrText>
      </w:r>
      <w:r>
        <w:fldChar w:fldCharType="end"/>
      </w:r>
    </w:p>
    <w:p w14:paraId="5011F78B" w14:textId="7DD8E94B" w:rsidR="00C83911" w:rsidRDefault="00C83911" w:rsidP="00C83911">
      <w:pPr>
        <w:ind w:firstLineChars="0" w:firstLine="0"/>
      </w:pPr>
      <w:r w:rsidRPr="00C83911">
        <w:t>这表示在该平衡状态下系统处于静止或稳态工作状态。接下来对</w:t>
      </w:r>
      <w:r w:rsidRPr="00C83911">
        <w:rPr>
          <w:position w:val="-12"/>
        </w:rPr>
        <w:object w:dxaOrig="840" w:dyaOrig="360" w14:anchorId="141535AD">
          <v:shape id="_x0000_i5633" type="#_x0000_t75" style="width:42pt;height:18pt" o:ole="">
            <v:imagedata r:id="rId131" o:title=""/>
          </v:shape>
          <o:OLEObject Type="Embed" ProgID="Equation.DSMT4" ShapeID="_x0000_i5633" DrawAspect="Content" ObjectID="_1801059472" r:id="rId132"/>
        </w:object>
      </w:r>
      <w:r w:rsidRPr="00C83911">
        <w:t>在该平衡点进行</w:t>
      </w:r>
      <w:proofErr w:type="gramStart"/>
      <w:r w:rsidRPr="00C83911">
        <w:t>一阶泰勒</w:t>
      </w:r>
      <w:proofErr w:type="gramEnd"/>
      <w:r w:rsidRPr="00C83911">
        <w:t>展开，有</w:t>
      </w:r>
      <w:r>
        <w:rPr>
          <w:rFonts w:hint="eastAsia"/>
        </w:rPr>
        <w:t>：</w:t>
      </w:r>
    </w:p>
    <w:p w14:paraId="2773C9C2" w14:textId="089AEEEC" w:rsidR="007625F3" w:rsidRDefault="007625F3" w:rsidP="007625F3">
      <w:pPr>
        <w:pStyle w:val="mathTYPE"/>
      </w:pPr>
      <w:r>
        <w:tab/>
      </w:r>
      <w:r w:rsidR="009D26A8" w:rsidRPr="007625F3">
        <w:rPr>
          <w:position w:val="-28"/>
        </w:rPr>
        <w:object w:dxaOrig="5960" w:dyaOrig="720" w14:anchorId="0E74D0C8">
          <v:shape id="_x0000_i5634" type="#_x0000_t75" style="width:298pt;height:36pt" o:ole="">
            <v:imagedata r:id="rId133" o:title=""/>
          </v:shape>
          <o:OLEObject Type="Embed" ProgID="Equation.DSMT4" ShapeID="_x0000_i5634" DrawAspect="Content" ObjectID="_1801059473" r:id="rId13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783C">
          <w:rPr>
            <w:noProof/>
          </w:rPr>
          <w:instrText>2</w:instrText>
        </w:r>
      </w:fldSimple>
      <w:r>
        <w:instrText>.</w:instrText>
      </w:r>
      <w:fldSimple w:instr=" SEQ MTEqn \c \* Arabic \* MERGEFORMAT ">
        <w:r w:rsidR="000E783C">
          <w:rPr>
            <w:noProof/>
          </w:rPr>
          <w:instrText>25</w:instrText>
        </w:r>
      </w:fldSimple>
      <w:r>
        <w:instrText>)</w:instrText>
      </w:r>
      <w:r>
        <w:fldChar w:fldCharType="end"/>
      </w:r>
    </w:p>
    <w:p w14:paraId="57455C67" w14:textId="51481CBD" w:rsidR="007625F3" w:rsidRDefault="007625F3" w:rsidP="007625F3">
      <w:pPr>
        <w:pStyle w:val="mathTYPE"/>
      </w:pPr>
      <w:r w:rsidRPr="007625F3">
        <w:t>由于</w:t>
      </w:r>
      <w:r w:rsidRPr="007625F3">
        <w:rPr>
          <w:position w:val="-12"/>
        </w:rPr>
        <w:object w:dxaOrig="1440" w:dyaOrig="380" w14:anchorId="5A7F6FD4">
          <v:shape id="_x0000_i5635" type="#_x0000_t75" style="width:1in;height:19pt" o:ole="">
            <v:imagedata r:id="rId135" o:title=""/>
          </v:shape>
          <o:OLEObject Type="Embed" ProgID="Equation.DSMT4" ShapeID="_x0000_i5635" DrawAspect="Content" ObjectID="_1801059474" r:id="rId136"/>
        </w:object>
      </w:r>
      <w:r w:rsidRPr="007625F3">
        <w:t>，令状态误差</w:t>
      </w:r>
      <w:r w:rsidRPr="007625F3">
        <w:rPr>
          <w:position w:val="-12"/>
        </w:rPr>
        <w:object w:dxaOrig="1260" w:dyaOrig="380" w14:anchorId="2BF7272E">
          <v:shape id="_x0000_i5636" type="#_x0000_t75" style="width:63pt;height:19pt" o:ole="">
            <v:imagedata r:id="rId137" o:title=""/>
          </v:shape>
          <o:OLEObject Type="Embed" ProgID="Equation.DSMT4" ShapeID="_x0000_i5636" DrawAspect="Content" ObjectID="_1801059475" r:id="rId138"/>
        </w:object>
      </w:r>
      <w:r w:rsidRPr="007625F3">
        <w:t>和输入误差</w:t>
      </w:r>
      <w:r w:rsidRPr="007625F3">
        <w:rPr>
          <w:position w:val="-12"/>
        </w:rPr>
        <w:object w:dxaOrig="1260" w:dyaOrig="380" w14:anchorId="3F48546B">
          <v:shape id="_x0000_i5637" type="#_x0000_t75" style="width:63pt;height:19pt" o:ole="">
            <v:imagedata r:id="rId139" o:title=""/>
          </v:shape>
          <o:OLEObject Type="Embed" ProgID="Equation.DSMT4" ShapeID="_x0000_i5637" DrawAspect="Content" ObjectID="_1801059476" r:id="rId140"/>
        </w:object>
      </w:r>
      <w:r w:rsidRPr="007625F3">
        <w:t>，则可得近似的线性化模型</w:t>
      </w:r>
      <w:r>
        <w:rPr>
          <w:rFonts w:hint="eastAsia"/>
        </w:rPr>
        <w:t>：</w:t>
      </w:r>
    </w:p>
    <w:p w14:paraId="089C1007" w14:textId="33286735" w:rsidR="007625F3" w:rsidRDefault="007625F3" w:rsidP="00816D88">
      <w:pPr>
        <w:pStyle w:val="mathTYPE"/>
      </w:pPr>
      <w:r>
        <w:tab/>
      </w:r>
      <w:r w:rsidR="00E84314" w:rsidRPr="00816D88">
        <w:object w:dxaOrig="1880" w:dyaOrig="300" w14:anchorId="6E09C0B5">
          <v:shape id="_x0000_i5638" type="#_x0000_t75" style="width:94pt;height:15pt" o:ole="">
            <v:imagedata r:id="rId141" o:title=""/>
          </v:shape>
          <o:OLEObject Type="Embed" ProgID="Equation.DSMT4" ShapeID="_x0000_i5638" DrawAspect="Content" ObjectID="_1801059477" r:id="rId142"/>
        </w:object>
      </w:r>
      <w:r>
        <w:tab/>
      </w:r>
      <w:r w:rsidRPr="002031C4">
        <w:fldChar w:fldCharType="begin"/>
      </w:r>
      <w:r w:rsidRPr="002031C4">
        <w:instrText xml:space="preserve"> MACROBUTTON MTPlaceRef \* MERGEFORMAT </w:instrText>
      </w:r>
      <w:r w:rsidRPr="002031C4">
        <w:fldChar w:fldCharType="begin"/>
      </w:r>
      <w:r w:rsidRPr="002031C4">
        <w:instrText xml:space="preserve"> SEQ MTEqn \h \* MERGEFORMAT </w:instrText>
      </w:r>
      <w:r w:rsidRPr="002031C4">
        <w:fldChar w:fldCharType="end"/>
      </w:r>
      <w:r w:rsidRPr="002031C4">
        <w:instrText>(</w:instrText>
      </w:r>
      <w:fldSimple w:instr=" SEQ MTSec \c \* Arabic \* MERGEFORMAT ">
        <w:r w:rsidR="000E783C">
          <w:rPr>
            <w:noProof/>
          </w:rPr>
          <w:instrText>2</w:instrText>
        </w:r>
      </w:fldSimple>
      <w:r w:rsidRPr="002031C4">
        <w:instrText>.</w:instrText>
      </w:r>
      <w:fldSimple w:instr=" SEQ MTEqn \c \* Arabic \* MERGEFORMAT ">
        <w:r w:rsidR="000E783C">
          <w:rPr>
            <w:noProof/>
          </w:rPr>
          <w:instrText>26</w:instrText>
        </w:r>
      </w:fldSimple>
      <w:r w:rsidRPr="002031C4">
        <w:instrText>)</w:instrText>
      </w:r>
      <w:r w:rsidRPr="002031C4">
        <w:fldChar w:fldCharType="end"/>
      </w:r>
    </w:p>
    <w:p w14:paraId="3E76D3B0" w14:textId="179ED6B9" w:rsidR="002031C4" w:rsidRDefault="002031C4" w:rsidP="00E84314">
      <w:pPr>
        <w:pStyle w:val="mathTYPE"/>
      </w:pPr>
      <w:r w:rsidRPr="002031C4">
        <w:t>其中状态矩阵</w:t>
      </w:r>
      <w:r w:rsidRPr="002031C4">
        <w:rPr>
          <w:position w:val="-4"/>
        </w:rPr>
        <w:object w:dxaOrig="260" w:dyaOrig="279" w14:anchorId="35ED1478">
          <v:shape id="_x0000_i5639" type="#_x0000_t75" style="width:13pt;height:14pt" o:ole="">
            <v:imagedata r:id="rId143" o:title=""/>
          </v:shape>
          <o:OLEObject Type="Embed" ProgID="Equation.DSMT4" ShapeID="_x0000_i5639" DrawAspect="Content" ObjectID="_1801059478" r:id="rId144"/>
        </w:object>
      </w:r>
      <w:r w:rsidRPr="002031C4">
        <w:t>和输入矩阵</w:t>
      </w:r>
      <w:r w:rsidRPr="002031C4">
        <w:rPr>
          <w:position w:val="-4"/>
        </w:rPr>
        <w:object w:dxaOrig="260" w:dyaOrig="279" w14:anchorId="43922C87">
          <v:shape id="_x0000_i5640" type="#_x0000_t75" style="width:13pt;height:14pt" o:ole="">
            <v:imagedata r:id="rId145" o:title=""/>
          </v:shape>
          <o:OLEObject Type="Embed" ProgID="Equation.DSMT4" ShapeID="_x0000_i5640" DrawAspect="Content" ObjectID="_1801059479" r:id="rId146"/>
        </w:object>
      </w:r>
      <w:r w:rsidRPr="002031C4">
        <w:t>分别定义为：</w:t>
      </w:r>
    </w:p>
    <w:p w14:paraId="6DA012DE" w14:textId="590C6D8F" w:rsidR="00816D88" w:rsidRDefault="00816D88" w:rsidP="00816D88">
      <w:pPr>
        <w:pStyle w:val="mathTYPE"/>
      </w:pPr>
      <w:r>
        <w:tab/>
      </w:r>
      <w:r w:rsidRPr="00816D88">
        <w:rPr>
          <w:position w:val="-28"/>
        </w:rPr>
        <w:object w:dxaOrig="2799" w:dyaOrig="720" w14:anchorId="70992B01">
          <v:shape id="_x0000_i5641" type="#_x0000_t75" style="width:140pt;height:36pt" o:ole="">
            <v:imagedata r:id="rId147" o:title=""/>
          </v:shape>
          <o:OLEObject Type="Embed" ProgID="Equation.DSMT4" ShapeID="_x0000_i5641" DrawAspect="Content" ObjectID="_1801059480" r:id="rId14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783C">
          <w:rPr>
            <w:noProof/>
          </w:rPr>
          <w:instrText>2</w:instrText>
        </w:r>
      </w:fldSimple>
      <w:r>
        <w:instrText>.</w:instrText>
      </w:r>
      <w:fldSimple w:instr=" SEQ MTEqn \c \* Arabic \* MERGEFORMAT ">
        <w:r w:rsidR="000E783C">
          <w:rPr>
            <w:noProof/>
          </w:rPr>
          <w:instrText>27</w:instrText>
        </w:r>
      </w:fldSimple>
      <w:r>
        <w:instrText>)</w:instrText>
      </w:r>
      <w:r>
        <w:fldChar w:fldCharType="end"/>
      </w:r>
    </w:p>
    <w:p w14:paraId="5B760F74" w14:textId="77777777" w:rsidR="00D077DD" w:rsidRDefault="00D077DD" w:rsidP="00816D88">
      <w:pPr>
        <w:pStyle w:val="mathTYPE"/>
      </w:pPr>
      <w:r>
        <w:rPr>
          <w:rFonts w:hint="eastAsia"/>
        </w:rPr>
        <w:t>将</w:t>
      </w:r>
      <w:r>
        <w:rPr>
          <w:rFonts w:hint="eastAsia"/>
        </w:rPr>
        <w:t>(2.11)(2.12)</w:t>
      </w:r>
      <w:r>
        <w:rPr>
          <w:rFonts w:hint="eastAsia"/>
        </w:rPr>
        <w:t>得到的表达式按上述方法线性化后可得：</w:t>
      </w:r>
    </w:p>
    <w:p w14:paraId="1E6965B1" w14:textId="2006B623" w:rsidR="00D077DD" w:rsidRDefault="00D077DD" w:rsidP="00D077DD">
      <w:pPr>
        <w:pStyle w:val="mathTYPE"/>
      </w:pPr>
      <w:r>
        <w:tab/>
      </w:r>
      <w:r w:rsidR="009D26A8" w:rsidRPr="00D077DD">
        <w:rPr>
          <w:position w:val="-26"/>
        </w:rPr>
        <w:object w:dxaOrig="5220" w:dyaOrig="700" w14:anchorId="08858AD5">
          <v:shape id="_x0000_i5642" type="#_x0000_t75" style="width:261pt;height:35pt" o:ole="">
            <v:imagedata r:id="rId149" o:title=""/>
          </v:shape>
          <o:OLEObject Type="Embed" ProgID="Equation.DSMT4" ShapeID="_x0000_i5642" DrawAspect="Content" ObjectID="_1801059481" r:id="rId15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783C">
          <w:rPr>
            <w:noProof/>
          </w:rPr>
          <w:instrText>2</w:instrText>
        </w:r>
      </w:fldSimple>
      <w:r>
        <w:instrText>.</w:instrText>
      </w:r>
      <w:fldSimple w:instr=" SEQ MTEqn \c \* Arabic \* MERGEFORMAT ">
        <w:r w:rsidR="000E783C">
          <w:rPr>
            <w:noProof/>
          </w:rPr>
          <w:instrText>28</w:instrText>
        </w:r>
      </w:fldSimple>
      <w:r>
        <w:instrText>)</w:instrText>
      </w:r>
      <w:r>
        <w:fldChar w:fldCharType="end"/>
      </w:r>
    </w:p>
    <w:p w14:paraId="58D7E824" w14:textId="53523CEB" w:rsidR="00D077DD" w:rsidRDefault="00D077DD" w:rsidP="00670609">
      <w:pPr>
        <w:pStyle w:val="mathTYPE"/>
      </w:pPr>
      <w:r>
        <w:lastRenderedPageBreak/>
        <w:tab/>
      </w:r>
      <w:r w:rsidR="009D26A8" w:rsidRPr="00D077DD">
        <w:rPr>
          <w:position w:val="-26"/>
        </w:rPr>
        <w:object w:dxaOrig="4720" w:dyaOrig="700" w14:anchorId="4EBD50C9">
          <v:shape id="_x0000_i5643" type="#_x0000_t75" style="width:236pt;height:35pt" o:ole="">
            <v:imagedata r:id="rId151" o:title=""/>
          </v:shape>
          <o:OLEObject Type="Embed" ProgID="Equation.DSMT4" ShapeID="_x0000_i5643" DrawAspect="Content" ObjectID="_1801059482" r:id="rId15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783C">
          <w:rPr>
            <w:noProof/>
          </w:rPr>
          <w:instrText>2</w:instrText>
        </w:r>
      </w:fldSimple>
      <w:r>
        <w:instrText>.</w:instrText>
      </w:r>
      <w:fldSimple w:instr=" SEQ MTEqn \c \* Arabic \* MERGEFORMAT ">
        <w:r w:rsidR="000E783C">
          <w:rPr>
            <w:noProof/>
          </w:rPr>
          <w:instrText>29</w:instrText>
        </w:r>
      </w:fldSimple>
      <w:r>
        <w:instrText>)</w:instrText>
      </w:r>
      <w:r>
        <w:fldChar w:fldCharType="end"/>
      </w:r>
    </w:p>
    <w:p w14:paraId="0C1AEF63" w14:textId="77777777" w:rsidR="009C4761" w:rsidRDefault="009C4761" w:rsidP="00816D88">
      <w:pPr>
        <w:pStyle w:val="mathTYPE"/>
      </w:pPr>
      <w:r>
        <w:rPr>
          <w:rFonts w:hint="eastAsia"/>
        </w:rPr>
        <w:t>其中由于</w:t>
      </w:r>
      <w:r w:rsidRPr="009C4761">
        <w:rPr>
          <w:position w:val="-12"/>
        </w:rPr>
        <w:object w:dxaOrig="740" w:dyaOrig="420" w14:anchorId="09B8AFBE">
          <v:shape id="_x0000_i5644" type="#_x0000_t75" style="width:37pt;height:21pt" o:ole="">
            <v:imagedata r:id="rId153" o:title=""/>
          </v:shape>
          <o:OLEObject Type="Embed" ProgID="Equation.DSMT4" ShapeID="_x0000_i5644" DrawAspect="Content" ObjectID="_1801059483" r:id="rId154"/>
        </w:object>
      </w:r>
      <w:r>
        <w:rPr>
          <w:rFonts w:hint="eastAsia"/>
        </w:rPr>
        <w:t>，</w:t>
      </w:r>
      <w:r w:rsidRPr="009C4761">
        <w:rPr>
          <w:position w:val="-12"/>
        </w:rPr>
        <w:object w:dxaOrig="840" w:dyaOrig="420" w14:anchorId="326E7AD6">
          <v:shape id="_x0000_i5645" type="#_x0000_t75" style="width:42pt;height:21pt" o:ole="">
            <v:imagedata r:id="rId155" o:title=""/>
          </v:shape>
          <o:OLEObject Type="Embed" ProgID="Equation.DSMT4" ShapeID="_x0000_i5645" DrawAspect="Content" ObjectID="_1801059484" r:id="rId156"/>
        </w:object>
      </w:r>
      <w:r>
        <w:rPr>
          <w:rFonts w:hint="eastAsia"/>
        </w:rPr>
        <w:t>和</w:t>
      </w:r>
      <w:r w:rsidRPr="009C4761">
        <w:rPr>
          <w:position w:val="-10"/>
        </w:rPr>
        <w:object w:dxaOrig="520" w:dyaOrig="400" w14:anchorId="2D7FA4F2">
          <v:shape id="_x0000_i5646" type="#_x0000_t75" style="width:26pt;height:20pt" o:ole="">
            <v:imagedata r:id="rId157" o:title=""/>
          </v:shape>
          <o:OLEObject Type="Embed" ProgID="Equation.DSMT4" ShapeID="_x0000_i5646" DrawAspect="Content" ObjectID="_1801059485" r:id="rId158"/>
        </w:object>
      </w:r>
      <w:r>
        <w:rPr>
          <w:rFonts w:hint="eastAsia"/>
        </w:rPr>
        <w:t>为两个小量的乘积，属于二阶小量根据一阶线性化原则可以忽略，因此可得：</w:t>
      </w:r>
    </w:p>
    <w:p w14:paraId="4137F3C3" w14:textId="24D8F1E6" w:rsidR="009C4761" w:rsidRDefault="009C4761" w:rsidP="009404EE">
      <w:pPr>
        <w:pStyle w:val="mathTYPE"/>
      </w:pPr>
      <w:r>
        <w:tab/>
      </w:r>
      <w:r w:rsidRPr="009C4761">
        <w:rPr>
          <w:position w:val="-12"/>
        </w:rPr>
        <w:object w:dxaOrig="700" w:dyaOrig="380" w14:anchorId="3D7C6A19">
          <v:shape id="_x0000_i5647" type="#_x0000_t75" style="width:35pt;height:19pt" o:ole="">
            <v:imagedata r:id="rId159" o:title=""/>
          </v:shape>
          <o:OLEObject Type="Embed" ProgID="Equation.DSMT4" ShapeID="_x0000_i5647" DrawAspect="Content" ObjectID="_1801059486" r:id="rId16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783C">
          <w:rPr>
            <w:noProof/>
          </w:rPr>
          <w:instrText>2</w:instrText>
        </w:r>
      </w:fldSimple>
      <w:r>
        <w:instrText>.</w:instrText>
      </w:r>
      <w:fldSimple w:instr=" SEQ MTEqn \c \* Arabic \* MERGEFORMAT ">
        <w:r w:rsidR="000E783C">
          <w:rPr>
            <w:noProof/>
          </w:rPr>
          <w:instrText>30</w:instrText>
        </w:r>
      </w:fldSimple>
      <w:r>
        <w:instrText>)</w:instrText>
      </w:r>
      <w:r>
        <w:fldChar w:fldCharType="end"/>
      </w:r>
    </w:p>
    <w:p w14:paraId="684357C1" w14:textId="4E86143E" w:rsidR="00F652A1" w:rsidRDefault="00F652A1" w:rsidP="00F652A1">
      <w:r>
        <w:rPr>
          <w:rFonts w:hint="eastAsia"/>
        </w:rPr>
        <w:t>同理将动力学公式</w:t>
      </w:r>
      <w:r>
        <w:rPr>
          <w:rFonts w:hint="eastAsia"/>
        </w:rPr>
        <w:t>(2.15)(2.18)(2.21)</w:t>
      </w:r>
      <w:r>
        <w:rPr>
          <w:rFonts w:hint="eastAsia"/>
        </w:rPr>
        <w:t>线性化可得：</w:t>
      </w:r>
    </w:p>
    <w:p w14:paraId="4E396A6B" w14:textId="1C3A2064" w:rsidR="00F652A1" w:rsidRDefault="00F652A1" w:rsidP="00F652A1">
      <w:pPr>
        <w:pStyle w:val="mathTYPE"/>
      </w:pPr>
      <w:r>
        <w:tab/>
      </w:r>
      <w:r w:rsidR="009D26A8" w:rsidRPr="00F652A1">
        <w:rPr>
          <w:position w:val="-12"/>
        </w:rPr>
        <w:object w:dxaOrig="4040" w:dyaOrig="420" w14:anchorId="3C543BF0">
          <v:shape id="_x0000_i5648" type="#_x0000_t75" style="width:202pt;height:21pt" o:ole="">
            <v:imagedata r:id="rId161" o:title=""/>
          </v:shape>
          <o:OLEObject Type="Embed" ProgID="Equation.DSMT4" ShapeID="_x0000_i5648" DrawAspect="Content" ObjectID="_1801059487" r:id="rId16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783C">
          <w:rPr>
            <w:noProof/>
          </w:rPr>
          <w:instrText>2</w:instrText>
        </w:r>
      </w:fldSimple>
      <w:r>
        <w:instrText>.</w:instrText>
      </w:r>
      <w:fldSimple w:instr=" SEQ MTEqn \c \* Arabic \* MERGEFORMAT ">
        <w:r w:rsidR="000E783C">
          <w:rPr>
            <w:noProof/>
          </w:rPr>
          <w:instrText>31</w:instrText>
        </w:r>
      </w:fldSimple>
      <w:r>
        <w:instrText>)</w:instrText>
      </w:r>
      <w:r>
        <w:fldChar w:fldCharType="end"/>
      </w:r>
    </w:p>
    <w:p w14:paraId="596D95FC" w14:textId="70D0B435" w:rsidR="00F652A1" w:rsidRDefault="00F652A1" w:rsidP="00F652A1">
      <w:pPr>
        <w:pStyle w:val="mathTYPE"/>
      </w:pPr>
      <w:r>
        <w:tab/>
      </w:r>
      <w:r w:rsidRPr="00F652A1">
        <w:rPr>
          <w:position w:val="-16"/>
        </w:rPr>
        <w:object w:dxaOrig="5460" w:dyaOrig="460" w14:anchorId="001A08F1">
          <v:shape id="_x0000_i5649" type="#_x0000_t75" style="width:273pt;height:23pt" o:ole="">
            <v:imagedata r:id="rId163" o:title=""/>
          </v:shape>
          <o:OLEObject Type="Embed" ProgID="Equation.DSMT4" ShapeID="_x0000_i5649" DrawAspect="Content" ObjectID="_1801059488" r:id="rId16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783C">
          <w:rPr>
            <w:noProof/>
          </w:rPr>
          <w:instrText>2</w:instrText>
        </w:r>
      </w:fldSimple>
      <w:r>
        <w:instrText>.</w:instrText>
      </w:r>
      <w:fldSimple w:instr=" SEQ MTEqn \c \* Arabic \* MERGEFORMAT ">
        <w:r w:rsidR="000E783C">
          <w:rPr>
            <w:noProof/>
          </w:rPr>
          <w:instrText>32</w:instrText>
        </w:r>
      </w:fldSimple>
      <w:r>
        <w:instrText>)</w:instrText>
      </w:r>
      <w:r>
        <w:fldChar w:fldCharType="end"/>
      </w:r>
    </w:p>
    <w:p w14:paraId="26FBB21D" w14:textId="57950320" w:rsidR="00F652A1" w:rsidRDefault="00F652A1" w:rsidP="00F652A1">
      <w:pPr>
        <w:pStyle w:val="mathTYPE"/>
        <w:rPr>
          <w:rFonts w:hint="eastAsia"/>
        </w:rPr>
      </w:pPr>
      <w:r>
        <w:tab/>
      </w:r>
      <w:r w:rsidRPr="00F652A1">
        <w:rPr>
          <w:position w:val="-12"/>
        </w:rPr>
        <w:object w:dxaOrig="6399" w:dyaOrig="380" w14:anchorId="3CEE2EBB">
          <v:shape id="_x0000_i5650" type="#_x0000_t75" style="width:320pt;height:19pt" o:ole="">
            <v:imagedata r:id="rId165" o:title=""/>
          </v:shape>
          <o:OLEObject Type="Embed" ProgID="Equation.DSMT4" ShapeID="_x0000_i5650" DrawAspect="Content" ObjectID="_1801059489" r:id="rId16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783C">
          <w:rPr>
            <w:noProof/>
          </w:rPr>
          <w:instrText>2</w:instrText>
        </w:r>
      </w:fldSimple>
      <w:r>
        <w:instrText>.</w:instrText>
      </w:r>
      <w:fldSimple w:instr=" SEQ MTEqn \c \* Arabic \* MERGEFORMAT ">
        <w:r w:rsidR="000E783C">
          <w:rPr>
            <w:noProof/>
          </w:rPr>
          <w:instrText>33</w:instrText>
        </w:r>
      </w:fldSimple>
      <w:r>
        <w:instrText>)</w:instrText>
      </w:r>
      <w:r>
        <w:fldChar w:fldCharType="end"/>
      </w:r>
    </w:p>
    <w:p w14:paraId="1ECCB3CE" w14:textId="005E6AE8" w:rsidR="000D5AD9" w:rsidRPr="00C83911" w:rsidRDefault="000D5AD9" w:rsidP="00816D88">
      <w:pPr>
        <w:pStyle w:val="mathTYPE"/>
      </w:pPr>
      <w:r w:rsidRPr="000D5AD9">
        <w:t>这种线性化处理将原本非线性的系统在平衡点附近近似为线性系统，从而便于利用线性控制理论进行控制器设计和性能分析。</w:t>
      </w:r>
    </w:p>
    <w:p w14:paraId="1ED4C3BC" w14:textId="3E6A0475" w:rsidR="00921DC6" w:rsidRDefault="00921DC6" w:rsidP="00921DC6">
      <w:pPr>
        <w:pStyle w:val="3"/>
      </w:pPr>
      <w:r>
        <w:rPr>
          <w:rFonts w:hint="eastAsia"/>
        </w:rPr>
        <w:t>系统状态空间方程</w:t>
      </w:r>
    </w:p>
    <w:p w14:paraId="36528E48" w14:textId="3D22534E" w:rsidR="001967E9" w:rsidRDefault="001967E9" w:rsidP="001967E9">
      <w:r>
        <w:rPr>
          <w:rFonts w:hint="eastAsia"/>
        </w:rPr>
        <w:t>通过对机器人平衡点位置线性展开我们可以通过状态空间方程的形式表达系统的动态特性</w:t>
      </w:r>
      <w:r w:rsidR="00D077DD">
        <w:rPr>
          <w:rFonts w:hint="eastAsia"/>
        </w:rPr>
        <w:t>，其一般形式为</w:t>
      </w:r>
      <w:r>
        <w:rPr>
          <w:rFonts w:hint="eastAsia"/>
        </w:rPr>
        <w:t>：</w:t>
      </w:r>
    </w:p>
    <w:p w14:paraId="47A7C38C" w14:textId="72EE59F7" w:rsidR="001967E9" w:rsidRDefault="00D077DD" w:rsidP="00D077DD">
      <w:pPr>
        <w:pStyle w:val="mathTYPE"/>
      </w:pPr>
      <w:r>
        <w:tab/>
      </w:r>
      <w:r w:rsidRPr="00D077DD">
        <w:rPr>
          <w:position w:val="-34"/>
        </w:rPr>
        <w:object w:dxaOrig="1579" w:dyaOrig="820" w14:anchorId="1D12FD37">
          <v:shape id="_x0000_i5651" type="#_x0000_t75" style="width:79pt;height:41pt" o:ole="">
            <v:imagedata r:id="rId167" o:title=""/>
          </v:shape>
          <o:OLEObject Type="Embed" ProgID="Equation.DSMT4" ShapeID="_x0000_i5651" DrawAspect="Content" ObjectID="_1801059490" r:id="rId16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783C">
          <w:rPr>
            <w:noProof/>
          </w:rPr>
          <w:instrText>2</w:instrText>
        </w:r>
      </w:fldSimple>
      <w:r>
        <w:instrText>.</w:instrText>
      </w:r>
      <w:fldSimple w:instr=" SEQ MTEqn \c \* Arabic \* MERGEFORMAT ">
        <w:r w:rsidR="000E783C">
          <w:rPr>
            <w:noProof/>
          </w:rPr>
          <w:instrText>34</w:instrText>
        </w:r>
      </w:fldSimple>
      <w:r>
        <w:instrText>)</w:instrText>
      </w:r>
      <w:r>
        <w:fldChar w:fldCharType="end"/>
      </w:r>
    </w:p>
    <w:p w14:paraId="562B6856" w14:textId="4C64CED2" w:rsidR="009404EE" w:rsidRDefault="009404EE" w:rsidP="00F652A1">
      <w:r>
        <w:rPr>
          <w:rFonts w:hint="eastAsia"/>
        </w:rPr>
        <w:t>其中</w:t>
      </w:r>
      <w:r w:rsidRPr="008E1DCC">
        <w:rPr>
          <w:rFonts w:hint="eastAsia"/>
          <w:position w:val="-12"/>
        </w:rPr>
        <w:object w:dxaOrig="240" w:dyaOrig="300" w14:anchorId="4FFD1A7A">
          <v:shape id="_x0000_i5652" type="#_x0000_t75" style="width:12pt;height:15pt" o:ole="">
            <v:imagedata r:id="rId169" o:title=""/>
          </v:shape>
          <o:OLEObject Type="Embed" ProgID="Equation.DSMT4" ShapeID="_x0000_i5652" DrawAspect="Content" ObjectID="_1801059491" r:id="rId170"/>
        </w:object>
      </w:r>
      <w:r>
        <w:rPr>
          <w:rFonts w:hint="eastAsia"/>
        </w:rPr>
        <w:t>是系统的输出向量，表示可观测得到的输出，</w:t>
      </w:r>
      <w:r w:rsidR="00AC7AAE" w:rsidRPr="009404EE">
        <w:rPr>
          <w:position w:val="-4"/>
        </w:rPr>
        <w:object w:dxaOrig="1060" w:dyaOrig="320" w14:anchorId="74213FEF">
          <v:shape id="_x0000_i5653" type="#_x0000_t75" style="width:53pt;height:16pt" o:ole="">
            <v:imagedata r:id="rId171" o:title=""/>
          </v:shape>
          <o:OLEObject Type="Embed" ProgID="Equation.DSMT4" ShapeID="_x0000_i5653" DrawAspect="Content" ObjectID="_1801059492" r:id="rId172"/>
        </w:object>
      </w:r>
      <w:r w:rsidR="00AC7AAE">
        <w:rPr>
          <w:rFonts w:hint="eastAsia"/>
        </w:rPr>
        <w:t>为系统矩阵，</w:t>
      </w:r>
      <w:r w:rsidR="00AC7AAE" w:rsidRPr="00AC7AAE">
        <w:t>刻画了系统状态变量之间的线性耦合关系以及系统的动态特性</w:t>
      </w:r>
      <w:r w:rsidR="00AC7AAE">
        <w:rPr>
          <w:rFonts w:hint="eastAsia"/>
        </w:rPr>
        <w:t>；</w:t>
      </w:r>
      <w:r w:rsidR="00AC7AAE" w:rsidRPr="00AC7AAE">
        <w:rPr>
          <w:position w:val="-4"/>
        </w:rPr>
        <w:object w:dxaOrig="1020" w:dyaOrig="320" w14:anchorId="67ACC357">
          <v:shape id="_x0000_i5654" type="#_x0000_t75" style="width:51pt;height:16pt" o:ole="">
            <v:imagedata r:id="rId173" o:title=""/>
          </v:shape>
          <o:OLEObject Type="Embed" ProgID="Equation.DSMT4" ShapeID="_x0000_i5654" DrawAspect="Content" ObjectID="_1801059493" r:id="rId174"/>
        </w:object>
      </w:r>
      <w:r w:rsidR="00AC7AAE">
        <w:rPr>
          <w:rFonts w:hint="eastAsia"/>
        </w:rPr>
        <w:t>为输入矩阵，</w:t>
      </w:r>
      <w:r w:rsidR="00AC7AAE" w:rsidRPr="00AC7AAE">
        <w:t>反映了输入向量</w:t>
      </w:r>
      <w:r w:rsidR="00AC7AAE" w:rsidRPr="008E1DCC">
        <w:rPr>
          <w:rFonts w:hint="eastAsia"/>
          <w:position w:val="-6"/>
        </w:rPr>
        <w:object w:dxaOrig="220" w:dyaOrig="240" w14:anchorId="5EAB6B8C">
          <v:shape id="_x0000_i5655" type="#_x0000_t75" style="width:11pt;height:12pt" o:ole="">
            <v:imagedata r:id="rId175" o:title=""/>
          </v:shape>
          <o:OLEObject Type="Embed" ProgID="Equation.DSMT4" ShapeID="_x0000_i5655" DrawAspect="Content" ObjectID="_1801059494" r:id="rId176"/>
        </w:object>
      </w:r>
      <w:r w:rsidR="00AC7AAE" w:rsidRPr="00AC7AAE">
        <w:t>如何作用在各状态变量上</w:t>
      </w:r>
      <w:r w:rsidR="00AC7AAE">
        <w:rPr>
          <w:rFonts w:hint="eastAsia"/>
        </w:rPr>
        <w:t>；</w:t>
      </w:r>
      <w:r w:rsidR="00AC7AAE" w:rsidRPr="00AC7AAE">
        <w:rPr>
          <w:position w:val="-6"/>
        </w:rPr>
        <w:object w:dxaOrig="260" w:dyaOrig="300" w14:anchorId="4D988D2D">
          <v:shape id="_x0000_i5656" type="#_x0000_t75" style="width:13pt;height:15pt" o:ole="">
            <v:imagedata r:id="rId177" o:title=""/>
          </v:shape>
          <o:OLEObject Type="Embed" ProgID="Equation.DSMT4" ShapeID="_x0000_i5656" DrawAspect="Content" ObjectID="_1801059495" r:id="rId178"/>
        </w:object>
      </w:r>
      <w:r w:rsidR="00AC7AAE">
        <w:rPr>
          <w:rFonts w:hint="eastAsia"/>
        </w:rPr>
        <w:t>与</w:t>
      </w:r>
      <w:r w:rsidR="00AC7AAE" w:rsidRPr="00AC7AAE">
        <w:rPr>
          <w:position w:val="-4"/>
        </w:rPr>
        <w:object w:dxaOrig="300" w:dyaOrig="279" w14:anchorId="2A418987">
          <v:shape id="_x0000_i5657" type="#_x0000_t75" style="width:15pt;height:14pt" o:ole="">
            <v:imagedata r:id="rId179" o:title=""/>
          </v:shape>
          <o:OLEObject Type="Embed" ProgID="Equation.DSMT4" ShapeID="_x0000_i5657" DrawAspect="Content" ObjectID="_1801059496" r:id="rId180"/>
        </w:object>
      </w:r>
      <w:r w:rsidR="00AC7AAE">
        <w:rPr>
          <w:rFonts w:hint="eastAsia"/>
        </w:rPr>
        <w:t>分别为输出矩阵和传递矩阵，由于在此部分只做系统的动态响应验证，与这两个矩阵无关，则取</w:t>
      </w:r>
      <w:r w:rsidR="00F652A1" w:rsidRPr="00AC7AAE">
        <w:rPr>
          <w:position w:val="-6"/>
        </w:rPr>
        <w:object w:dxaOrig="820" w:dyaOrig="340" w14:anchorId="77B2F2C5">
          <v:shape id="_x0000_i5658" type="#_x0000_t75" style="width:41pt;height:17pt" o:ole="">
            <v:imagedata r:id="rId181" o:title=""/>
          </v:shape>
          <o:OLEObject Type="Embed" ProgID="Equation.DSMT4" ShapeID="_x0000_i5658" DrawAspect="Content" ObjectID="_1801059497" r:id="rId182"/>
        </w:object>
      </w:r>
      <w:r w:rsidR="00F652A1">
        <w:rPr>
          <w:rFonts w:hint="eastAsia"/>
        </w:rPr>
        <w:t>，</w:t>
      </w:r>
      <w:r w:rsidR="00F652A1" w:rsidRPr="00F652A1">
        <w:rPr>
          <w:position w:val="-6"/>
        </w:rPr>
        <w:object w:dxaOrig="700" w:dyaOrig="300" w14:anchorId="3DBC1D34">
          <v:shape id="_x0000_i5659" type="#_x0000_t75" style="width:35pt;height:15pt" o:ole="">
            <v:imagedata r:id="rId183" o:title=""/>
          </v:shape>
          <o:OLEObject Type="Embed" ProgID="Equation.DSMT4" ShapeID="_x0000_i5659" DrawAspect="Content" ObjectID="_1801059498" r:id="rId184"/>
        </w:object>
      </w:r>
      <w:r w:rsidR="00F652A1">
        <w:rPr>
          <w:rFonts w:hint="eastAsia"/>
        </w:rPr>
        <w:t>。</w:t>
      </w:r>
    </w:p>
    <w:p w14:paraId="275CAE1F" w14:textId="713A295B" w:rsidR="00F652A1" w:rsidRPr="001967E9" w:rsidRDefault="009D26A8" w:rsidP="00F652A1">
      <w:pPr>
        <w:rPr>
          <w:rFonts w:hint="eastAsia"/>
        </w:rPr>
      </w:pPr>
      <w:r>
        <w:rPr>
          <w:rFonts w:hint="eastAsia"/>
        </w:rPr>
        <w:t>通过联立式</w:t>
      </w:r>
      <w:r>
        <w:rPr>
          <w:rFonts w:hint="eastAsia"/>
        </w:rPr>
        <w:t>(2.13)-(2.22)</w:t>
      </w:r>
      <w:r>
        <w:rPr>
          <w:rFonts w:hint="eastAsia"/>
        </w:rPr>
        <w:t>十个方程，其中将</w:t>
      </w:r>
      <w:r>
        <w:rPr>
          <w:rFonts w:hint="eastAsia"/>
        </w:rPr>
        <w:t>(2.28)-(2.33)</w:t>
      </w:r>
      <w:r>
        <w:rPr>
          <w:rFonts w:hint="eastAsia"/>
        </w:rPr>
        <w:t>带入可求得十个未知数</w:t>
      </w:r>
      <w:r w:rsidRPr="007B2F7D">
        <w:rPr>
          <w:position w:val="-18"/>
        </w:rPr>
        <w:object w:dxaOrig="5360" w:dyaOrig="540" w14:anchorId="71733DBF">
          <v:shape id="_x0000_i5660" type="#_x0000_t75" style="width:268pt;height:27pt" o:ole="">
            <v:imagedata r:id="rId33" o:title=""/>
          </v:shape>
          <o:OLEObject Type="Embed" ProgID="Equation.DSMT4" ShapeID="_x0000_i5660" DrawAspect="Content" ObjectID="_1801059499" r:id="rId185"/>
        </w:object>
      </w:r>
      <w:r>
        <w:rPr>
          <w:rFonts w:hint="eastAsia"/>
        </w:rPr>
        <w:t>的线性状态空间方程。</w:t>
      </w:r>
    </w:p>
    <w:p w14:paraId="6D3BB3A8" w14:textId="28B4F580" w:rsidR="00921DC6" w:rsidRDefault="00921DC6" w:rsidP="00921DC6">
      <w:pPr>
        <w:pStyle w:val="3"/>
      </w:pPr>
      <w:r>
        <w:rPr>
          <w:rFonts w:hint="eastAsia"/>
        </w:rPr>
        <w:t>系统可控性分析</w:t>
      </w:r>
    </w:p>
    <w:p w14:paraId="0C645403" w14:textId="6732E961" w:rsidR="00921DC6" w:rsidRDefault="00611AC4" w:rsidP="00564E21">
      <w:r>
        <w:t>在控制理论中，</w:t>
      </w:r>
      <w:r w:rsidRPr="00611AC4">
        <w:t>可控性描述了</w:t>
      </w:r>
      <w:r>
        <w:t>通过合适的控制输入，能否在有限时间内将系统状态从任</w:t>
      </w:r>
      <w:proofErr w:type="gramStart"/>
      <w:r>
        <w:t>一</w:t>
      </w:r>
      <w:proofErr w:type="gramEnd"/>
      <w:r>
        <w:t>初始状态转移到任</w:t>
      </w:r>
      <w:proofErr w:type="gramStart"/>
      <w:r>
        <w:t>一</w:t>
      </w:r>
      <w:proofErr w:type="gramEnd"/>
      <w:r>
        <w:t>指定目标状态。直观上，若一个系统是可控的，则说明系统的所有状态都能通过设计输入加以调节，从而实现预期的控</w:t>
      </w:r>
      <w:r>
        <w:lastRenderedPageBreak/>
        <w:t>制目标。</w:t>
      </w:r>
      <w:r w:rsidR="000B1D70" w:rsidRPr="000B1D70">
        <w:t>针对线性时不变系统，</w:t>
      </w:r>
      <w:r w:rsidR="000B1D70" w:rsidRPr="000B1D70">
        <w:t xml:space="preserve">R.E. Kalman </w:t>
      </w:r>
      <w:r w:rsidR="000B1D70" w:rsidRPr="000B1D70">
        <w:t>提出了判断系统可控性的判据，其基本思想是利用系统的状态矩阵</w:t>
      </w:r>
      <w:r w:rsidR="006B34CE">
        <w:rPr>
          <w:rFonts w:hint="eastAsia"/>
        </w:rPr>
        <w:t>A</w:t>
      </w:r>
      <w:r w:rsidR="000B1D70" w:rsidRPr="000B1D70">
        <w:t>与输入矩阵</w:t>
      </w:r>
      <w:r w:rsidR="006B34CE">
        <w:rPr>
          <w:rFonts w:hint="eastAsia"/>
        </w:rPr>
        <w:t>B</w:t>
      </w:r>
      <w:r w:rsidR="000B1D70" w:rsidRPr="000B1D70">
        <w:t>构造一个可控性矩阵，通过判断该矩阵的秩是否达到状态维数</w:t>
      </w:r>
      <w:r w:rsidR="00564E21" w:rsidRPr="00564E21">
        <w:rPr>
          <w:position w:val="-6"/>
        </w:rPr>
        <w:object w:dxaOrig="220" w:dyaOrig="240" w14:anchorId="39608528">
          <v:shape id="_x0000_i5661" type="#_x0000_t75" style="width:11pt;height:12pt" o:ole="">
            <v:imagedata r:id="rId186" o:title=""/>
          </v:shape>
          <o:OLEObject Type="Embed" ProgID="Equation.DSMT4" ShapeID="_x0000_i5661" DrawAspect="Content" ObjectID="_1801059500" r:id="rId187"/>
        </w:object>
      </w:r>
      <w:r w:rsidR="000B1D70" w:rsidRPr="000B1D70">
        <w:t>来确定系统是否可控。</w:t>
      </w:r>
      <w:r w:rsidR="00564E21">
        <w:rPr>
          <w:rFonts w:hint="eastAsia"/>
        </w:rPr>
        <w:t>定义系统的可控矩阵为：</w:t>
      </w:r>
    </w:p>
    <w:p w14:paraId="7DD73DB4" w14:textId="20B527B4" w:rsidR="00564E21" w:rsidRDefault="00564E21" w:rsidP="000E783C">
      <w:pPr>
        <w:pStyle w:val="mathTYPE"/>
      </w:pPr>
      <w:r>
        <w:tab/>
      </w:r>
      <w:r w:rsidR="000E783C" w:rsidRPr="00564E21">
        <w:rPr>
          <w:position w:val="-12"/>
        </w:rPr>
        <w:object w:dxaOrig="3400" w:dyaOrig="400" w14:anchorId="617654CC">
          <v:shape id="_x0000_i5662" type="#_x0000_t75" style="width:170pt;height:20pt" o:ole="">
            <v:imagedata r:id="rId188" o:title=""/>
          </v:shape>
          <o:OLEObject Type="Embed" ProgID="Equation.DSMT4" ShapeID="_x0000_i5662" DrawAspect="Content" ObjectID="_1801059501" r:id="rId18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783C">
          <w:rPr>
            <w:noProof/>
          </w:rPr>
          <w:instrText>2</w:instrText>
        </w:r>
      </w:fldSimple>
      <w:r>
        <w:instrText>.</w:instrText>
      </w:r>
      <w:fldSimple w:instr=" SEQ MTEqn \c \* Arabic \* MERGEFORMAT ">
        <w:r w:rsidR="000E783C">
          <w:rPr>
            <w:noProof/>
          </w:rPr>
          <w:instrText>35</w:instrText>
        </w:r>
      </w:fldSimple>
      <w:r>
        <w:instrText>)</w:instrText>
      </w:r>
      <w:r>
        <w:fldChar w:fldCharType="end"/>
      </w:r>
    </w:p>
    <w:p w14:paraId="477BEF9F" w14:textId="70C41BFD" w:rsidR="000E783C" w:rsidRDefault="000E783C" w:rsidP="000E783C">
      <w:pPr>
        <w:pStyle w:val="mathTYPE"/>
      </w:pPr>
      <w:r w:rsidRPr="000E783C">
        <w:t>Kalman</w:t>
      </w:r>
      <w:r w:rsidRPr="000E783C">
        <w:t>可控性判据指出，系统</w:t>
      </w:r>
      <w:r w:rsidRPr="000E783C">
        <w:rPr>
          <w:position w:val="-6"/>
        </w:rPr>
        <w:object w:dxaOrig="1400" w:dyaOrig="300" w14:anchorId="328DD574">
          <v:shape id="_x0000_i5669" type="#_x0000_t75" style="width:70pt;height:15pt" o:ole="">
            <v:imagedata r:id="rId190" o:title=""/>
          </v:shape>
          <o:OLEObject Type="Embed" ProgID="Equation.DSMT4" ShapeID="_x0000_i5669" DrawAspect="Content" ObjectID="_1801059502" r:id="rId191"/>
        </w:object>
      </w:r>
      <w:r w:rsidRPr="000E783C">
        <w:t>是可控的当且仅当可控性矩阵</w:t>
      </w:r>
      <w:r w:rsidRPr="000E783C">
        <w:rPr>
          <w:position w:val="-6"/>
        </w:rPr>
        <w:object w:dxaOrig="200" w:dyaOrig="240" w14:anchorId="556504DC">
          <v:shape id="_x0000_i5203" type="#_x0000_t75" style="width:10pt;height:12pt" o:ole="">
            <v:imagedata r:id="rId192" o:title=""/>
          </v:shape>
          <o:OLEObject Type="Embed" ProgID="Equation.DSMT4" ShapeID="_x0000_i5203" DrawAspect="Content" ObjectID="_1801059503" r:id="rId193"/>
        </w:object>
      </w:r>
      <w:r w:rsidRPr="000E783C">
        <w:t>满</w:t>
      </w:r>
      <w:proofErr w:type="gramStart"/>
      <w:r w:rsidRPr="000E783C">
        <w:t>秩</w:t>
      </w:r>
      <w:proofErr w:type="gramEnd"/>
      <w:r w:rsidRPr="000E783C">
        <w:t>，也就是：</w:t>
      </w:r>
    </w:p>
    <w:p w14:paraId="7E070F63" w14:textId="1FA33113" w:rsidR="000E783C" w:rsidRDefault="000E783C" w:rsidP="000E783C">
      <w:pPr>
        <w:pStyle w:val="MTDisplayEquation"/>
      </w:pPr>
      <w:r>
        <w:tab/>
      </w:r>
      <w:r w:rsidRPr="000E783C">
        <w:rPr>
          <w:position w:val="-12"/>
        </w:rPr>
        <w:object w:dxaOrig="1460" w:dyaOrig="360" w14:anchorId="7720DA0B">
          <v:shape id="_x0000_i5861" type="#_x0000_t75" style="width:73pt;height:18pt" o:ole="">
            <v:imagedata r:id="rId194" o:title=""/>
          </v:shape>
          <o:OLEObject Type="Embed" ProgID="Equation.DSMT4" ShapeID="_x0000_i5861" DrawAspect="Content" ObjectID="_1801059504" r:id="rId19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2</w:instrText>
        </w:r>
      </w:fldSimple>
      <w:r>
        <w:instrText>.</w:instrText>
      </w:r>
      <w:fldSimple w:instr=" SEQ MTEqn \c \* Arabic \* MERGEFORMAT ">
        <w:r>
          <w:rPr>
            <w:noProof/>
          </w:rPr>
          <w:instrText>36</w:instrText>
        </w:r>
      </w:fldSimple>
      <w:r>
        <w:instrText>)</w:instrText>
      </w:r>
      <w:r>
        <w:fldChar w:fldCharType="end"/>
      </w:r>
    </w:p>
    <w:p w14:paraId="1FE8EF23" w14:textId="7A2A4D44" w:rsidR="000E783C" w:rsidRPr="000E783C" w:rsidRDefault="000E783C" w:rsidP="000E783C">
      <w:pPr>
        <w:ind w:firstLineChars="0" w:firstLine="0"/>
        <w:rPr>
          <w:rFonts w:hint="eastAsia"/>
        </w:rPr>
      </w:pPr>
      <w:r>
        <w:rPr>
          <w:rFonts w:hint="eastAsia"/>
        </w:rPr>
        <w:t>在</w:t>
      </w:r>
      <w:r>
        <w:rPr>
          <w:rFonts w:hint="eastAsia"/>
        </w:rPr>
        <w:t>MATLAB</w:t>
      </w:r>
      <w:r>
        <w:rPr>
          <w:rFonts w:hint="eastAsia"/>
        </w:rPr>
        <w:t>中，将所求得的状态矩阵检验后满足可控性判据，即该系统为可控系统。</w:t>
      </w:r>
    </w:p>
    <w:p w14:paraId="24CA7656" w14:textId="46A2A85D" w:rsidR="005849E1" w:rsidRDefault="00D168E6" w:rsidP="005849E1">
      <w:pPr>
        <w:pStyle w:val="2"/>
        <w:spacing w:before="156" w:after="156"/>
      </w:pPr>
      <w:r>
        <w:rPr>
          <w:rFonts w:hint="eastAsia"/>
        </w:rPr>
        <w:t>线性二次规划</w:t>
      </w:r>
      <w:proofErr w:type="gramStart"/>
      <w:r>
        <w:rPr>
          <w:rFonts w:hint="eastAsia"/>
        </w:rPr>
        <w:t>器</w:t>
      </w:r>
      <w:r w:rsidR="00506EF1">
        <w:rPr>
          <w:rFonts w:hint="eastAsia"/>
        </w:rPr>
        <w:t>平衡</w:t>
      </w:r>
      <w:proofErr w:type="gramEnd"/>
      <w:r w:rsidR="005849E1">
        <w:rPr>
          <w:rFonts w:hint="eastAsia"/>
        </w:rPr>
        <w:t>算法设计</w:t>
      </w:r>
    </w:p>
    <w:p w14:paraId="3ADD19E0" w14:textId="77777777" w:rsidR="00677E2B" w:rsidRPr="00EF3805" w:rsidRDefault="00677E2B" w:rsidP="00677E2B">
      <w:r>
        <w:rPr>
          <w:rFonts w:hint="eastAsia"/>
        </w:rPr>
        <w:t>由于轮圈腿式机器人在空间中具有六自由度，而主动控制电机只有</w:t>
      </w:r>
      <w:r>
        <w:rPr>
          <w:rFonts w:hint="eastAsia"/>
        </w:rPr>
        <w:t>4</w:t>
      </w:r>
      <w:r>
        <w:t>个，属于欠驱模型，在控制过程中，需要对多输入多输出的模型进行控制。选择线性二次型调节器，</w:t>
      </w:r>
      <w:r w:rsidRPr="00320583">
        <w:t>可以处理多变量控制问题，适合于有多个状态变量和输入变量的复杂系统。它通过状态反馈实现对全局状态的优化，能够同时控制多个状态变量，如位置、速度、角度等。</w:t>
      </w:r>
      <w:r>
        <w:t>同时，</w:t>
      </w:r>
      <w:r w:rsidRPr="00320583">
        <w:t>LQR</w:t>
      </w:r>
      <w:r w:rsidRPr="00320583">
        <w:t>通过使用精确的系统模型，能够更加精确地调节系统状态，尤其是在欠</w:t>
      </w:r>
      <w:proofErr w:type="gramStart"/>
      <w:r w:rsidRPr="00320583">
        <w:t>驱系统</w:t>
      </w:r>
      <w:proofErr w:type="gramEnd"/>
      <w:r w:rsidRPr="00320583">
        <w:t>中，能够考虑到系统的复杂性，提供更全面的控制。</w:t>
      </w:r>
      <w:r>
        <w:t>在系统优化方面，</w:t>
      </w:r>
      <w:r w:rsidRPr="000D6FF9">
        <w:t>通过最小化代价函数（通常是状态误差和控制能量的加权和）来实现全局优化。它能确保控制系统在满足控制性能的同时，尽量减少控制能量的消耗，特别适合控制输入受限的欠驱系统。</w:t>
      </w:r>
    </w:p>
    <w:p w14:paraId="0929017F" w14:textId="77777777" w:rsidR="00677E2B" w:rsidRDefault="00677E2B" w:rsidP="00677E2B">
      <w:r>
        <w:rPr>
          <w:rFonts w:hint="eastAsia"/>
        </w:rPr>
        <w:t>对于以及获得了状态空间方程的模型</w:t>
      </w:r>
      <w:r>
        <w:rPr>
          <w:rFonts w:hint="eastAsia"/>
        </w:rPr>
        <w:t>:</w:t>
      </w:r>
    </w:p>
    <w:p w14:paraId="7B5F85FA" w14:textId="15882508" w:rsidR="00677E2B" w:rsidRDefault="00677E2B" w:rsidP="00677E2B">
      <w:r>
        <w:rPr>
          <w:rFonts w:hint="eastAsia"/>
        </w:rPr>
        <w:t>其中，</w:t>
      </w:r>
      <w:r w:rsidR="007B2F7D" w:rsidRPr="00025957">
        <w:rPr>
          <w:position w:val="-4"/>
        </w:rPr>
        <w:object w:dxaOrig="900" w:dyaOrig="320" w14:anchorId="7982DD18">
          <v:shape id="_x0000_i1094" type="#_x0000_t75" style="width:45pt;height:16pt" o:ole="">
            <v:imagedata r:id="rId196" o:title=""/>
          </v:shape>
          <o:OLEObject Type="Embed" ProgID="Equation.DSMT4" ShapeID="_x0000_i1094" DrawAspect="Content" ObjectID="_1801059505" r:id="rId197"/>
        </w:object>
      </w:r>
      <w:r>
        <w:rPr>
          <w:rFonts w:hint="eastAsia"/>
        </w:rPr>
        <w:t>,</w:t>
      </w:r>
      <w:r w:rsidR="007B2F7D" w:rsidRPr="007B2F7D">
        <w:rPr>
          <w:position w:val="-6"/>
        </w:rPr>
        <w:object w:dxaOrig="740" w:dyaOrig="340" w14:anchorId="66889CF7">
          <v:shape id="_x0000_i1095" type="#_x0000_t75" style="width:37pt;height:17pt" o:ole="">
            <v:imagedata r:id="rId198" o:title=""/>
          </v:shape>
          <o:OLEObject Type="Embed" ProgID="Equation.DSMT4" ShapeID="_x0000_i1095" DrawAspect="Content" ObjectID="_1801059506" r:id="rId199"/>
        </w:object>
      </w:r>
      <w:r>
        <w:rPr>
          <w:rFonts w:hint="eastAsia"/>
        </w:rPr>
        <w:t>,</w:t>
      </w:r>
      <w:r>
        <w:rPr>
          <w:rFonts w:hint="eastAsia"/>
        </w:rPr>
        <w:t>需要设计全状态反馈控制器：</w:t>
      </w:r>
    </w:p>
    <w:p w14:paraId="1C21BE0E" w14:textId="122491BC" w:rsidR="00677E2B" w:rsidRDefault="00677E2B" w:rsidP="00677E2B">
      <w:r>
        <w:rPr>
          <w:rFonts w:hint="eastAsia"/>
        </w:rPr>
        <w:t>LQR</w:t>
      </w:r>
      <w:r>
        <w:t>的目标是找一组</w:t>
      </w:r>
      <w:r>
        <w:rPr>
          <w:rFonts w:hint="eastAsia"/>
        </w:rPr>
        <w:t>最优控制律</w:t>
      </w:r>
      <w:r w:rsidR="007B2F7D" w:rsidRPr="007B2F7D">
        <w:rPr>
          <w:position w:val="-6"/>
        </w:rPr>
        <w:object w:dxaOrig="220" w:dyaOrig="240" w14:anchorId="3BEA208B">
          <v:shape id="_x0000_i1096" type="#_x0000_t75" style="width:11pt;height:12pt" o:ole="">
            <v:imagedata r:id="rId200" o:title=""/>
          </v:shape>
          <o:OLEObject Type="Embed" ProgID="Equation.DSMT4" ShapeID="_x0000_i1096" DrawAspect="Content" ObjectID="_1801059507" r:id="rId201"/>
        </w:object>
      </w:r>
      <w:r>
        <w:rPr>
          <w:rFonts w:hint="eastAsia"/>
        </w:rPr>
        <w:t>，使得系统达到稳定状态，并且对于代价函数：</w:t>
      </w:r>
    </w:p>
    <w:p w14:paraId="2A870670" w14:textId="5E822E3B" w:rsidR="00677E2B" w:rsidRDefault="00677E2B" w:rsidP="00677E2B">
      <w:r>
        <w:rPr>
          <w:rFonts w:hint="eastAsia"/>
        </w:rPr>
        <w:t>其中，</w:t>
      </w:r>
      <w:r w:rsidR="007B2F7D" w:rsidRPr="007B2F7D">
        <w:rPr>
          <w:position w:val="-12"/>
        </w:rPr>
        <w:object w:dxaOrig="680" w:dyaOrig="360" w14:anchorId="1867A7C9">
          <v:shape id="_x0000_i1097" type="#_x0000_t75" style="width:34pt;height:18pt" o:ole="">
            <v:imagedata r:id="rId202" o:title=""/>
          </v:shape>
          <o:OLEObject Type="Embed" ProgID="Equation.DSMT4" ShapeID="_x0000_i1097" DrawAspect="Content" ObjectID="_1801059508" r:id="rId203"/>
        </w:object>
      </w:r>
      <w:r>
        <w:rPr>
          <w:rFonts w:hint="eastAsia"/>
        </w:rPr>
        <w:t>，是状态权重矩阵，反应了我们对状态</w:t>
      </w:r>
      <w:r w:rsidRPr="00094944">
        <w:t>偏离零的惩罚</w:t>
      </w:r>
      <w:r>
        <w:rPr>
          <w:rFonts w:hint="eastAsia"/>
        </w:rPr>
        <w:t>。</w:t>
      </w:r>
      <w:r w:rsidRPr="00094944">
        <w:rPr>
          <w:rFonts w:hint="eastAsia"/>
          <w:i/>
        </w:rPr>
        <w:t xml:space="preserve"> </w:t>
      </w:r>
      <w:r w:rsidR="007B2F7D" w:rsidRPr="007B2F7D">
        <w:rPr>
          <w:position w:val="-6"/>
        </w:rPr>
        <w:object w:dxaOrig="660" w:dyaOrig="300" w14:anchorId="2C549ABD">
          <v:shape id="_x0000_i1098" type="#_x0000_t75" style="width:33pt;height:15pt" o:ole="">
            <v:imagedata r:id="rId204" o:title=""/>
          </v:shape>
          <o:OLEObject Type="Embed" ProgID="Equation.DSMT4" ShapeID="_x0000_i1098" DrawAspect="Content" ObjectID="_1801059509" r:id="rId205"/>
        </w:object>
      </w:r>
      <w:r>
        <w:rPr>
          <w:rFonts w:hint="eastAsia"/>
        </w:rPr>
        <w:t>，</w:t>
      </w:r>
      <w:r w:rsidRPr="00094944">
        <w:t>是控制权重矩阵，反映了我们对使用控制输入的惩罚</w:t>
      </w:r>
      <w:r>
        <w:rPr>
          <w:rFonts w:hint="eastAsia"/>
        </w:rPr>
        <w:t>。为了最小化代价函数</w:t>
      </w:r>
      <w:r w:rsidR="007B2F7D" w:rsidRPr="007B2F7D">
        <w:rPr>
          <w:position w:val="-6"/>
        </w:rPr>
        <w:object w:dxaOrig="240" w:dyaOrig="300" w14:anchorId="08057AFC">
          <v:shape id="_x0000_i1099" type="#_x0000_t75" style="width:12pt;height:15pt" o:ole="">
            <v:imagedata r:id="rId206" o:title=""/>
          </v:shape>
          <o:OLEObject Type="Embed" ProgID="Equation.DSMT4" ShapeID="_x0000_i1099" DrawAspect="Content" ObjectID="_1801059510" r:id="rId207"/>
        </w:object>
      </w:r>
      <w:r>
        <w:rPr>
          <w:rFonts w:hint="eastAsia"/>
        </w:rPr>
        <w:t>，</w:t>
      </w:r>
      <w:r w:rsidRPr="00D2166B">
        <w:t>我们引入动态规划中的</w:t>
      </w:r>
      <w:r w:rsidRPr="00D2166B">
        <w:t xml:space="preserve"> Hamilton-Jacobi-Bellman (HJB) </w:t>
      </w:r>
      <w:r w:rsidRPr="00D2166B">
        <w:t>方程。</w:t>
      </w:r>
      <w:r w:rsidRPr="001510BB">
        <w:t>为了求解反馈增益矩阵</w:t>
      </w:r>
      <w:r w:rsidR="007B2F7D" w:rsidRPr="00025957">
        <w:rPr>
          <w:position w:val="-4"/>
        </w:rPr>
        <w:object w:dxaOrig="300" w:dyaOrig="279" w14:anchorId="2F786F98">
          <v:shape id="_x0000_i1100" type="#_x0000_t75" style="width:15pt;height:14pt" o:ole="">
            <v:imagedata r:id="rId208" o:title=""/>
          </v:shape>
          <o:OLEObject Type="Embed" ProgID="Equation.DSMT4" ShapeID="_x0000_i1100" DrawAspect="Content" ObjectID="_1801059511" r:id="rId209"/>
        </w:object>
      </w:r>
      <w:r w:rsidRPr="001510BB">
        <w:t>，需要求解矩阵</w:t>
      </w:r>
      <w:r w:rsidR="007B2F7D" w:rsidRPr="00025957">
        <w:rPr>
          <w:position w:val="-4"/>
        </w:rPr>
        <w:object w:dxaOrig="260" w:dyaOrig="279" w14:anchorId="1AC42BD5">
          <v:shape id="_x0000_i1101" type="#_x0000_t75" style="width:13pt;height:14pt" o:ole="">
            <v:imagedata r:id="rId210" o:title=""/>
          </v:shape>
          <o:OLEObject Type="Embed" ProgID="Equation.DSMT4" ShapeID="_x0000_i1101" DrawAspect="Content" ObjectID="_1801059512" r:id="rId211"/>
        </w:object>
      </w:r>
      <w:r w:rsidRPr="001510BB">
        <w:t>。通过将最优控制律代入状态方程和代价函数，可以得到矩阵</w:t>
      </w:r>
      <w:proofErr w:type="gramStart"/>
      <w:r w:rsidRPr="001510BB">
        <w:t>黎卡提</w:t>
      </w:r>
      <w:proofErr w:type="gramEnd"/>
      <w:r w:rsidRPr="001510BB">
        <w:t>方程（</w:t>
      </w:r>
      <w:r w:rsidRPr="001510BB">
        <w:t xml:space="preserve">ARE, Algebraic </w:t>
      </w:r>
      <w:proofErr w:type="spellStart"/>
      <w:r w:rsidRPr="001510BB">
        <w:t>Riccati</w:t>
      </w:r>
      <w:proofErr w:type="spellEnd"/>
      <w:r w:rsidRPr="001510BB">
        <w:t xml:space="preserve"> Equation</w:t>
      </w:r>
      <w:r>
        <w:rPr>
          <w:rFonts w:hint="eastAsia"/>
        </w:rPr>
        <w:t>）：</w:t>
      </w:r>
    </w:p>
    <w:p w14:paraId="3CB1DD18" w14:textId="69571302" w:rsidR="00677E2B" w:rsidRDefault="00677E2B" w:rsidP="00677E2B">
      <w:r>
        <w:rPr>
          <w:rFonts w:hint="eastAsia"/>
        </w:rPr>
        <w:t>通过数值方法求解</w:t>
      </w:r>
      <w:r w:rsidR="007B2F7D" w:rsidRPr="00025957">
        <w:rPr>
          <w:position w:val="-4"/>
        </w:rPr>
        <w:object w:dxaOrig="260" w:dyaOrig="279" w14:anchorId="22FEAF33">
          <v:shape id="_x0000_i1102" type="#_x0000_t75" style="width:13pt;height:14pt" o:ole="">
            <v:imagedata r:id="rId212" o:title=""/>
          </v:shape>
          <o:OLEObject Type="Embed" ProgID="Equation.DSMT4" ShapeID="_x0000_i1102" DrawAspect="Content" ObjectID="_1801059513" r:id="rId213"/>
        </w:object>
      </w:r>
      <w:r>
        <w:rPr>
          <w:rFonts w:hint="eastAsia"/>
        </w:rPr>
        <w:t>，即可得到最优控制律。</w:t>
      </w:r>
    </w:p>
    <w:p w14:paraId="26C70268" w14:textId="1959D485" w:rsidR="00C55C1A" w:rsidRPr="00C55C1A" w:rsidRDefault="00C55C1A" w:rsidP="00C55C1A">
      <w:r>
        <w:rPr>
          <w:rFonts w:hint="eastAsia"/>
        </w:rPr>
        <w:lastRenderedPageBreak/>
        <w:t>在平衡控制中，我们将平衡点设置为机体的</w:t>
      </w:r>
      <w:r>
        <w:rPr>
          <w:rFonts w:hint="eastAsia"/>
        </w:rPr>
        <w:t>Pitch</w:t>
      </w:r>
      <w:r>
        <w:rPr>
          <w:rFonts w:hint="eastAsia"/>
        </w:rPr>
        <w:t>轴倾角</w:t>
      </w:r>
      <w:r w:rsidR="007B2F7D" w:rsidRPr="007B2F7D">
        <w:rPr>
          <w:position w:val="-10"/>
        </w:rPr>
        <w:object w:dxaOrig="240" w:dyaOrig="279" w14:anchorId="2774C614">
          <v:shape id="_x0000_i1103" type="#_x0000_t75" style="width:12pt;height:14pt" o:ole="">
            <v:imagedata r:id="rId214" o:title=""/>
          </v:shape>
          <o:OLEObject Type="Embed" ProgID="Equation.DSMT4" ShapeID="_x0000_i1103" DrawAspect="Content" ObjectID="_1801059514" r:id="rId215"/>
        </w:object>
      </w:r>
      <w:r>
        <w:rPr>
          <w:rFonts w:hint="eastAsia"/>
        </w:rPr>
        <w:t>为</w:t>
      </w:r>
      <w:r>
        <w:rPr>
          <w:rFonts w:hint="eastAsia"/>
        </w:rPr>
        <w:t>0</w:t>
      </w:r>
      <w:r>
        <w:rPr>
          <w:rFonts w:hint="eastAsia"/>
        </w:rPr>
        <w:t>，机体重心在两侧外轮与地面接触点连线上，此时机器人可以维持静止平衡。在移动过程中，由于在调节</w:t>
      </w:r>
      <w:r>
        <w:rPr>
          <w:rFonts w:hint="eastAsia"/>
        </w:rPr>
        <w:t>Q</w:t>
      </w:r>
      <w:r>
        <w:rPr>
          <w:rFonts w:hint="eastAsia"/>
        </w:rPr>
        <w:t>矩阵时，机体的</w:t>
      </w:r>
      <w:r>
        <w:rPr>
          <w:rFonts w:hint="eastAsia"/>
        </w:rPr>
        <w:t>Pitch</w:t>
      </w:r>
      <w:r>
        <w:rPr>
          <w:rFonts w:hint="eastAsia"/>
        </w:rPr>
        <w:t>轴倾角</w:t>
      </w:r>
      <w:r w:rsidR="007B2F7D" w:rsidRPr="007B2F7D">
        <w:rPr>
          <w:position w:val="-10"/>
        </w:rPr>
        <w:object w:dxaOrig="240" w:dyaOrig="279" w14:anchorId="420D5133">
          <v:shape id="_x0000_i1104" type="#_x0000_t75" style="width:12pt;height:14pt" o:ole="">
            <v:imagedata r:id="rId216" o:title=""/>
          </v:shape>
          <o:OLEObject Type="Embed" ProgID="Equation.DSMT4" ShapeID="_x0000_i1104" DrawAspect="Content" ObjectID="_1801059515" r:id="rId217"/>
        </w:object>
      </w:r>
      <w:r>
        <w:rPr>
          <w:rFonts w:hint="eastAsia"/>
        </w:rPr>
        <w:t>的误差权重要大于内轮抬升角，当有速度指令时，内轮会向速度方向抬升，为机器人整体提供方向加速度达到目标速度，而</w:t>
      </w:r>
      <w:r w:rsidR="007B2F7D" w:rsidRPr="007B2F7D">
        <w:rPr>
          <w:position w:val="-10"/>
        </w:rPr>
        <w:object w:dxaOrig="240" w:dyaOrig="279" w14:anchorId="624B51E2">
          <v:shape id="_x0000_i1105" type="#_x0000_t75" style="width:12pt;height:14pt" o:ole="">
            <v:imagedata r:id="rId216" o:title=""/>
          </v:shape>
          <o:OLEObject Type="Embed" ProgID="Equation.DSMT4" ShapeID="_x0000_i1105" DrawAspect="Content" ObjectID="_1801059516" r:id="rId218"/>
        </w:object>
      </w:r>
      <w:proofErr w:type="gramStart"/>
      <w:r>
        <w:rPr>
          <w:rFonts w:hint="eastAsia"/>
        </w:rPr>
        <w:t>角在此</w:t>
      </w:r>
      <w:proofErr w:type="gramEnd"/>
      <w:r>
        <w:rPr>
          <w:rFonts w:hint="eastAsia"/>
        </w:rPr>
        <w:t>过程中会始终使机体保持竖直状态。</w:t>
      </w:r>
    </w:p>
    <w:p w14:paraId="54853B11" w14:textId="71FEEB99" w:rsidR="001854E5" w:rsidRPr="001854E5" w:rsidRDefault="001854E5" w:rsidP="001854E5">
      <w:pPr>
        <w:pStyle w:val="2"/>
        <w:spacing w:before="156" w:after="156"/>
      </w:pPr>
      <w:r>
        <w:rPr>
          <w:rFonts w:hint="eastAsia"/>
        </w:rPr>
        <w:t>MATLAB</w:t>
      </w:r>
      <w:r>
        <w:rPr>
          <w:rFonts w:hint="eastAsia"/>
        </w:rPr>
        <w:t>仿真验证</w:t>
      </w:r>
    </w:p>
    <w:p w14:paraId="2CCF6205" w14:textId="10246C9E" w:rsidR="002A056B" w:rsidRDefault="002A056B" w:rsidP="002A056B">
      <w:pPr>
        <w:pStyle w:val="2"/>
        <w:spacing w:before="156" w:after="156"/>
      </w:pPr>
      <w:r>
        <w:rPr>
          <w:rFonts w:hint="eastAsia"/>
        </w:rPr>
        <w:t>倒地恢复控制</w:t>
      </w:r>
    </w:p>
    <w:p w14:paraId="00A11E92" w14:textId="33AA4A3C" w:rsidR="002A056B" w:rsidRDefault="002A056B" w:rsidP="002A056B">
      <w:pPr>
        <w:pStyle w:val="2"/>
        <w:spacing w:before="156" w:after="156"/>
      </w:pPr>
      <w:r>
        <w:rPr>
          <w:rFonts w:hint="eastAsia"/>
        </w:rPr>
        <w:t>站立控制</w:t>
      </w:r>
    </w:p>
    <w:p w14:paraId="22D568AA" w14:textId="2152B5E9" w:rsidR="00864871" w:rsidRPr="00864871" w:rsidRDefault="00864871" w:rsidP="00864871">
      <w:pPr>
        <w:pStyle w:val="2"/>
        <w:spacing w:before="156" w:after="156"/>
      </w:pPr>
      <w:r>
        <w:rPr>
          <w:rFonts w:hint="eastAsia"/>
        </w:rPr>
        <w:t>跳跃控制</w:t>
      </w:r>
    </w:p>
    <w:p w14:paraId="49C984FA" w14:textId="662BF008" w:rsidR="002A7088" w:rsidRDefault="002A7088" w:rsidP="002A7088">
      <w:pPr>
        <w:pStyle w:val="2"/>
        <w:spacing w:before="156" w:after="156"/>
      </w:pPr>
      <w:r>
        <w:rPr>
          <w:rFonts w:hint="eastAsia"/>
        </w:rPr>
        <w:t>打滑恢复控制</w:t>
      </w:r>
    </w:p>
    <w:p w14:paraId="7BF36C92" w14:textId="3F69AFDA" w:rsidR="001E57FE" w:rsidRPr="001E57FE" w:rsidRDefault="001E57FE" w:rsidP="001E57FE">
      <w:pPr>
        <w:pStyle w:val="2"/>
        <w:spacing w:before="156" w:after="156"/>
      </w:pPr>
      <w:r>
        <w:rPr>
          <w:rFonts w:hint="eastAsia"/>
        </w:rPr>
        <w:t>Webots</w:t>
      </w:r>
      <w:r>
        <w:rPr>
          <w:rFonts w:hint="eastAsia"/>
        </w:rPr>
        <w:t>仿真验证</w:t>
      </w:r>
    </w:p>
    <w:p w14:paraId="1A43BBD2" w14:textId="4414E48C" w:rsidR="005849E1" w:rsidRDefault="00E6142B" w:rsidP="005849E1">
      <w:pPr>
        <w:pStyle w:val="1"/>
        <w:spacing w:before="312" w:after="312"/>
        <w:rPr>
          <w:rFonts w:hint="eastAsia"/>
        </w:rPr>
      </w:pPr>
      <w:r>
        <w:rPr>
          <w:rFonts w:hint="eastAsia"/>
        </w:rPr>
        <w:t>实物样机</w:t>
      </w:r>
      <w:r w:rsidR="005849E1">
        <w:rPr>
          <w:rFonts w:hint="eastAsia"/>
        </w:rPr>
        <w:t>平台搭建</w:t>
      </w:r>
    </w:p>
    <w:p w14:paraId="30A8C92F" w14:textId="3559FC29" w:rsidR="00122760" w:rsidRDefault="00D61C64" w:rsidP="00122760">
      <w:pPr>
        <w:pStyle w:val="2"/>
        <w:spacing w:before="156" w:after="156"/>
      </w:pPr>
      <w:r>
        <w:rPr>
          <w:rFonts w:hint="eastAsia"/>
        </w:rPr>
        <w:t>电机</w:t>
      </w:r>
      <w:r w:rsidR="0075716D">
        <w:rPr>
          <w:rFonts w:hint="eastAsia"/>
        </w:rPr>
        <w:t>性能</w:t>
      </w:r>
      <w:r w:rsidR="00122760">
        <w:rPr>
          <w:rFonts w:hint="eastAsia"/>
        </w:rPr>
        <w:t>需求分析</w:t>
      </w:r>
    </w:p>
    <w:p w14:paraId="776F809A" w14:textId="3818DE64" w:rsidR="00DC102E" w:rsidRDefault="00122760" w:rsidP="00122760">
      <w:r w:rsidRPr="00122760">
        <w:rPr>
          <w:rFonts w:hint="eastAsia"/>
        </w:rPr>
        <w:t>轮圈腿</w:t>
      </w:r>
      <w:proofErr w:type="gramStart"/>
      <w:r w:rsidRPr="00122760">
        <w:rPr>
          <w:rFonts w:hint="eastAsia"/>
        </w:rPr>
        <w:t>式平衡</w:t>
      </w:r>
      <w:proofErr w:type="gramEnd"/>
      <w:r w:rsidRPr="00122760">
        <w:rPr>
          <w:rFonts w:hint="eastAsia"/>
        </w:rPr>
        <w:t>机器人的多模态运动特性对驱动系统提出了严苛的功能需求。根据机器人的机械构型与控制目标</w:t>
      </w:r>
      <w:r w:rsidR="00DC102E">
        <w:rPr>
          <w:rFonts w:hint="eastAsia"/>
        </w:rPr>
        <w:t>，</w:t>
      </w:r>
      <w:r>
        <w:rPr>
          <w:rFonts w:hint="eastAsia"/>
        </w:rPr>
        <w:t>轮圈腿式机器人上共有四个电机，分别为两个内轮俯仰关节电机和两个外轮驱动轮电机。</w:t>
      </w:r>
      <w:r w:rsidR="00DC102E">
        <w:rPr>
          <w:rFonts w:hint="eastAsia"/>
        </w:rPr>
        <w:t>内轮电机与外轮电机相配合完成机器人坐姿移动，站姿移动，跳跃等运动功能。</w:t>
      </w:r>
    </w:p>
    <w:p w14:paraId="67F2616A" w14:textId="09202E8B" w:rsidR="00DC102E" w:rsidRDefault="00DC102E" w:rsidP="00DC102E">
      <w:pPr>
        <w:pStyle w:val="3"/>
      </w:pPr>
      <w:r>
        <w:rPr>
          <w:rFonts w:hint="eastAsia"/>
        </w:rPr>
        <w:t>内轮电机需求分析</w:t>
      </w:r>
    </w:p>
    <w:p w14:paraId="5EA49EAD" w14:textId="47093325" w:rsidR="00DC102E" w:rsidRDefault="00122760" w:rsidP="00122760">
      <w:r>
        <w:rPr>
          <w:rFonts w:hint="eastAsia"/>
        </w:rPr>
        <w:t>两个内轮俯仰关节电机</w:t>
      </w:r>
      <w:r w:rsidRPr="00122760">
        <w:t>承担机体姿态调整的核心任务，需</w:t>
      </w:r>
      <w:proofErr w:type="gramStart"/>
      <w:r w:rsidRPr="00122760">
        <w:t>在坐</w:t>
      </w:r>
      <w:proofErr w:type="gramEnd"/>
      <w:r w:rsidRPr="00122760">
        <w:t>姿</w:t>
      </w:r>
      <w:r w:rsidRPr="00122760">
        <w:t>-</w:t>
      </w:r>
      <w:r w:rsidRPr="00122760">
        <w:t>站姿模态切换、跳跃动作执行及翻倒恢复过程中提供精准的力矩输出</w:t>
      </w:r>
      <w:r>
        <w:rPr>
          <w:rFonts w:hint="eastAsia"/>
        </w:rPr>
        <w:t>。</w:t>
      </w:r>
      <w:r w:rsidR="005970F9">
        <w:rPr>
          <w:rFonts w:hint="eastAsia"/>
        </w:rPr>
        <w:t>在个运动模式中，机器人所需提供最大静态力矩机体处于水平状态时，由机器人重心高度即为力臂长度</w:t>
      </w:r>
      <w:r w:rsidR="005970F9">
        <w:rPr>
          <w:rFonts w:hint="eastAsia"/>
        </w:rPr>
        <w:t>298mm</w:t>
      </w:r>
      <w:r w:rsidR="005970F9">
        <w:rPr>
          <w:rFonts w:hint="eastAsia"/>
        </w:rPr>
        <w:t>，机器人机体质量为</w:t>
      </w:r>
      <w:r w:rsidR="005970F9">
        <w:rPr>
          <w:rFonts w:hint="eastAsia"/>
        </w:rPr>
        <w:t>4.1Kg</w:t>
      </w:r>
      <w:r w:rsidR="005970F9">
        <w:rPr>
          <w:rFonts w:hint="eastAsia"/>
        </w:rPr>
        <w:t>，根据力矩计算公式可得所需的最大静态力矩为：</w:t>
      </w:r>
    </w:p>
    <w:p w14:paraId="477C70A9" w14:textId="10E35414" w:rsidR="005970F9" w:rsidRDefault="005970F9" w:rsidP="00122760">
      <w:r>
        <w:rPr>
          <w:rFonts w:hint="eastAsia"/>
        </w:rPr>
        <w:lastRenderedPageBreak/>
        <w:t>考虑电机动态性能，即机器人跳跃过程中需要两侧电机需要提供内外轮的旋转加速度。假设机器人内外轮的旋转角加速度为</w:t>
      </w:r>
      <w:r>
        <w:rPr>
          <w:rFonts w:hint="eastAsia"/>
        </w:rPr>
        <w:t>5rad/s</w:t>
      </w:r>
      <w:r>
        <w:rPr>
          <w:rFonts w:hint="eastAsia"/>
        </w:rPr>
        <w:t>²，根据动态力矩计算公式可得：</w:t>
      </w:r>
    </w:p>
    <w:p w14:paraId="06851750" w14:textId="08307E85" w:rsidR="005970F9" w:rsidRDefault="005970F9" w:rsidP="00122760">
      <w:r>
        <w:rPr>
          <w:rFonts w:hint="eastAsia"/>
        </w:rPr>
        <w:t>考虑极端情况即在最大静态力矩处两侧轮圈腿进行跳跃动作，理论最大静态力矩与</w:t>
      </w:r>
      <w:r w:rsidR="007032CC">
        <w:rPr>
          <w:rFonts w:hint="eastAsia"/>
        </w:rPr>
        <w:t>动态力矩叠加可得：</w:t>
      </w:r>
    </w:p>
    <w:p w14:paraId="2CD57FF4" w14:textId="02729F7E" w:rsidR="00DC102E" w:rsidRDefault="00DC102E" w:rsidP="00DC102E">
      <w:pPr>
        <w:pStyle w:val="3"/>
      </w:pPr>
      <w:r>
        <w:rPr>
          <w:rFonts w:hint="eastAsia"/>
        </w:rPr>
        <w:t>外轮电机需求分析</w:t>
      </w:r>
    </w:p>
    <w:p w14:paraId="6E68B779" w14:textId="3817DB35" w:rsidR="00122760" w:rsidRDefault="00122760" w:rsidP="00122760">
      <w:r>
        <w:rPr>
          <w:rFonts w:hint="eastAsia"/>
        </w:rPr>
        <w:t>两个外轮驱动电机负责</w:t>
      </w:r>
      <w:r w:rsidRPr="00122760">
        <w:t>通过齿轮组传递扭矩至外轮圈</w:t>
      </w:r>
      <w:r>
        <w:rPr>
          <w:rFonts w:hint="eastAsia"/>
        </w:rPr>
        <w:t>，主要负责维持集体平衡，在平衡姿态下提供前进力矩以及攀爬等特殊姿态下提供动力。</w:t>
      </w:r>
      <w:r w:rsidR="007032CC">
        <w:rPr>
          <w:rFonts w:hint="eastAsia"/>
        </w:rPr>
        <w:t>其中电机最大静态力矩为当机器人为半站立姿态下，两侧轮圈腿交叉站立，此时两侧外轮电机需要支撑两侧内轮和机体保持竖直状态。此时力臂长度为，内轮与机体质量和为，根据力矩计算公式：</w:t>
      </w:r>
    </w:p>
    <w:p w14:paraId="14411B5C" w14:textId="288663B0" w:rsidR="007032CC" w:rsidRDefault="007032CC" w:rsidP="00122760">
      <w:r>
        <w:rPr>
          <w:rFonts w:hint="eastAsia"/>
        </w:rPr>
        <w:t>考虑电机动态性能，</w:t>
      </w:r>
    </w:p>
    <w:p w14:paraId="3BE2C31A" w14:textId="77777777" w:rsidR="007032CC" w:rsidRPr="00122760" w:rsidRDefault="007032CC" w:rsidP="00122760"/>
    <w:p w14:paraId="0D36BC23" w14:textId="330C7B62" w:rsidR="005849E1" w:rsidRDefault="005849E1" w:rsidP="005849E1">
      <w:pPr>
        <w:pStyle w:val="2"/>
        <w:spacing w:before="156" w:after="156"/>
      </w:pPr>
      <w:r>
        <w:rPr>
          <w:rFonts w:hint="eastAsia"/>
        </w:rPr>
        <w:lastRenderedPageBreak/>
        <w:t>电机选型</w:t>
      </w:r>
    </w:p>
    <w:p w14:paraId="384498DC" w14:textId="10F8698C" w:rsidR="005849E1" w:rsidRDefault="005849E1" w:rsidP="00E6142B">
      <w:pPr>
        <w:pStyle w:val="2"/>
        <w:spacing w:before="156" w:after="156"/>
      </w:pPr>
      <w:r>
        <w:rPr>
          <w:rFonts w:hint="eastAsia"/>
        </w:rPr>
        <w:t>传感器选型</w:t>
      </w:r>
    </w:p>
    <w:p w14:paraId="4A5C9325" w14:textId="304EEC76" w:rsidR="00565BBE" w:rsidRPr="00565BBE" w:rsidRDefault="00565BBE" w:rsidP="00565BBE">
      <w:pPr>
        <w:pStyle w:val="2"/>
        <w:spacing w:before="156" w:after="156"/>
      </w:pPr>
      <w:r>
        <w:rPr>
          <w:rFonts w:hint="eastAsia"/>
        </w:rPr>
        <w:t>调试系统搭建</w:t>
      </w:r>
    </w:p>
    <w:p w14:paraId="04B9876E" w14:textId="389A1592" w:rsidR="00E6142B" w:rsidRDefault="00E50D20" w:rsidP="00E6142B">
      <w:pPr>
        <w:pStyle w:val="1"/>
        <w:spacing w:before="312" w:after="312"/>
        <w:rPr>
          <w:rFonts w:hint="eastAsia"/>
        </w:rPr>
      </w:pPr>
      <w:r>
        <w:rPr>
          <w:rFonts w:hint="eastAsia"/>
        </w:rPr>
        <w:t>实物</w:t>
      </w:r>
      <w:r w:rsidR="00E6142B">
        <w:rPr>
          <w:rFonts w:hint="eastAsia"/>
        </w:rPr>
        <w:t>样机实验并分析</w:t>
      </w:r>
    </w:p>
    <w:p w14:paraId="1B1B172C" w14:textId="6A086A36" w:rsidR="009228BD" w:rsidRPr="009228BD" w:rsidRDefault="009228BD" w:rsidP="009228BD">
      <w:pPr>
        <w:pStyle w:val="2"/>
        <w:spacing w:before="156" w:after="156"/>
      </w:pPr>
      <w:r>
        <w:rPr>
          <w:rFonts w:hint="eastAsia"/>
        </w:rPr>
        <w:t>坐姿行走实验</w:t>
      </w:r>
    </w:p>
    <w:p w14:paraId="58133AD1" w14:textId="704EC02A" w:rsidR="00E6142B" w:rsidRDefault="00E6142B" w:rsidP="00E6142B">
      <w:pPr>
        <w:pStyle w:val="2"/>
        <w:spacing w:before="156" w:after="156"/>
      </w:pPr>
      <w:r>
        <w:rPr>
          <w:rFonts w:hint="eastAsia"/>
        </w:rPr>
        <w:t>站立实验</w:t>
      </w:r>
    </w:p>
    <w:p w14:paraId="1B8DC00B" w14:textId="1B00F9CF" w:rsidR="009228BD" w:rsidRDefault="009228BD" w:rsidP="009228BD">
      <w:pPr>
        <w:pStyle w:val="2"/>
        <w:spacing w:before="156" w:after="156"/>
      </w:pPr>
      <w:r>
        <w:rPr>
          <w:rFonts w:hint="eastAsia"/>
        </w:rPr>
        <w:t>跳跃实验</w:t>
      </w:r>
    </w:p>
    <w:p w14:paraId="72D6EE11" w14:textId="2CC9A211" w:rsidR="009228BD" w:rsidRDefault="009228BD" w:rsidP="009228BD">
      <w:pPr>
        <w:pStyle w:val="2"/>
        <w:spacing w:before="156" w:after="156"/>
      </w:pPr>
      <w:r>
        <w:rPr>
          <w:rFonts w:hint="eastAsia"/>
        </w:rPr>
        <w:t>上台阶实验</w:t>
      </w:r>
    </w:p>
    <w:p w14:paraId="1E0FA6FD" w14:textId="6FACAFE1" w:rsidR="009228BD" w:rsidRPr="009228BD" w:rsidRDefault="00537F0E" w:rsidP="00537F0E">
      <w:pPr>
        <w:pStyle w:val="2"/>
        <w:spacing w:before="156" w:after="156"/>
      </w:pPr>
      <w:r>
        <w:rPr>
          <w:rFonts w:hint="eastAsia"/>
        </w:rPr>
        <w:t>倒地自起恢复实验</w:t>
      </w:r>
    </w:p>
    <w:p w14:paraId="7FAEF810" w14:textId="77777777" w:rsidR="009228BD" w:rsidRPr="009228BD" w:rsidRDefault="009228BD" w:rsidP="009228BD"/>
    <w:p w14:paraId="5CBE234E" w14:textId="08C19644" w:rsidR="00E6142B" w:rsidRDefault="00E6142B" w:rsidP="00E6142B">
      <w:pPr>
        <w:pStyle w:val="1"/>
        <w:spacing w:before="312" w:after="312"/>
        <w:rPr>
          <w:rFonts w:hint="eastAsia"/>
        </w:rPr>
      </w:pPr>
      <w:r>
        <w:rPr>
          <w:rFonts w:hint="eastAsia"/>
        </w:rPr>
        <w:t>总结与展望</w:t>
      </w:r>
    </w:p>
    <w:p w14:paraId="0CA05FE8" w14:textId="77777777" w:rsidR="00E6142B" w:rsidRPr="00E6142B" w:rsidRDefault="00E6142B" w:rsidP="00E6142B"/>
    <w:p w14:paraId="1B33994D" w14:textId="77777777" w:rsidR="00E6142B" w:rsidRPr="00E6142B" w:rsidRDefault="00E6142B" w:rsidP="00E6142B"/>
    <w:sectPr w:rsidR="00E6142B" w:rsidRPr="00E6142B">
      <w:headerReference w:type="even" r:id="rId219"/>
      <w:headerReference w:type="default" r:id="rId220"/>
      <w:footerReference w:type="even" r:id="rId221"/>
      <w:footerReference w:type="default" r:id="rId222"/>
      <w:headerReference w:type="first" r:id="rId223"/>
      <w:footerReference w:type="first" r:id="rId2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009489" w14:textId="77777777" w:rsidR="00F40617" w:rsidRDefault="00F40617" w:rsidP="00D42195">
      <w:r>
        <w:separator/>
      </w:r>
    </w:p>
  </w:endnote>
  <w:endnote w:type="continuationSeparator" w:id="0">
    <w:p w14:paraId="123A90AB" w14:textId="77777777" w:rsidR="00F40617" w:rsidRDefault="00F40617" w:rsidP="00D421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6047C3" w14:textId="77777777" w:rsidR="000F482A" w:rsidRDefault="000F482A" w:rsidP="00D42195">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085F7C" w14:textId="77777777" w:rsidR="000F482A" w:rsidRDefault="000F482A" w:rsidP="00D42195">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530D21" w14:textId="77777777" w:rsidR="000F482A" w:rsidRDefault="000F482A" w:rsidP="00D42195">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BD9BF6" w14:textId="77777777" w:rsidR="00F40617" w:rsidRDefault="00F40617" w:rsidP="00D42195">
      <w:r>
        <w:separator/>
      </w:r>
    </w:p>
  </w:footnote>
  <w:footnote w:type="continuationSeparator" w:id="0">
    <w:p w14:paraId="3F4226E5" w14:textId="77777777" w:rsidR="00F40617" w:rsidRDefault="00F40617" w:rsidP="00D421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66D856" w14:textId="77777777" w:rsidR="000F482A" w:rsidRDefault="000F482A" w:rsidP="00D42195">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479173" w14:textId="77777777" w:rsidR="000F482A" w:rsidRDefault="000F482A" w:rsidP="00D42195">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12D00D" w14:textId="77777777" w:rsidR="000F482A" w:rsidRDefault="000F482A" w:rsidP="00D42195">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175C29"/>
    <w:multiLevelType w:val="hybridMultilevel"/>
    <w:tmpl w:val="359ABD76"/>
    <w:lvl w:ilvl="0" w:tplc="84F067E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2382775C"/>
    <w:multiLevelType w:val="hybridMultilevel"/>
    <w:tmpl w:val="0AF81730"/>
    <w:lvl w:ilvl="0" w:tplc="4538E806">
      <w:start w:val="1"/>
      <w:numFmt w:val="decimal"/>
      <w:lvlText w:val="（%1）"/>
      <w:lvlJc w:val="left"/>
      <w:pPr>
        <w:ind w:left="920" w:hanging="440"/>
      </w:pPr>
      <w:rPr>
        <w:rFonts w:ascii="Times New Roman" w:eastAsia="宋体" w:hAnsi="Times New Roman" w:hint="default"/>
        <w:b w:val="0"/>
        <w:i w:val="0"/>
      </w:rPr>
    </w:lvl>
    <w:lvl w:ilvl="1" w:tplc="CD60996C">
      <w:start w:val="1"/>
      <w:numFmt w:val="decimal"/>
      <w:lvlText w:val="（%2）"/>
      <w:lvlJc w:val="left"/>
      <w:pPr>
        <w:ind w:left="880" w:hanging="440"/>
      </w:pPr>
      <w:rPr>
        <w:rFonts w:hint="eastAsia"/>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6067600"/>
    <w:multiLevelType w:val="multilevel"/>
    <w:tmpl w:val="5FB4F42E"/>
    <w:lvl w:ilvl="0">
      <w:start w:val="1"/>
      <w:numFmt w:val="decimal"/>
      <w:pStyle w:val="1"/>
      <w:isLgl/>
      <w:suff w:val="nothing"/>
      <w:lvlText w:val="第 %1 章 "/>
      <w:lvlJc w:val="left"/>
      <w:pPr>
        <w:ind w:left="0" w:firstLine="0"/>
      </w:pPr>
      <w:rPr>
        <w:rFonts w:ascii="黑体" w:eastAsia="黑体" w:hint="eastAsia"/>
        <w:b w:val="0"/>
        <w:i w:val="0"/>
        <w:caps w:val="0"/>
        <w:strike w:val="0"/>
        <w:dstrike w:val="0"/>
        <w:snapToGrid/>
        <w:vanish w:val="0"/>
        <w:spacing w:val="0"/>
        <w:w w:val="100"/>
        <w:kern w:val="2"/>
        <w:position w:val="0"/>
        <w:sz w:val="44"/>
        <w:vertAlign w:val="baseline"/>
      </w:rPr>
    </w:lvl>
    <w:lvl w:ilvl="1">
      <w:start w:val="1"/>
      <w:numFmt w:val="decimal"/>
      <w:pStyle w:val="2"/>
      <w:suff w:val="nothing"/>
      <w:lvlText w:val="%1.%2 "/>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15:restartNumberingAfterBreak="0">
    <w:nsid w:val="5B481E7C"/>
    <w:multiLevelType w:val="hybridMultilevel"/>
    <w:tmpl w:val="2D8EEC7C"/>
    <w:lvl w:ilvl="0" w:tplc="5BB2578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1FF3AA4"/>
    <w:multiLevelType w:val="multilevel"/>
    <w:tmpl w:val="E886195C"/>
    <w:lvl w:ilvl="0">
      <w:start w:val="1"/>
      <w:numFmt w:val="decimal"/>
      <w:suff w:val="space"/>
      <w:lvlText w:val="第%1章"/>
      <w:lvlJc w:val="left"/>
      <w:pPr>
        <w:ind w:left="425" w:hanging="425"/>
      </w:pPr>
      <w:rPr>
        <w:rFonts w:ascii="Times New Roman" w:eastAsia="黑体" w:hAnsi="Times New Roman" w:hint="default"/>
        <w:b w:val="0"/>
        <w:i w:val="0"/>
        <w:sz w:val="44"/>
      </w:rPr>
    </w:lvl>
    <w:lvl w:ilvl="1">
      <w:start w:val="1"/>
      <w:numFmt w:val="decimal"/>
      <w:suff w:val="space"/>
      <w:lvlText w:val="%1.%2"/>
      <w:lvlJc w:val="left"/>
      <w:pPr>
        <w:ind w:left="992" w:hanging="992"/>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6E672C4E"/>
    <w:multiLevelType w:val="hybridMultilevel"/>
    <w:tmpl w:val="75BAFEE8"/>
    <w:lvl w:ilvl="0" w:tplc="860018DE">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118253820">
    <w:abstractNumId w:val="2"/>
  </w:num>
  <w:num w:numId="2" w16cid:durableId="856432039">
    <w:abstractNumId w:val="4"/>
  </w:num>
  <w:num w:numId="3" w16cid:durableId="13969321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42512692">
    <w:abstractNumId w:val="1"/>
  </w:num>
  <w:num w:numId="5" w16cid:durableId="302807793">
    <w:abstractNumId w:val="0"/>
  </w:num>
  <w:num w:numId="6" w16cid:durableId="170219970">
    <w:abstractNumId w:val="5"/>
  </w:num>
  <w:num w:numId="7" w16cid:durableId="2052661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316"/>
    <w:rsid w:val="00003C26"/>
    <w:rsid w:val="0001247F"/>
    <w:rsid w:val="00031B1D"/>
    <w:rsid w:val="000335A9"/>
    <w:rsid w:val="0003642E"/>
    <w:rsid w:val="00037B25"/>
    <w:rsid w:val="00047F34"/>
    <w:rsid w:val="00050B9C"/>
    <w:rsid w:val="00056980"/>
    <w:rsid w:val="00060060"/>
    <w:rsid w:val="000653D6"/>
    <w:rsid w:val="00065AD5"/>
    <w:rsid w:val="000851A8"/>
    <w:rsid w:val="00086E9B"/>
    <w:rsid w:val="000A428D"/>
    <w:rsid w:val="000B1D70"/>
    <w:rsid w:val="000B27CF"/>
    <w:rsid w:val="000B6231"/>
    <w:rsid w:val="000C16B9"/>
    <w:rsid w:val="000D5AD9"/>
    <w:rsid w:val="000D5D81"/>
    <w:rsid w:val="000E2728"/>
    <w:rsid w:val="000E6EF0"/>
    <w:rsid w:val="000E783C"/>
    <w:rsid w:val="000F482A"/>
    <w:rsid w:val="001064FA"/>
    <w:rsid w:val="00114801"/>
    <w:rsid w:val="00121D0C"/>
    <w:rsid w:val="00122760"/>
    <w:rsid w:val="0012540E"/>
    <w:rsid w:val="00136A3A"/>
    <w:rsid w:val="0014382B"/>
    <w:rsid w:val="001461DB"/>
    <w:rsid w:val="00147924"/>
    <w:rsid w:val="00176445"/>
    <w:rsid w:val="001854E5"/>
    <w:rsid w:val="00190F6F"/>
    <w:rsid w:val="001967E9"/>
    <w:rsid w:val="001B6E3A"/>
    <w:rsid w:val="001D0BC2"/>
    <w:rsid w:val="001D5D78"/>
    <w:rsid w:val="001E57FE"/>
    <w:rsid w:val="00202E90"/>
    <w:rsid w:val="002031C4"/>
    <w:rsid w:val="00204FBC"/>
    <w:rsid w:val="0023337C"/>
    <w:rsid w:val="00264311"/>
    <w:rsid w:val="002704A3"/>
    <w:rsid w:val="00274717"/>
    <w:rsid w:val="002773F8"/>
    <w:rsid w:val="002831B4"/>
    <w:rsid w:val="00284557"/>
    <w:rsid w:val="002867A9"/>
    <w:rsid w:val="002A056B"/>
    <w:rsid w:val="002A0722"/>
    <w:rsid w:val="002A0DAB"/>
    <w:rsid w:val="002A7088"/>
    <w:rsid w:val="002C0316"/>
    <w:rsid w:val="002C0677"/>
    <w:rsid w:val="002C5FEE"/>
    <w:rsid w:val="002F4239"/>
    <w:rsid w:val="002F46E2"/>
    <w:rsid w:val="00302F80"/>
    <w:rsid w:val="003069BF"/>
    <w:rsid w:val="00307C2E"/>
    <w:rsid w:val="00315E97"/>
    <w:rsid w:val="003308DA"/>
    <w:rsid w:val="00334145"/>
    <w:rsid w:val="00342DCA"/>
    <w:rsid w:val="00343D47"/>
    <w:rsid w:val="00353702"/>
    <w:rsid w:val="00361585"/>
    <w:rsid w:val="003724A1"/>
    <w:rsid w:val="00373E72"/>
    <w:rsid w:val="00381D80"/>
    <w:rsid w:val="00396D94"/>
    <w:rsid w:val="003A14BF"/>
    <w:rsid w:val="003A6F48"/>
    <w:rsid w:val="003B4D7D"/>
    <w:rsid w:val="003B7D7E"/>
    <w:rsid w:val="003D72E1"/>
    <w:rsid w:val="003E17FD"/>
    <w:rsid w:val="003E63EB"/>
    <w:rsid w:val="003F2D28"/>
    <w:rsid w:val="003F44C3"/>
    <w:rsid w:val="00413FBE"/>
    <w:rsid w:val="004309DA"/>
    <w:rsid w:val="0043117C"/>
    <w:rsid w:val="00434A54"/>
    <w:rsid w:val="004355AA"/>
    <w:rsid w:val="00446341"/>
    <w:rsid w:val="004546D9"/>
    <w:rsid w:val="004549D5"/>
    <w:rsid w:val="004670E9"/>
    <w:rsid w:val="0047065B"/>
    <w:rsid w:val="00473D18"/>
    <w:rsid w:val="004C06D4"/>
    <w:rsid w:val="004D1740"/>
    <w:rsid w:val="004D3E42"/>
    <w:rsid w:val="004F4559"/>
    <w:rsid w:val="00506EF1"/>
    <w:rsid w:val="005128FC"/>
    <w:rsid w:val="005159D5"/>
    <w:rsid w:val="0052434A"/>
    <w:rsid w:val="005266DC"/>
    <w:rsid w:val="00537F0E"/>
    <w:rsid w:val="0054445D"/>
    <w:rsid w:val="00556454"/>
    <w:rsid w:val="00564E21"/>
    <w:rsid w:val="00565BBE"/>
    <w:rsid w:val="00570829"/>
    <w:rsid w:val="00580CE4"/>
    <w:rsid w:val="005849E1"/>
    <w:rsid w:val="00586468"/>
    <w:rsid w:val="005878C8"/>
    <w:rsid w:val="005963F6"/>
    <w:rsid w:val="005970F9"/>
    <w:rsid w:val="005A1DF3"/>
    <w:rsid w:val="005B59E9"/>
    <w:rsid w:val="005C0DC6"/>
    <w:rsid w:val="005E5DC6"/>
    <w:rsid w:val="005F10E5"/>
    <w:rsid w:val="005F2012"/>
    <w:rsid w:val="00602F1F"/>
    <w:rsid w:val="00604B1F"/>
    <w:rsid w:val="00611AC4"/>
    <w:rsid w:val="0061329A"/>
    <w:rsid w:val="00617875"/>
    <w:rsid w:val="006451D9"/>
    <w:rsid w:val="006468AC"/>
    <w:rsid w:val="0065524E"/>
    <w:rsid w:val="006637C5"/>
    <w:rsid w:val="00667DAE"/>
    <w:rsid w:val="00670609"/>
    <w:rsid w:val="00671F0A"/>
    <w:rsid w:val="00677E2B"/>
    <w:rsid w:val="00695C4A"/>
    <w:rsid w:val="006A689C"/>
    <w:rsid w:val="006A7B55"/>
    <w:rsid w:val="006B34CE"/>
    <w:rsid w:val="006C24A8"/>
    <w:rsid w:val="006C3CD9"/>
    <w:rsid w:val="006C5BC1"/>
    <w:rsid w:val="006C79E3"/>
    <w:rsid w:val="006D6274"/>
    <w:rsid w:val="006E60F4"/>
    <w:rsid w:val="006E732C"/>
    <w:rsid w:val="006F43D4"/>
    <w:rsid w:val="006F4C2E"/>
    <w:rsid w:val="00700908"/>
    <w:rsid w:val="007032CC"/>
    <w:rsid w:val="00707C96"/>
    <w:rsid w:val="00731A1E"/>
    <w:rsid w:val="007346A5"/>
    <w:rsid w:val="0074301F"/>
    <w:rsid w:val="0075499A"/>
    <w:rsid w:val="0075716D"/>
    <w:rsid w:val="007625F3"/>
    <w:rsid w:val="00770DB3"/>
    <w:rsid w:val="007813B7"/>
    <w:rsid w:val="00783057"/>
    <w:rsid w:val="00786A87"/>
    <w:rsid w:val="00786AB7"/>
    <w:rsid w:val="0078730C"/>
    <w:rsid w:val="007A0D52"/>
    <w:rsid w:val="007B2F7D"/>
    <w:rsid w:val="007B7A56"/>
    <w:rsid w:val="007C1CF2"/>
    <w:rsid w:val="007E2726"/>
    <w:rsid w:val="007F6122"/>
    <w:rsid w:val="00806E5A"/>
    <w:rsid w:val="00816D88"/>
    <w:rsid w:val="00850A8C"/>
    <w:rsid w:val="00855887"/>
    <w:rsid w:val="00864871"/>
    <w:rsid w:val="00892F08"/>
    <w:rsid w:val="008A109E"/>
    <w:rsid w:val="008A7EFB"/>
    <w:rsid w:val="008C3F6E"/>
    <w:rsid w:val="008D6895"/>
    <w:rsid w:val="008E16D4"/>
    <w:rsid w:val="008F0A8A"/>
    <w:rsid w:val="0091134B"/>
    <w:rsid w:val="00912C83"/>
    <w:rsid w:val="00913650"/>
    <w:rsid w:val="00913771"/>
    <w:rsid w:val="0091644F"/>
    <w:rsid w:val="009174F3"/>
    <w:rsid w:val="00921DC6"/>
    <w:rsid w:val="009228BD"/>
    <w:rsid w:val="009364E5"/>
    <w:rsid w:val="009377D9"/>
    <w:rsid w:val="009404EE"/>
    <w:rsid w:val="00945883"/>
    <w:rsid w:val="0095196F"/>
    <w:rsid w:val="00957752"/>
    <w:rsid w:val="00961D2D"/>
    <w:rsid w:val="0096384A"/>
    <w:rsid w:val="00982923"/>
    <w:rsid w:val="0099364A"/>
    <w:rsid w:val="009947A8"/>
    <w:rsid w:val="009A77B1"/>
    <w:rsid w:val="009B4FDD"/>
    <w:rsid w:val="009C221F"/>
    <w:rsid w:val="009C311B"/>
    <w:rsid w:val="009C4761"/>
    <w:rsid w:val="009C64E1"/>
    <w:rsid w:val="009D09DB"/>
    <w:rsid w:val="009D26A8"/>
    <w:rsid w:val="009D73E5"/>
    <w:rsid w:val="009E24F7"/>
    <w:rsid w:val="009E5757"/>
    <w:rsid w:val="009F142B"/>
    <w:rsid w:val="009F199A"/>
    <w:rsid w:val="00A04F96"/>
    <w:rsid w:val="00A11D03"/>
    <w:rsid w:val="00A1301C"/>
    <w:rsid w:val="00A16AF6"/>
    <w:rsid w:val="00A16D36"/>
    <w:rsid w:val="00A21ADA"/>
    <w:rsid w:val="00A257DE"/>
    <w:rsid w:val="00A26FE2"/>
    <w:rsid w:val="00A30DAA"/>
    <w:rsid w:val="00A3449A"/>
    <w:rsid w:val="00A40855"/>
    <w:rsid w:val="00A50CFD"/>
    <w:rsid w:val="00A5200C"/>
    <w:rsid w:val="00A52301"/>
    <w:rsid w:val="00A535D5"/>
    <w:rsid w:val="00A61F82"/>
    <w:rsid w:val="00A82937"/>
    <w:rsid w:val="00A92769"/>
    <w:rsid w:val="00A97C5C"/>
    <w:rsid w:val="00AA62F4"/>
    <w:rsid w:val="00AC404E"/>
    <w:rsid w:val="00AC6AEF"/>
    <w:rsid w:val="00AC7AAE"/>
    <w:rsid w:val="00AE59A4"/>
    <w:rsid w:val="00B04D55"/>
    <w:rsid w:val="00B050F7"/>
    <w:rsid w:val="00B22376"/>
    <w:rsid w:val="00B242F6"/>
    <w:rsid w:val="00B266EE"/>
    <w:rsid w:val="00B31008"/>
    <w:rsid w:val="00B317BF"/>
    <w:rsid w:val="00B33318"/>
    <w:rsid w:val="00B41A0B"/>
    <w:rsid w:val="00B5452D"/>
    <w:rsid w:val="00B609DA"/>
    <w:rsid w:val="00BB080C"/>
    <w:rsid w:val="00BB6DF3"/>
    <w:rsid w:val="00BC3ECE"/>
    <w:rsid w:val="00BD1101"/>
    <w:rsid w:val="00BD1192"/>
    <w:rsid w:val="00BD43FE"/>
    <w:rsid w:val="00BD7267"/>
    <w:rsid w:val="00BE247A"/>
    <w:rsid w:val="00BE51C8"/>
    <w:rsid w:val="00BE7D44"/>
    <w:rsid w:val="00BF1078"/>
    <w:rsid w:val="00BF1924"/>
    <w:rsid w:val="00BF3F87"/>
    <w:rsid w:val="00BF7036"/>
    <w:rsid w:val="00C12C26"/>
    <w:rsid w:val="00C211DA"/>
    <w:rsid w:val="00C2643B"/>
    <w:rsid w:val="00C44759"/>
    <w:rsid w:val="00C46B18"/>
    <w:rsid w:val="00C531B4"/>
    <w:rsid w:val="00C55C1A"/>
    <w:rsid w:val="00C578B9"/>
    <w:rsid w:val="00C622F0"/>
    <w:rsid w:val="00C643D4"/>
    <w:rsid w:val="00C7083F"/>
    <w:rsid w:val="00C761D6"/>
    <w:rsid w:val="00C83911"/>
    <w:rsid w:val="00C839F1"/>
    <w:rsid w:val="00C85A8B"/>
    <w:rsid w:val="00C868AF"/>
    <w:rsid w:val="00C944E6"/>
    <w:rsid w:val="00CA532B"/>
    <w:rsid w:val="00CA7A0C"/>
    <w:rsid w:val="00CB0460"/>
    <w:rsid w:val="00CC6B74"/>
    <w:rsid w:val="00CD1A1C"/>
    <w:rsid w:val="00CD3CFA"/>
    <w:rsid w:val="00CD675C"/>
    <w:rsid w:val="00CE193C"/>
    <w:rsid w:val="00CF1CBD"/>
    <w:rsid w:val="00CF6743"/>
    <w:rsid w:val="00CF7161"/>
    <w:rsid w:val="00D077DD"/>
    <w:rsid w:val="00D1022E"/>
    <w:rsid w:val="00D168E6"/>
    <w:rsid w:val="00D244CC"/>
    <w:rsid w:val="00D25D7B"/>
    <w:rsid w:val="00D27B6F"/>
    <w:rsid w:val="00D313E2"/>
    <w:rsid w:val="00D42195"/>
    <w:rsid w:val="00D457BB"/>
    <w:rsid w:val="00D46E3A"/>
    <w:rsid w:val="00D54B89"/>
    <w:rsid w:val="00D61C64"/>
    <w:rsid w:val="00D67351"/>
    <w:rsid w:val="00D8702B"/>
    <w:rsid w:val="00DA0021"/>
    <w:rsid w:val="00DC102E"/>
    <w:rsid w:val="00DC203D"/>
    <w:rsid w:val="00DC6605"/>
    <w:rsid w:val="00DE0643"/>
    <w:rsid w:val="00DE462C"/>
    <w:rsid w:val="00DE5430"/>
    <w:rsid w:val="00DE7B2C"/>
    <w:rsid w:val="00DF3315"/>
    <w:rsid w:val="00DF6099"/>
    <w:rsid w:val="00DF7AF1"/>
    <w:rsid w:val="00E040E9"/>
    <w:rsid w:val="00E12280"/>
    <w:rsid w:val="00E26BE3"/>
    <w:rsid w:val="00E35BAF"/>
    <w:rsid w:val="00E4690F"/>
    <w:rsid w:val="00E50D20"/>
    <w:rsid w:val="00E6142B"/>
    <w:rsid w:val="00E66F0F"/>
    <w:rsid w:val="00E7645C"/>
    <w:rsid w:val="00E8283A"/>
    <w:rsid w:val="00E84314"/>
    <w:rsid w:val="00E85925"/>
    <w:rsid w:val="00E90198"/>
    <w:rsid w:val="00EA23C0"/>
    <w:rsid w:val="00EA71B1"/>
    <w:rsid w:val="00EB1049"/>
    <w:rsid w:val="00EB2064"/>
    <w:rsid w:val="00EC6F80"/>
    <w:rsid w:val="00EC7D72"/>
    <w:rsid w:val="00EE731F"/>
    <w:rsid w:val="00EE7427"/>
    <w:rsid w:val="00EE7F02"/>
    <w:rsid w:val="00EF36E6"/>
    <w:rsid w:val="00F00823"/>
    <w:rsid w:val="00F10EC9"/>
    <w:rsid w:val="00F14C64"/>
    <w:rsid w:val="00F15211"/>
    <w:rsid w:val="00F22BAD"/>
    <w:rsid w:val="00F27EFE"/>
    <w:rsid w:val="00F306C5"/>
    <w:rsid w:val="00F31A7C"/>
    <w:rsid w:val="00F40617"/>
    <w:rsid w:val="00F542F5"/>
    <w:rsid w:val="00F54472"/>
    <w:rsid w:val="00F54828"/>
    <w:rsid w:val="00F639A4"/>
    <w:rsid w:val="00F652A1"/>
    <w:rsid w:val="00F665FF"/>
    <w:rsid w:val="00F67B67"/>
    <w:rsid w:val="00F810C3"/>
    <w:rsid w:val="00F812B1"/>
    <w:rsid w:val="00F84970"/>
    <w:rsid w:val="00F85F18"/>
    <w:rsid w:val="00FB11DD"/>
    <w:rsid w:val="00FB1606"/>
    <w:rsid w:val="00FB16B7"/>
    <w:rsid w:val="00FC5039"/>
    <w:rsid w:val="00FD0452"/>
    <w:rsid w:val="00FD2C0C"/>
    <w:rsid w:val="00FD7BE1"/>
    <w:rsid w:val="00FE4CD2"/>
    <w:rsid w:val="00FF3F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54B05D"/>
  <w15:chartTrackingRefBased/>
  <w15:docId w15:val="{62483B46-BD3B-4693-B077-369A3C33C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2195"/>
    <w:pPr>
      <w:widowControl w:val="0"/>
      <w:spacing w:line="440" w:lineRule="exact"/>
      <w:ind w:firstLineChars="200" w:firstLine="480"/>
    </w:pPr>
    <w:rPr>
      <w:rFonts w:ascii="Times New Roman" w:eastAsia="宋体" w:hAnsi="Times New Roman"/>
      <w:sz w:val="24"/>
    </w:rPr>
  </w:style>
  <w:style w:type="paragraph" w:styleId="1">
    <w:name w:val="heading 1"/>
    <w:basedOn w:val="a"/>
    <w:next w:val="a"/>
    <w:link w:val="10"/>
    <w:uiPriority w:val="9"/>
    <w:qFormat/>
    <w:rsid w:val="006A7B55"/>
    <w:pPr>
      <w:keepNext/>
      <w:keepLines/>
      <w:numPr>
        <w:numId w:val="1"/>
      </w:numPr>
      <w:spacing w:beforeLines="100" w:before="100" w:afterLines="100" w:after="100"/>
      <w:ind w:firstLineChars="0"/>
      <w:contextualSpacing/>
      <w:jc w:val="center"/>
      <w:outlineLvl w:val="0"/>
    </w:pPr>
    <w:rPr>
      <w:rFonts w:ascii="黑体" w:eastAsia="黑体" w:hAnsiTheme="minorHAnsi"/>
      <w:bCs/>
      <w:sz w:val="44"/>
      <w:szCs w:val="44"/>
    </w:rPr>
  </w:style>
  <w:style w:type="paragraph" w:styleId="2">
    <w:name w:val="heading 2"/>
    <w:basedOn w:val="a"/>
    <w:next w:val="a"/>
    <w:link w:val="20"/>
    <w:uiPriority w:val="9"/>
    <w:unhideWhenUsed/>
    <w:qFormat/>
    <w:rsid w:val="0091644F"/>
    <w:pPr>
      <w:keepNext/>
      <w:keepLines/>
      <w:numPr>
        <w:ilvl w:val="1"/>
        <w:numId w:val="1"/>
      </w:numPr>
      <w:spacing w:beforeLines="50" w:before="50" w:afterLines="50" w:after="50" w:line="240" w:lineRule="auto"/>
      <w:ind w:firstLineChars="0"/>
      <w:outlineLvl w:val="1"/>
    </w:pPr>
    <w:rPr>
      <w:rFonts w:eastAsia="黑体" w:cstheme="majorBidi"/>
      <w:bCs/>
      <w:sz w:val="32"/>
      <w:szCs w:val="32"/>
    </w:rPr>
  </w:style>
  <w:style w:type="paragraph" w:styleId="3">
    <w:name w:val="heading 3"/>
    <w:basedOn w:val="a"/>
    <w:next w:val="a"/>
    <w:link w:val="30"/>
    <w:uiPriority w:val="9"/>
    <w:unhideWhenUsed/>
    <w:qFormat/>
    <w:rsid w:val="000F482A"/>
    <w:pPr>
      <w:keepNext/>
      <w:keepLines/>
      <w:numPr>
        <w:ilvl w:val="2"/>
        <w:numId w:val="1"/>
      </w:numPr>
      <w:spacing w:before="260" w:after="260" w:line="416" w:lineRule="auto"/>
      <w:ind w:firstLineChars="0"/>
      <w:outlineLvl w:val="2"/>
    </w:pPr>
    <w:rPr>
      <w:rFonts w:eastAsia="黑体"/>
      <w:bCs/>
      <w:sz w:val="28"/>
      <w:szCs w:val="32"/>
    </w:rPr>
  </w:style>
  <w:style w:type="paragraph" w:styleId="4">
    <w:name w:val="heading 4"/>
    <w:basedOn w:val="a"/>
    <w:next w:val="a"/>
    <w:link w:val="40"/>
    <w:uiPriority w:val="9"/>
    <w:unhideWhenUsed/>
    <w:qFormat/>
    <w:rsid w:val="00DC203D"/>
    <w:pPr>
      <w:keepNext/>
      <w:keepLines/>
      <w:numPr>
        <w:ilvl w:val="3"/>
        <w:numId w:val="1"/>
      </w:numPr>
      <w:spacing w:before="280" w:after="290" w:line="376" w:lineRule="auto"/>
      <w:ind w:firstLineChars="0"/>
      <w:outlineLvl w:val="3"/>
    </w:pPr>
    <w:rPr>
      <w:rFonts w:eastAsia="黑体" w:cstheme="majorBidi"/>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F482A"/>
    <w:pPr>
      <w:tabs>
        <w:tab w:val="center" w:pos="4153"/>
        <w:tab w:val="right" w:pos="8306"/>
      </w:tabs>
      <w:snapToGrid w:val="0"/>
      <w:jc w:val="center"/>
    </w:pPr>
    <w:rPr>
      <w:sz w:val="18"/>
      <w:szCs w:val="18"/>
    </w:rPr>
  </w:style>
  <w:style w:type="character" w:customStyle="1" w:styleId="a4">
    <w:name w:val="页眉 字符"/>
    <w:basedOn w:val="a0"/>
    <w:link w:val="a3"/>
    <w:uiPriority w:val="99"/>
    <w:rsid w:val="000F482A"/>
    <w:rPr>
      <w:sz w:val="18"/>
      <w:szCs w:val="18"/>
    </w:rPr>
  </w:style>
  <w:style w:type="paragraph" w:styleId="a5">
    <w:name w:val="footer"/>
    <w:basedOn w:val="a"/>
    <w:link w:val="a6"/>
    <w:uiPriority w:val="99"/>
    <w:unhideWhenUsed/>
    <w:rsid w:val="000F482A"/>
    <w:pPr>
      <w:tabs>
        <w:tab w:val="center" w:pos="4153"/>
        <w:tab w:val="right" w:pos="8306"/>
      </w:tabs>
      <w:snapToGrid w:val="0"/>
    </w:pPr>
    <w:rPr>
      <w:sz w:val="18"/>
      <w:szCs w:val="18"/>
    </w:rPr>
  </w:style>
  <w:style w:type="character" w:customStyle="1" w:styleId="a6">
    <w:name w:val="页脚 字符"/>
    <w:basedOn w:val="a0"/>
    <w:link w:val="a5"/>
    <w:uiPriority w:val="99"/>
    <w:rsid w:val="000F482A"/>
    <w:rPr>
      <w:sz w:val="18"/>
      <w:szCs w:val="18"/>
    </w:rPr>
  </w:style>
  <w:style w:type="paragraph" w:styleId="a7">
    <w:name w:val="Title"/>
    <w:basedOn w:val="a"/>
    <w:next w:val="a"/>
    <w:link w:val="a8"/>
    <w:uiPriority w:val="10"/>
    <w:qFormat/>
    <w:rsid w:val="00CD1A1C"/>
    <w:pPr>
      <w:spacing w:beforeLines="100" w:before="100" w:afterLines="100" w:after="100"/>
      <w:ind w:firstLineChars="0" w:firstLine="0"/>
      <w:contextualSpacing/>
      <w:jc w:val="center"/>
      <w:outlineLvl w:val="0"/>
    </w:pPr>
    <w:rPr>
      <w:rFonts w:eastAsia="黑体" w:cstheme="majorBidi"/>
      <w:bCs/>
      <w:sz w:val="44"/>
      <w:szCs w:val="32"/>
    </w:rPr>
  </w:style>
  <w:style w:type="character" w:customStyle="1" w:styleId="a8">
    <w:name w:val="标题 字符"/>
    <w:basedOn w:val="a0"/>
    <w:link w:val="a7"/>
    <w:uiPriority w:val="10"/>
    <w:rsid w:val="00CD1A1C"/>
    <w:rPr>
      <w:rFonts w:ascii="Times New Roman" w:eastAsia="黑体" w:hAnsi="Times New Roman" w:cstheme="majorBidi"/>
      <w:bCs/>
      <w:sz w:val="44"/>
      <w:szCs w:val="32"/>
    </w:rPr>
  </w:style>
  <w:style w:type="character" w:customStyle="1" w:styleId="10">
    <w:name w:val="标题 1 字符"/>
    <w:basedOn w:val="a0"/>
    <w:link w:val="1"/>
    <w:uiPriority w:val="9"/>
    <w:rsid w:val="006A7B55"/>
    <w:rPr>
      <w:rFonts w:ascii="黑体" w:eastAsia="黑体"/>
      <w:bCs/>
      <w:sz w:val="44"/>
      <w:szCs w:val="44"/>
    </w:rPr>
  </w:style>
  <w:style w:type="character" w:customStyle="1" w:styleId="20">
    <w:name w:val="标题 2 字符"/>
    <w:basedOn w:val="a0"/>
    <w:link w:val="2"/>
    <w:uiPriority w:val="9"/>
    <w:rsid w:val="0091644F"/>
    <w:rPr>
      <w:rFonts w:ascii="Times New Roman" w:eastAsia="黑体" w:hAnsi="Times New Roman" w:cstheme="majorBidi"/>
      <w:bCs/>
      <w:sz w:val="32"/>
      <w:szCs w:val="32"/>
    </w:rPr>
  </w:style>
  <w:style w:type="character" w:customStyle="1" w:styleId="30">
    <w:name w:val="标题 3 字符"/>
    <w:basedOn w:val="a0"/>
    <w:link w:val="3"/>
    <w:uiPriority w:val="9"/>
    <w:rsid w:val="000F482A"/>
    <w:rPr>
      <w:rFonts w:ascii="Times New Roman" w:eastAsia="黑体" w:hAnsi="Times New Roman"/>
      <w:bCs/>
      <w:sz w:val="28"/>
      <w:szCs w:val="32"/>
    </w:rPr>
  </w:style>
  <w:style w:type="paragraph" w:styleId="a9">
    <w:name w:val="Subtitle"/>
    <w:basedOn w:val="a"/>
    <w:next w:val="a"/>
    <w:link w:val="aa"/>
    <w:uiPriority w:val="11"/>
    <w:qFormat/>
    <w:rsid w:val="000F482A"/>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0F482A"/>
    <w:rPr>
      <w:b/>
      <w:bCs/>
      <w:kern w:val="28"/>
      <w:sz w:val="32"/>
      <w:szCs w:val="32"/>
    </w:rPr>
  </w:style>
  <w:style w:type="paragraph" w:customStyle="1" w:styleId="ab">
    <w:name w:val="标题四"/>
    <w:basedOn w:val="a"/>
    <w:next w:val="a"/>
    <w:link w:val="ac"/>
    <w:qFormat/>
    <w:rsid w:val="000F482A"/>
    <w:rPr>
      <w:rFonts w:eastAsia="黑体"/>
    </w:rPr>
  </w:style>
  <w:style w:type="character" w:customStyle="1" w:styleId="ac">
    <w:name w:val="标题四 字符"/>
    <w:basedOn w:val="aa"/>
    <w:link w:val="ab"/>
    <w:rsid w:val="000F482A"/>
    <w:rPr>
      <w:rFonts w:ascii="Times New Roman" w:eastAsia="黑体" w:hAnsi="Times New Roman"/>
      <w:b w:val="0"/>
      <w:bCs w:val="0"/>
      <w:kern w:val="28"/>
      <w:sz w:val="24"/>
      <w:szCs w:val="32"/>
    </w:rPr>
  </w:style>
  <w:style w:type="character" w:customStyle="1" w:styleId="40">
    <w:name w:val="标题 4 字符"/>
    <w:basedOn w:val="a0"/>
    <w:link w:val="4"/>
    <w:uiPriority w:val="9"/>
    <w:rsid w:val="00DC203D"/>
    <w:rPr>
      <w:rFonts w:ascii="Times New Roman" w:eastAsia="黑体" w:hAnsi="Times New Roman" w:cstheme="majorBidi"/>
      <w:bCs/>
      <w:sz w:val="24"/>
      <w:szCs w:val="28"/>
    </w:rPr>
  </w:style>
  <w:style w:type="paragraph" w:styleId="ad">
    <w:name w:val="No Spacing"/>
    <w:uiPriority w:val="1"/>
    <w:qFormat/>
    <w:rsid w:val="00EE731F"/>
    <w:pPr>
      <w:widowControl w:val="0"/>
      <w:jc w:val="both"/>
    </w:pPr>
  </w:style>
  <w:style w:type="paragraph" w:styleId="ae">
    <w:name w:val="List Paragraph"/>
    <w:basedOn w:val="a"/>
    <w:uiPriority w:val="34"/>
    <w:qFormat/>
    <w:rsid w:val="00C44759"/>
    <w:pPr>
      <w:ind w:firstLine="420"/>
    </w:pPr>
  </w:style>
  <w:style w:type="paragraph" w:styleId="af">
    <w:name w:val="Normal (Web)"/>
    <w:basedOn w:val="a"/>
    <w:uiPriority w:val="99"/>
    <w:semiHidden/>
    <w:unhideWhenUsed/>
    <w:rsid w:val="00611AC4"/>
    <w:pPr>
      <w:widowControl/>
      <w:spacing w:before="100" w:beforeAutospacing="1" w:after="100" w:afterAutospacing="1" w:line="240" w:lineRule="auto"/>
      <w:ind w:firstLineChars="0" w:firstLine="0"/>
    </w:pPr>
    <w:rPr>
      <w:rFonts w:ascii="宋体" w:hAnsi="宋体" w:cs="宋体"/>
      <w:kern w:val="0"/>
      <w:szCs w:val="24"/>
    </w:rPr>
  </w:style>
  <w:style w:type="character" w:styleId="af0">
    <w:name w:val="Strong"/>
    <w:basedOn w:val="a0"/>
    <w:uiPriority w:val="22"/>
    <w:qFormat/>
    <w:rsid w:val="00611AC4"/>
    <w:rPr>
      <w:b/>
      <w:bCs/>
    </w:rPr>
  </w:style>
  <w:style w:type="table" w:styleId="af1">
    <w:name w:val="Table Grid"/>
    <w:basedOn w:val="a1"/>
    <w:uiPriority w:val="39"/>
    <w:rsid w:val="00677E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2">
    <w:name w:val="图片"/>
    <w:basedOn w:val="a"/>
    <w:link w:val="af3"/>
    <w:qFormat/>
    <w:rsid w:val="00B266EE"/>
    <w:pPr>
      <w:spacing w:line="240" w:lineRule="auto"/>
      <w:ind w:firstLineChars="0" w:firstLine="0"/>
      <w:jc w:val="center"/>
    </w:pPr>
    <w:rPr>
      <w:noProof/>
      <w:sz w:val="21"/>
    </w:rPr>
  </w:style>
  <w:style w:type="character" w:customStyle="1" w:styleId="af3">
    <w:name w:val="图片 字符"/>
    <w:basedOn w:val="a0"/>
    <w:link w:val="af2"/>
    <w:rsid w:val="00B266EE"/>
    <w:rPr>
      <w:rFonts w:ascii="Times New Roman" w:eastAsia="宋体" w:hAnsi="Times New Roman"/>
      <w:noProof/>
    </w:rPr>
  </w:style>
  <w:style w:type="paragraph" w:styleId="af4">
    <w:name w:val="caption"/>
    <w:basedOn w:val="a"/>
    <w:next w:val="a"/>
    <w:uiPriority w:val="35"/>
    <w:unhideWhenUsed/>
    <w:qFormat/>
    <w:rsid w:val="00945883"/>
    <w:pPr>
      <w:spacing w:line="240" w:lineRule="auto"/>
      <w:ind w:firstLine="200"/>
    </w:pPr>
    <w:rPr>
      <w:rFonts w:cstheme="majorBidi"/>
      <w:sz w:val="21"/>
      <w:szCs w:val="20"/>
    </w:rPr>
  </w:style>
  <w:style w:type="character" w:styleId="af5">
    <w:name w:val="Placeholder Text"/>
    <w:basedOn w:val="a0"/>
    <w:uiPriority w:val="99"/>
    <w:semiHidden/>
    <w:rsid w:val="003308DA"/>
    <w:rPr>
      <w:color w:val="666666"/>
    </w:rPr>
  </w:style>
  <w:style w:type="paragraph" w:customStyle="1" w:styleId="af6">
    <w:name w:val="公式"/>
    <w:basedOn w:val="a"/>
    <w:link w:val="af7"/>
    <w:rsid w:val="009F199A"/>
    <w:pPr>
      <w:spacing w:line="360" w:lineRule="auto"/>
      <w:ind w:firstLineChars="0" w:firstLine="0"/>
      <w:jc w:val="right"/>
    </w:pPr>
  </w:style>
  <w:style w:type="character" w:customStyle="1" w:styleId="af7">
    <w:name w:val="公式 字符"/>
    <w:basedOn w:val="a0"/>
    <w:link w:val="af6"/>
    <w:rsid w:val="009F199A"/>
    <w:rPr>
      <w:rFonts w:ascii="Times New Roman" w:eastAsia="宋体" w:hAnsi="Times New Roman"/>
      <w:sz w:val="24"/>
    </w:rPr>
  </w:style>
  <w:style w:type="character" w:customStyle="1" w:styleId="MTEquationSection">
    <w:name w:val="MTEquationSection"/>
    <w:basedOn w:val="a0"/>
    <w:rsid w:val="00913771"/>
    <w:rPr>
      <w:rFonts w:ascii="黑体" w:eastAsia="黑体" w:hAnsi="黑体"/>
      <w:vanish/>
      <w:color w:val="FF0000"/>
      <w:sz w:val="32"/>
      <w:szCs w:val="32"/>
    </w:rPr>
  </w:style>
  <w:style w:type="paragraph" w:customStyle="1" w:styleId="MTDisplayEquation">
    <w:name w:val="MTDisplayEquation"/>
    <w:basedOn w:val="a"/>
    <w:next w:val="a"/>
    <w:link w:val="MTDisplayEquation0"/>
    <w:rsid w:val="00913771"/>
    <w:pPr>
      <w:tabs>
        <w:tab w:val="center" w:pos="4160"/>
        <w:tab w:val="right" w:pos="8300"/>
      </w:tabs>
      <w:ind w:firstLineChars="0" w:firstLine="0"/>
    </w:pPr>
  </w:style>
  <w:style w:type="character" w:customStyle="1" w:styleId="MTDisplayEquation0">
    <w:name w:val="MTDisplayEquation 字符"/>
    <w:basedOn w:val="a0"/>
    <w:link w:val="MTDisplayEquation"/>
    <w:rsid w:val="00913771"/>
    <w:rPr>
      <w:rFonts w:ascii="Times New Roman" w:eastAsia="宋体" w:hAnsi="Times New Roman"/>
      <w:sz w:val="24"/>
    </w:rPr>
  </w:style>
  <w:style w:type="character" w:customStyle="1" w:styleId="MTConvertedEquation">
    <w:name w:val="MTConvertedEquation"/>
    <w:basedOn w:val="a0"/>
    <w:rsid w:val="00913771"/>
  </w:style>
  <w:style w:type="paragraph" w:customStyle="1" w:styleId="mathTYPE">
    <w:name w:val="mathTYPE"/>
    <w:basedOn w:val="MTDisplayEquation"/>
    <w:link w:val="mathTYPE0"/>
    <w:qFormat/>
    <w:rsid w:val="00BB080C"/>
    <w:pPr>
      <w:spacing w:line="240" w:lineRule="auto"/>
    </w:pPr>
  </w:style>
  <w:style w:type="character" w:customStyle="1" w:styleId="mathTYPE0">
    <w:name w:val="mathTYPE 字符"/>
    <w:basedOn w:val="MTDisplayEquation0"/>
    <w:link w:val="mathTYPE"/>
    <w:rsid w:val="00BB080C"/>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014143">
      <w:bodyDiv w:val="1"/>
      <w:marLeft w:val="0"/>
      <w:marRight w:val="0"/>
      <w:marTop w:val="0"/>
      <w:marBottom w:val="0"/>
      <w:divBdr>
        <w:top w:val="none" w:sz="0" w:space="0" w:color="auto"/>
        <w:left w:val="none" w:sz="0" w:space="0" w:color="auto"/>
        <w:bottom w:val="none" w:sz="0" w:space="0" w:color="auto"/>
        <w:right w:val="none" w:sz="0" w:space="0" w:color="auto"/>
      </w:divBdr>
    </w:div>
    <w:div w:id="257324563">
      <w:bodyDiv w:val="1"/>
      <w:marLeft w:val="0"/>
      <w:marRight w:val="0"/>
      <w:marTop w:val="0"/>
      <w:marBottom w:val="0"/>
      <w:divBdr>
        <w:top w:val="none" w:sz="0" w:space="0" w:color="auto"/>
        <w:left w:val="none" w:sz="0" w:space="0" w:color="auto"/>
        <w:bottom w:val="none" w:sz="0" w:space="0" w:color="auto"/>
        <w:right w:val="none" w:sz="0" w:space="0" w:color="auto"/>
      </w:divBdr>
    </w:div>
    <w:div w:id="472407972">
      <w:bodyDiv w:val="1"/>
      <w:marLeft w:val="0"/>
      <w:marRight w:val="0"/>
      <w:marTop w:val="0"/>
      <w:marBottom w:val="0"/>
      <w:divBdr>
        <w:top w:val="none" w:sz="0" w:space="0" w:color="auto"/>
        <w:left w:val="none" w:sz="0" w:space="0" w:color="auto"/>
        <w:bottom w:val="none" w:sz="0" w:space="0" w:color="auto"/>
        <w:right w:val="none" w:sz="0" w:space="0" w:color="auto"/>
      </w:divBdr>
    </w:div>
    <w:div w:id="1152405312">
      <w:bodyDiv w:val="1"/>
      <w:marLeft w:val="0"/>
      <w:marRight w:val="0"/>
      <w:marTop w:val="0"/>
      <w:marBottom w:val="0"/>
      <w:divBdr>
        <w:top w:val="none" w:sz="0" w:space="0" w:color="auto"/>
        <w:left w:val="none" w:sz="0" w:space="0" w:color="auto"/>
        <w:bottom w:val="none" w:sz="0" w:space="0" w:color="auto"/>
        <w:right w:val="none" w:sz="0" w:space="0" w:color="auto"/>
      </w:divBdr>
    </w:div>
    <w:div w:id="1229028769">
      <w:bodyDiv w:val="1"/>
      <w:marLeft w:val="0"/>
      <w:marRight w:val="0"/>
      <w:marTop w:val="0"/>
      <w:marBottom w:val="0"/>
      <w:divBdr>
        <w:top w:val="none" w:sz="0" w:space="0" w:color="auto"/>
        <w:left w:val="none" w:sz="0" w:space="0" w:color="auto"/>
        <w:bottom w:val="none" w:sz="0" w:space="0" w:color="auto"/>
        <w:right w:val="none" w:sz="0" w:space="0" w:color="auto"/>
      </w:divBdr>
    </w:div>
    <w:div w:id="1232428181">
      <w:bodyDiv w:val="1"/>
      <w:marLeft w:val="0"/>
      <w:marRight w:val="0"/>
      <w:marTop w:val="0"/>
      <w:marBottom w:val="0"/>
      <w:divBdr>
        <w:top w:val="none" w:sz="0" w:space="0" w:color="auto"/>
        <w:left w:val="none" w:sz="0" w:space="0" w:color="auto"/>
        <w:bottom w:val="none" w:sz="0" w:space="0" w:color="auto"/>
        <w:right w:val="none" w:sz="0" w:space="0" w:color="auto"/>
      </w:divBdr>
    </w:div>
    <w:div w:id="1388334950">
      <w:bodyDiv w:val="1"/>
      <w:marLeft w:val="0"/>
      <w:marRight w:val="0"/>
      <w:marTop w:val="0"/>
      <w:marBottom w:val="0"/>
      <w:divBdr>
        <w:top w:val="none" w:sz="0" w:space="0" w:color="auto"/>
        <w:left w:val="none" w:sz="0" w:space="0" w:color="auto"/>
        <w:bottom w:val="none" w:sz="0" w:space="0" w:color="auto"/>
        <w:right w:val="none" w:sz="0" w:space="0" w:color="auto"/>
      </w:divBdr>
    </w:div>
    <w:div w:id="1595479643">
      <w:bodyDiv w:val="1"/>
      <w:marLeft w:val="0"/>
      <w:marRight w:val="0"/>
      <w:marTop w:val="0"/>
      <w:marBottom w:val="0"/>
      <w:divBdr>
        <w:top w:val="none" w:sz="0" w:space="0" w:color="auto"/>
        <w:left w:val="none" w:sz="0" w:space="0" w:color="auto"/>
        <w:bottom w:val="none" w:sz="0" w:space="0" w:color="auto"/>
        <w:right w:val="none" w:sz="0" w:space="0" w:color="auto"/>
      </w:divBdr>
    </w:div>
    <w:div w:id="1916283336">
      <w:bodyDiv w:val="1"/>
      <w:marLeft w:val="0"/>
      <w:marRight w:val="0"/>
      <w:marTop w:val="0"/>
      <w:marBottom w:val="0"/>
      <w:divBdr>
        <w:top w:val="none" w:sz="0" w:space="0" w:color="auto"/>
        <w:left w:val="none" w:sz="0" w:space="0" w:color="auto"/>
        <w:bottom w:val="none" w:sz="0" w:space="0" w:color="auto"/>
        <w:right w:val="none" w:sz="0" w:space="0" w:color="auto"/>
      </w:divBdr>
    </w:div>
    <w:div w:id="1930000749">
      <w:bodyDiv w:val="1"/>
      <w:marLeft w:val="0"/>
      <w:marRight w:val="0"/>
      <w:marTop w:val="0"/>
      <w:marBottom w:val="0"/>
      <w:divBdr>
        <w:top w:val="none" w:sz="0" w:space="0" w:color="auto"/>
        <w:left w:val="none" w:sz="0" w:space="0" w:color="auto"/>
        <w:bottom w:val="none" w:sz="0" w:space="0" w:color="auto"/>
        <w:right w:val="none" w:sz="0" w:space="0" w:color="auto"/>
      </w:divBdr>
    </w:div>
    <w:div w:id="1974871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image" Target="media/image11.wmf"/><Relationship Id="rId42" Type="http://schemas.openxmlformats.org/officeDocument/2006/relationships/oleObject" Target="embeddings/oleObject14.bin"/><Relationship Id="rId63" Type="http://schemas.openxmlformats.org/officeDocument/2006/relationships/image" Target="media/image31.wmf"/><Relationship Id="rId84" Type="http://schemas.openxmlformats.org/officeDocument/2006/relationships/oleObject" Target="embeddings/oleObject37.bin"/><Relationship Id="rId138" Type="http://schemas.openxmlformats.org/officeDocument/2006/relationships/oleObject" Target="embeddings/oleObject64.bin"/><Relationship Id="rId159" Type="http://schemas.openxmlformats.org/officeDocument/2006/relationships/image" Target="media/image78.wmf"/><Relationship Id="rId170" Type="http://schemas.openxmlformats.org/officeDocument/2006/relationships/oleObject" Target="embeddings/oleObject80.bin"/><Relationship Id="rId191" Type="http://schemas.openxmlformats.org/officeDocument/2006/relationships/oleObject" Target="embeddings/oleObject91.bin"/><Relationship Id="rId205" Type="http://schemas.openxmlformats.org/officeDocument/2006/relationships/oleObject" Target="embeddings/oleObject98.bin"/><Relationship Id="rId226" Type="http://schemas.openxmlformats.org/officeDocument/2006/relationships/theme" Target="theme/theme1.xml"/><Relationship Id="rId107" Type="http://schemas.openxmlformats.org/officeDocument/2006/relationships/image" Target="media/image52.wmf"/><Relationship Id="rId11" Type="http://schemas.openxmlformats.org/officeDocument/2006/relationships/image" Target="media/image4.png"/><Relationship Id="rId32" Type="http://schemas.openxmlformats.org/officeDocument/2006/relationships/oleObject" Target="embeddings/oleObject9.bin"/><Relationship Id="rId53" Type="http://schemas.openxmlformats.org/officeDocument/2006/relationships/image" Target="media/image27.wmf"/><Relationship Id="rId74" Type="http://schemas.openxmlformats.org/officeDocument/2006/relationships/oleObject" Target="embeddings/oleObject32.bin"/><Relationship Id="rId128" Type="http://schemas.openxmlformats.org/officeDocument/2006/relationships/oleObject" Target="embeddings/oleObject59.bin"/><Relationship Id="rId149" Type="http://schemas.openxmlformats.org/officeDocument/2006/relationships/image" Target="media/image73.wmf"/><Relationship Id="rId5" Type="http://schemas.openxmlformats.org/officeDocument/2006/relationships/webSettings" Target="webSettings.xml"/><Relationship Id="rId95" Type="http://schemas.openxmlformats.org/officeDocument/2006/relationships/image" Target="media/image46.wmf"/><Relationship Id="rId160" Type="http://schemas.openxmlformats.org/officeDocument/2006/relationships/oleObject" Target="embeddings/oleObject75.bin"/><Relationship Id="rId181" Type="http://schemas.openxmlformats.org/officeDocument/2006/relationships/image" Target="media/image89.wmf"/><Relationship Id="rId216" Type="http://schemas.openxmlformats.org/officeDocument/2006/relationships/image" Target="media/image106.wmf"/><Relationship Id="rId22" Type="http://schemas.openxmlformats.org/officeDocument/2006/relationships/oleObject" Target="embeddings/oleObject4.bin"/><Relationship Id="rId43" Type="http://schemas.openxmlformats.org/officeDocument/2006/relationships/image" Target="media/image22.wmf"/><Relationship Id="rId64" Type="http://schemas.openxmlformats.org/officeDocument/2006/relationships/oleObject" Target="embeddings/oleObject26.bin"/><Relationship Id="rId118" Type="http://schemas.openxmlformats.org/officeDocument/2006/relationships/oleObject" Target="embeddings/oleObject54.bin"/><Relationship Id="rId139" Type="http://schemas.openxmlformats.org/officeDocument/2006/relationships/image" Target="media/image68.wmf"/><Relationship Id="rId85" Type="http://schemas.openxmlformats.org/officeDocument/2006/relationships/image" Target="media/image41.wmf"/><Relationship Id="rId150" Type="http://schemas.openxmlformats.org/officeDocument/2006/relationships/oleObject" Target="embeddings/oleObject70.bin"/><Relationship Id="rId171" Type="http://schemas.openxmlformats.org/officeDocument/2006/relationships/image" Target="media/image84.wmf"/><Relationship Id="rId192" Type="http://schemas.openxmlformats.org/officeDocument/2006/relationships/image" Target="media/image94.wmf"/><Relationship Id="rId206" Type="http://schemas.openxmlformats.org/officeDocument/2006/relationships/image" Target="media/image101.wmf"/><Relationship Id="rId12" Type="http://schemas.openxmlformats.org/officeDocument/2006/relationships/image" Target="media/image5.png"/><Relationship Id="rId33" Type="http://schemas.openxmlformats.org/officeDocument/2006/relationships/image" Target="media/image17.wmf"/><Relationship Id="rId108" Type="http://schemas.openxmlformats.org/officeDocument/2006/relationships/oleObject" Target="embeddings/oleObject49.bin"/><Relationship Id="rId129" Type="http://schemas.openxmlformats.org/officeDocument/2006/relationships/image" Target="media/image63.wmf"/><Relationship Id="rId54" Type="http://schemas.openxmlformats.org/officeDocument/2006/relationships/oleObject" Target="embeddings/oleObject20.bin"/><Relationship Id="rId75" Type="http://schemas.openxmlformats.org/officeDocument/2006/relationships/image" Target="media/image36.wmf"/><Relationship Id="rId96" Type="http://schemas.openxmlformats.org/officeDocument/2006/relationships/oleObject" Target="embeddings/oleObject43.bin"/><Relationship Id="rId140" Type="http://schemas.openxmlformats.org/officeDocument/2006/relationships/oleObject" Target="embeddings/oleObject65.bin"/><Relationship Id="rId161" Type="http://schemas.openxmlformats.org/officeDocument/2006/relationships/image" Target="media/image79.wmf"/><Relationship Id="rId182" Type="http://schemas.openxmlformats.org/officeDocument/2006/relationships/oleObject" Target="embeddings/oleObject86.bin"/><Relationship Id="rId217" Type="http://schemas.openxmlformats.org/officeDocument/2006/relationships/oleObject" Target="embeddings/oleObject104.bin"/><Relationship Id="rId6" Type="http://schemas.openxmlformats.org/officeDocument/2006/relationships/footnotes" Target="footnotes.xml"/><Relationship Id="rId23" Type="http://schemas.openxmlformats.org/officeDocument/2006/relationships/image" Target="media/image12.wmf"/><Relationship Id="rId119" Type="http://schemas.openxmlformats.org/officeDocument/2006/relationships/image" Target="media/image58.wmf"/><Relationship Id="rId44" Type="http://schemas.openxmlformats.org/officeDocument/2006/relationships/oleObject" Target="embeddings/oleObject15.bin"/><Relationship Id="rId65" Type="http://schemas.openxmlformats.org/officeDocument/2006/relationships/oleObject" Target="embeddings/oleObject27.bin"/><Relationship Id="rId86" Type="http://schemas.openxmlformats.org/officeDocument/2006/relationships/oleObject" Target="embeddings/oleObject38.bin"/><Relationship Id="rId130" Type="http://schemas.openxmlformats.org/officeDocument/2006/relationships/oleObject" Target="embeddings/oleObject60.bin"/><Relationship Id="rId151" Type="http://schemas.openxmlformats.org/officeDocument/2006/relationships/image" Target="media/image74.wmf"/><Relationship Id="rId172" Type="http://schemas.openxmlformats.org/officeDocument/2006/relationships/oleObject" Target="embeddings/oleObject81.bin"/><Relationship Id="rId193" Type="http://schemas.openxmlformats.org/officeDocument/2006/relationships/oleObject" Target="embeddings/oleObject92.bin"/><Relationship Id="rId207" Type="http://schemas.openxmlformats.org/officeDocument/2006/relationships/oleObject" Target="embeddings/oleObject99.bin"/><Relationship Id="rId13" Type="http://schemas.openxmlformats.org/officeDocument/2006/relationships/image" Target="media/image6.jpeg"/><Relationship Id="rId109" Type="http://schemas.openxmlformats.org/officeDocument/2006/relationships/image" Target="media/image53.wmf"/><Relationship Id="rId34" Type="http://schemas.openxmlformats.org/officeDocument/2006/relationships/oleObject" Target="embeddings/oleObject10.bin"/><Relationship Id="rId55" Type="http://schemas.openxmlformats.org/officeDocument/2006/relationships/oleObject" Target="embeddings/oleObject21.bin"/><Relationship Id="rId76" Type="http://schemas.openxmlformats.org/officeDocument/2006/relationships/oleObject" Target="embeddings/oleObject33.bin"/><Relationship Id="rId97" Type="http://schemas.openxmlformats.org/officeDocument/2006/relationships/image" Target="media/image47.wmf"/><Relationship Id="rId120" Type="http://schemas.openxmlformats.org/officeDocument/2006/relationships/oleObject" Target="embeddings/oleObject55.bin"/><Relationship Id="rId141" Type="http://schemas.openxmlformats.org/officeDocument/2006/relationships/image" Target="media/image69.wmf"/><Relationship Id="rId7" Type="http://schemas.openxmlformats.org/officeDocument/2006/relationships/endnotes" Target="endnotes.xml"/><Relationship Id="rId162" Type="http://schemas.openxmlformats.org/officeDocument/2006/relationships/oleObject" Target="embeddings/oleObject76.bin"/><Relationship Id="rId183" Type="http://schemas.openxmlformats.org/officeDocument/2006/relationships/image" Target="media/image90.wmf"/><Relationship Id="rId218" Type="http://schemas.openxmlformats.org/officeDocument/2006/relationships/oleObject" Target="embeddings/oleObject105.bin"/><Relationship Id="rId24" Type="http://schemas.openxmlformats.org/officeDocument/2006/relationships/oleObject" Target="embeddings/oleObject5.bin"/><Relationship Id="rId45" Type="http://schemas.openxmlformats.org/officeDocument/2006/relationships/image" Target="media/image23.wmf"/><Relationship Id="rId66" Type="http://schemas.openxmlformats.org/officeDocument/2006/relationships/image" Target="media/image32.wmf"/><Relationship Id="rId87" Type="http://schemas.openxmlformats.org/officeDocument/2006/relationships/image" Target="media/image42.wmf"/><Relationship Id="rId110" Type="http://schemas.openxmlformats.org/officeDocument/2006/relationships/oleObject" Target="embeddings/oleObject50.bin"/><Relationship Id="rId131" Type="http://schemas.openxmlformats.org/officeDocument/2006/relationships/image" Target="media/image64.wmf"/><Relationship Id="rId152" Type="http://schemas.openxmlformats.org/officeDocument/2006/relationships/oleObject" Target="embeddings/oleObject71.bin"/><Relationship Id="rId173" Type="http://schemas.openxmlformats.org/officeDocument/2006/relationships/image" Target="media/image85.wmf"/><Relationship Id="rId194" Type="http://schemas.openxmlformats.org/officeDocument/2006/relationships/image" Target="media/image95.wmf"/><Relationship Id="rId208" Type="http://schemas.openxmlformats.org/officeDocument/2006/relationships/image" Target="media/image102.wmf"/><Relationship Id="rId14" Type="http://schemas.openxmlformats.org/officeDocument/2006/relationships/image" Target="media/image7.png"/><Relationship Id="rId35" Type="http://schemas.openxmlformats.org/officeDocument/2006/relationships/image" Target="media/image18.wmf"/><Relationship Id="rId56" Type="http://schemas.openxmlformats.org/officeDocument/2006/relationships/image" Target="media/image28.wmf"/><Relationship Id="rId77" Type="http://schemas.openxmlformats.org/officeDocument/2006/relationships/image" Target="media/image37.wmf"/><Relationship Id="rId100" Type="http://schemas.openxmlformats.org/officeDocument/2006/relationships/oleObject" Target="embeddings/oleObject45.bin"/><Relationship Id="rId8" Type="http://schemas.openxmlformats.org/officeDocument/2006/relationships/image" Target="media/image1.gif"/><Relationship Id="rId98" Type="http://schemas.openxmlformats.org/officeDocument/2006/relationships/oleObject" Target="embeddings/oleObject44.bin"/><Relationship Id="rId121" Type="http://schemas.openxmlformats.org/officeDocument/2006/relationships/image" Target="media/image59.wmf"/><Relationship Id="rId142" Type="http://schemas.openxmlformats.org/officeDocument/2006/relationships/oleObject" Target="embeddings/oleObject66.bin"/><Relationship Id="rId163" Type="http://schemas.openxmlformats.org/officeDocument/2006/relationships/image" Target="media/image80.wmf"/><Relationship Id="rId184" Type="http://schemas.openxmlformats.org/officeDocument/2006/relationships/oleObject" Target="embeddings/oleObject87.bin"/><Relationship Id="rId219" Type="http://schemas.openxmlformats.org/officeDocument/2006/relationships/header" Target="header1.xml"/><Relationship Id="rId3" Type="http://schemas.openxmlformats.org/officeDocument/2006/relationships/styles" Target="styles.xml"/><Relationship Id="rId214" Type="http://schemas.openxmlformats.org/officeDocument/2006/relationships/image" Target="media/image105.wmf"/><Relationship Id="rId25" Type="http://schemas.openxmlformats.org/officeDocument/2006/relationships/image" Target="media/image13.wmf"/><Relationship Id="rId46" Type="http://schemas.openxmlformats.org/officeDocument/2006/relationships/oleObject" Target="embeddings/oleObject16.bin"/><Relationship Id="rId67" Type="http://schemas.openxmlformats.org/officeDocument/2006/relationships/oleObject" Target="embeddings/oleObject28.bin"/><Relationship Id="rId116" Type="http://schemas.openxmlformats.org/officeDocument/2006/relationships/oleObject" Target="embeddings/oleObject53.bin"/><Relationship Id="rId137" Type="http://schemas.openxmlformats.org/officeDocument/2006/relationships/image" Target="media/image67.wmf"/><Relationship Id="rId158" Type="http://schemas.openxmlformats.org/officeDocument/2006/relationships/oleObject" Target="embeddings/oleObject74.bin"/><Relationship Id="rId20" Type="http://schemas.openxmlformats.org/officeDocument/2006/relationships/oleObject" Target="embeddings/oleObject3.bin"/><Relationship Id="rId41" Type="http://schemas.openxmlformats.org/officeDocument/2006/relationships/image" Target="media/image21.wmf"/><Relationship Id="rId62" Type="http://schemas.openxmlformats.org/officeDocument/2006/relationships/oleObject" Target="embeddings/oleObject25.bin"/><Relationship Id="rId83" Type="http://schemas.openxmlformats.org/officeDocument/2006/relationships/image" Target="media/image40.wmf"/><Relationship Id="rId88" Type="http://schemas.openxmlformats.org/officeDocument/2006/relationships/oleObject" Target="embeddings/oleObject39.bin"/><Relationship Id="rId111" Type="http://schemas.openxmlformats.org/officeDocument/2006/relationships/image" Target="media/image54.wmf"/><Relationship Id="rId132" Type="http://schemas.openxmlformats.org/officeDocument/2006/relationships/oleObject" Target="embeddings/oleObject61.bin"/><Relationship Id="rId153" Type="http://schemas.openxmlformats.org/officeDocument/2006/relationships/image" Target="media/image75.wmf"/><Relationship Id="rId174" Type="http://schemas.openxmlformats.org/officeDocument/2006/relationships/oleObject" Target="embeddings/oleObject82.bin"/><Relationship Id="rId179" Type="http://schemas.openxmlformats.org/officeDocument/2006/relationships/image" Target="media/image88.wmf"/><Relationship Id="rId195" Type="http://schemas.openxmlformats.org/officeDocument/2006/relationships/oleObject" Target="embeddings/oleObject93.bin"/><Relationship Id="rId209" Type="http://schemas.openxmlformats.org/officeDocument/2006/relationships/oleObject" Target="embeddings/oleObject100.bin"/><Relationship Id="rId190" Type="http://schemas.openxmlformats.org/officeDocument/2006/relationships/image" Target="media/image93.wmf"/><Relationship Id="rId204" Type="http://schemas.openxmlformats.org/officeDocument/2006/relationships/image" Target="media/image100.wmf"/><Relationship Id="rId220" Type="http://schemas.openxmlformats.org/officeDocument/2006/relationships/header" Target="header2.xml"/><Relationship Id="rId225" Type="http://schemas.openxmlformats.org/officeDocument/2006/relationships/fontTable" Target="fontTable.xml"/><Relationship Id="rId15" Type="http://schemas.openxmlformats.org/officeDocument/2006/relationships/image" Target="media/image8.wmf"/><Relationship Id="rId36" Type="http://schemas.openxmlformats.org/officeDocument/2006/relationships/oleObject" Target="embeddings/oleObject11.bin"/><Relationship Id="rId57" Type="http://schemas.openxmlformats.org/officeDocument/2006/relationships/oleObject" Target="embeddings/oleObject22.bin"/><Relationship Id="rId106" Type="http://schemas.openxmlformats.org/officeDocument/2006/relationships/oleObject" Target="embeddings/oleObject48.bin"/><Relationship Id="rId127" Type="http://schemas.openxmlformats.org/officeDocument/2006/relationships/image" Target="media/image62.wmf"/><Relationship Id="rId10" Type="http://schemas.openxmlformats.org/officeDocument/2006/relationships/image" Target="media/image3.jpeg"/><Relationship Id="rId31" Type="http://schemas.openxmlformats.org/officeDocument/2006/relationships/image" Target="media/image16.wmf"/><Relationship Id="rId52" Type="http://schemas.openxmlformats.org/officeDocument/2006/relationships/oleObject" Target="embeddings/oleObject19.bin"/><Relationship Id="rId73" Type="http://schemas.openxmlformats.org/officeDocument/2006/relationships/oleObject" Target="embeddings/oleObject31.bin"/><Relationship Id="rId78" Type="http://schemas.openxmlformats.org/officeDocument/2006/relationships/oleObject" Target="embeddings/oleObject34.bin"/><Relationship Id="rId94" Type="http://schemas.openxmlformats.org/officeDocument/2006/relationships/oleObject" Target="embeddings/oleObject42.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6.bin"/><Relationship Id="rId143" Type="http://schemas.openxmlformats.org/officeDocument/2006/relationships/image" Target="media/image70.wmf"/><Relationship Id="rId148" Type="http://schemas.openxmlformats.org/officeDocument/2006/relationships/oleObject" Target="embeddings/oleObject69.bin"/><Relationship Id="rId164" Type="http://schemas.openxmlformats.org/officeDocument/2006/relationships/oleObject" Target="embeddings/oleObject77.bin"/><Relationship Id="rId169" Type="http://schemas.openxmlformats.org/officeDocument/2006/relationships/image" Target="media/image83.wmf"/><Relationship Id="rId185" Type="http://schemas.openxmlformats.org/officeDocument/2006/relationships/oleObject" Target="embeddings/oleObject88.bin"/><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oleObject" Target="embeddings/oleObject85.bin"/><Relationship Id="rId210" Type="http://schemas.openxmlformats.org/officeDocument/2006/relationships/image" Target="media/image103.wmf"/><Relationship Id="rId215" Type="http://schemas.openxmlformats.org/officeDocument/2006/relationships/oleObject" Target="embeddings/oleObject103.bin"/><Relationship Id="rId26" Type="http://schemas.openxmlformats.org/officeDocument/2006/relationships/oleObject" Target="embeddings/oleObject6.bin"/><Relationship Id="rId47" Type="http://schemas.openxmlformats.org/officeDocument/2006/relationships/image" Target="media/image24.wmf"/><Relationship Id="rId68" Type="http://schemas.openxmlformats.org/officeDocument/2006/relationships/image" Target="media/image33.wmf"/><Relationship Id="rId89" Type="http://schemas.openxmlformats.org/officeDocument/2006/relationships/image" Target="media/image43.wmf"/><Relationship Id="rId112" Type="http://schemas.openxmlformats.org/officeDocument/2006/relationships/oleObject" Target="embeddings/oleObject51.bin"/><Relationship Id="rId133" Type="http://schemas.openxmlformats.org/officeDocument/2006/relationships/image" Target="media/image65.wmf"/><Relationship Id="rId154" Type="http://schemas.openxmlformats.org/officeDocument/2006/relationships/oleObject" Target="embeddings/oleObject72.bin"/><Relationship Id="rId175" Type="http://schemas.openxmlformats.org/officeDocument/2006/relationships/image" Target="media/image86.wmf"/><Relationship Id="rId196" Type="http://schemas.openxmlformats.org/officeDocument/2006/relationships/image" Target="media/image96.wmf"/><Relationship Id="rId200" Type="http://schemas.openxmlformats.org/officeDocument/2006/relationships/image" Target="media/image98.wmf"/><Relationship Id="rId16" Type="http://schemas.openxmlformats.org/officeDocument/2006/relationships/oleObject" Target="embeddings/oleObject1.bin"/><Relationship Id="rId221" Type="http://schemas.openxmlformats.org/officeDocument/2006/relationships/footer" Target="footer1.xml"/><Relationship Id="rId37" Type="http://schemas.openxmlformats.org/officeDocument/2006/relationships/image" Target="media/image19.wmf"/><Relationship Id="rId58" Type="http://schemas.openxmlformats.org/officeDocument/2006/relationships/oleObject" Target="embeddings/oleObject23.bin"/><Relationship Id="rId79" Type="http://schemas.openxmlformats.org/officeDocument/2006/relationships/image" Target="media/image38.wmf"/><Relationship Id="rId102" Type="http://schemas.openxmlformats.org/officeDocument/2006/relationships/oleObject" Target="embeddings/oleObject46.bin"/><Relationship Id="rId123" Type="http://schemas.openxmlformats.org/officeDocument/2006/relationships/image" Target="media/image60.wmf"/><Relationship Id="rId144" Type="http://schemas.openxmlformats.org/officeDocument/2006/relationships/oleObject" Target="embeddings/oleObject67.bin"/><Relationship Id="rId90" Type="http://schemas.openxmlformats.org/officeDocument/2006/relationships/oleObject" Target="embeddings/oleObject40.bin"/><Relationship Id="rId165" Type="http://schemas.openxmlformats.org/officeDocument/2006/relationships/image" Target="media/image81.wmf"/><Relationship Id="rId186" Type="http://schemas.openxmlformats.org/officeDocument/2006/relationships/image" Target="media/image91.wmf"/><Relationship Id="rId211" Type="http://schemas.openxmlformats.org/officeDocument/2006/relationships/oleObject" Target="embeddings/oleObject101.bin"/><Relationship Id="rId27" Type="http://schemas.openxmlformats.org/officeDocument/2006/relationships/image" Target="media/image14.wmf"/><Relationship Id="rId48" Type="http://schemas.openxmlformats.org/officeDocument/2006/relationships/oleObject" Target="embeddings/oleObject17.bin"/><Relationship Id="rId69" Type="http://schemas.openxmlformats.org/officeDocument/2006/relationships/oleObject" Target="embeddings/oleObject29.bin"/><Relationship Id="rId113" Type="http://schemas.openxmlformats.org/officeDocument/2006/relationships/image" Target="media/image55.wmf"/><Relationship Id="rId134" Type="http://schemas.openxmlformats.org/officeDocument/2006/relationships/oleObject" Target="embeddings/oleObject62.bin"/><Relationship Id="rId80" Type="http://schemas.openxmlformats.org/officeDocument/2006/relationships/oleObject" Target="embeddings/oleObject35.bin"/><Relationship Id="rId155" Type="http://schemas.openxmlformats.org/officeDocument/2006/relationships/image" Target="media/image76.wmf"/><Relationship Id="rId176" Type="http://schemas.openxmlformats.org/officeDocument/2006/relationships/oleObject" Target="embeddings/oleObject83.bin"/><Relationship Id="rId197" Type="http://schemas.openxmlformats.org/officeDocument/2006/relationships/oleObject" Target="embeddings/oleObject94.bin"/><Relationship Id="rId201" Type="http://schemas.openxmlformats.org/officeDocument/2006/relationships/oleObject" Target="embeddings/oleObject96.bin"/><Relationship Id="rId222" Type="http://schemas.openxmlformats.org/officeDocument/2006/relationships/footer" Target="footer2.xml"/><Relationship Id="rId17" Type="http://schemas.openxmlformats.org/officeDocument/2006/relationships/image" Target="media/image9.wmf"/><Relationship Id="rId38" Type="http://schemas.openxmlformats.org/officeDocument/2006/relationships/oleObject" Target="embeddings/oleObject12.bin"/><Relationship Id="rId59" Type="http://schemas.openxmlformats.org/officeDocument/2006/relationships/image" Target="media/image29.wmf"/><Relationship Id="rId103" Type="http://schemas.openxmlformats.org/officeDocument/2006/relationships/image" Target="media/image50.wmf"/><Relationship Id="rId124" Type="http://schemas.openxmlformats.org/officeDocument/2006/relationships/oleObject" Target="embeddings/oleObject57.bin"/><Relationship Id="rId70" Type="http://schemas.openxmlformats.org/officeDocument/2006/relationships/image" Target="media/image34.wmf"/><Relationship Id="rId91" Type="http://schemas.openxmlformats.org/officeDocument/2006/relationships/image" Target="media/image44.wmf"/><Relationship Id="rId145" Type="http://schemas.openxmlformats.org/officeDocument/2006/relationships/image" Target="media/image71.wmf"/><Relationship Id="rId166" Type="http://schemas.openxmlformats.org/officeDocument/2006/relationships/oleObject" Target="embeddings/oleObject78.bin"/><Relationship Id="rId187" Type="http://schemas.openxmlformats.org/officeDocument/2006/relationships/oleObject" Target="embeddings/oleObject89.bin"/><Relationship Id="rId1" Type="http://schemas.openxmlformats.org/officeDocument/2006/relationships/customXml" Target="../customXml/item1.xml"/><Relationship Id="rId212" Type="http://schemas.openxmlformats.org/officeDocument/2006/relationships/image" Target="media/image104.wmf"/><Relationship Id="rId28" Type="http://schemas.openxmlformats.org/officeDocument/2006/relationships/oleObject" Target="embeddings/oleObject7.bin"/><Relationship Id="rId49" Type="http://schemas.openxmlformats.org/officeDocument/2006/relationships/image" Target="media/image25.wmf"/><Relationship Id="rId114" Type="http://schemas.openxmlformats.org/officeDocument/2006/relationships/oleObject" Target="embeddings/oleObject52.bin"/><Relationship Id="rId60" Type="http://schemas.openxmlformats.org/officeDocument/2006/relationships/oleObject" Target="embeddings/oleObject24.bin"/><Relationship Id="rId81" Type="http://schemas.openxmlformats.org/officeDocument/2006/relationships/image" Target="media/image39.wmf"/><Relationship Id="rId135" Type="http://schemas.openxmlformats.org/officeDocument/2006/relationships/image" Target="media/image66.wmf"/><Relationship Id="rId156" Type="http://schemas.openxmlformats.org/officeDocument/2006/relationships/oleObject" Target="embeddings/oleObject73.bin"/><Relationship Id="rId177" Type="http://schemas.openxmlformats.org/officeDocument/2006/relationships/image" Target="media/image87.wmf"/><Relationship Id="rId198" Type="http://schemas.openxmlformats.org/officeDocument/2006/relationships/image" Target="media/image97.wmf"/><Relationship Id="rId202" Type="http://schemas.openxmlformats.org/officeDocument/2006/relationships/image" Target="media/image99.wmf"/><Relationship Id="rId223" Type="http://schemas.openxmlformats.org/officeDocument/2006/relationships/header" Target="header3.xml"/><Relationship Id="rId18" Type="http://schemas.openxmlformats.org/officeDocument/2006/relationships/oleObject" Target="embeddings/oleObject2.bin"/><Relationship Id="rId39" Type="http://schemas.openxmlformats.org/officeDocument/2006/relationships/image" Target="media/image20.wmf"/><Relationship Id="rId50" Type="http://schemas.openxmlformats.org/officeDocument/2006/relationships/oleObject" Target="embeddings/oleObject18.bin"/><Relationship Id="rId104" Type="http://schemas.openxmlformats.org/officeDocument/2006/relationships/oleObject" Target="embeddings/oleObject47.bin"/><Relationship Id="rId125" Type="http://schemas.openxmlformats.org/officeDocument/2006/relationships/image" Target="media/image61.wmf"/><Relationship Id="rId146" Type="http://schemas.openxmlformats.org/officeDocument/2006/relationships/oleObject" Target="embeddings/oleObject68.bin"/><Relationship Id="rId167" Type="http://schemas.openxmlformats.org/officeDocument/2006/relationships/image" Target="media/image82.wmf"/><Relationship Id="rId188" Type="http://schemas.openxmlformats.org/officeDocument/2006/relationships/image" Target="media/image92.wmf"/><Relationship Id="rId71" Type="http://schemas.openxmlformats.org/officeDocument/2006/relationships/oleObject" Target="embeddings/oleObject30.bin"/><Relationship Id="rId92" Type="http://schemas.openxmlformats.org/officeDocument/2006/relationships/oleObject" Target="embeddings/oleObject41.bin"/><Relationship Id="rId213" Type="http://schemas.openxmlformats.org/officeDocument/2006/relationships/oleObject" Target="embeddings/oleObject102.bin"/><Relationship Id="rId2" Type="http://schemas.openxmlformats.org/officeDocument/2006/relationships/numbering" Target="numbering.xml"/><Relationship Id="rId29" Type="http://schemas.openxmlformats.org/officeDocument/2006/relationships/image" Target="media/image15.wmf"/><Relationship Id="rId40" Type="http://schemas.openxmlformats.org/officeDocument/2006/relationships/oleObject" Target="embeddings/oleObject13.bin"/><Relationship Id="rId115" Type="http://schemas.openxmlformats.org/officeDocument/2006/relationships/image" Target="media/image56.wmf"/><Relationship Id="rId136" Type="http://schemas.openxmlformats.org/officeDocument/2006/relationships/oleObject" Target="embeddings/oleObject63.bin"/><Relationship Id="rId157" Type="http://schemas.openxmlformats.org/officeDocument/2006/relationships/image" Target="media/image77.wmf"/><Relationship Id="rId178" Type="http://schemas.openxmlformats.org/officeDocument/2006/relationships/oleObject" Target="embeddings/oleObject84.bin"/><Relationship Id="rId61" Type="http://schemas.openxmlformats.org/officeDocument/2006/relationships/image" Target="media/image30.wmf"/><Relationship Id="rId82" Type="http://schemas.openxmlformats.org/officeDocument/2006/relationships/oleObject" Target="embeddings/oleObject36.bin"/><Relationship Id="rId199" Type="http://schemas.openxmlformats.org/officeDocument/2006/relationships/oleObject" Target="embeddings/oleObject95.bin"/><Relationship Id="rId203" Type="http://schemas.openxmlformats.org/officeDocument/2006/relationships/oleObject" Target="embeddings/oleObject97.bin"/><Relationship Id="rId19" Type="http://schemas.openxmlformats.org/officeDocument/2006/relationships/image" Target="media/image10.wmf"/><Relationship Id="rId224" Type="http://schemas.openxmlformats.org/officeDocument/2006/relationships/footer" Target="footer3.xml"/><Relationship Id="rId30" Type="http://schemas.openxmlformats.org/officeDocument/2006/relationships/oleObject" Target="embeddings/oleObject8.bin"/><Relationship Id="rId105" Type="http://schemas.openxmlformats.org/officeDocument/2006/relationships/image" Target="media/image51.wmf"/><Relationship Id="rId126" Type="http://schemas.openxmlformats.org/officeDocument/2006/relationships/oleObject" Target="embeddings/oleObject58.bin"/><Relationship Id="rId147" Type="http://schemas.openxmlformats.org/officeDocument/2006/relationships/image" Target="media/image72.wmf"/><Relationship Id="rId168" Type="http://schemas.openxmlformats.org/officeDocument/2006/relationships/oleObject" Target="embeddings/oleObject79.bin"/><Relationship Id="rId51" Type="http://schemas.openxmlformats.org/officeDocument/2006/relationships/image" Target="media/image26.wmf"/><Relationship Id="rId72" Type="http://schemas.openxmlformats.org/officeDocument/2006/relationships/image" Target="media/image35.wmf"/><Relationship Id="rId93" Type="http://schemas.openxmlformats.org/officeDocument/2006/relationships/image" Target="media/image45.wmf"/><Relationship Id="rId189" Type="http://schemas.openxmlformats.org/officeDocument/2006/relationships/oleObject" Target="embeddings/oleObject9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B84B1D-775B-463C-9238-3A3098382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2262</TotalTime>
  <Pages>20</Pages>
  <Words>9254</Words>
  <Characters>12847</Characters>
  <Application>Microsoft Office Word</Application>
  <DocSecurity>0</DocSecurity>
  <Lines>451</Lines>
  <Paragraphs>178</Paragraphs>
  <ScaleCrop>false</ScaleCrop>
  <Company/>
  <LinksUpToDate>false</LinksUpToDate>
  <CharactersWithSpaces>13613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Sherlock Holmes</dc:creator>
  <cp:keywords/>
  <dc:description/>
  <cp:lastModifiedBy>Sherlock Holmes</cp:lastModifiedBy>
  <cp:revision>274</cp:revision>
  <dcterms:created xsi:type="dcterms:W3CDTF">2025-01-02T07:34:00Z</dcterms:created>
  <dcterms:modified xsi:type="dcterms:W3CDTF">2025-02-14T09:19:00Z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MTWinEqns">
    <vt:bool>true</vt:bool>
  </property>
</Properties>
</file>