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71B48D00" w14:textId="20A6C8B7" w:rsidR="00D9582F" w:rsidRDefault="00D9582F" w:rsidP="0005783A">
      <w:pPr>
        <w:suppressAutoHyphens/>
        <w:spacing w:after="0" w:line="240" w:lineRule="auto"/>
        <w:rPr>
          <w:rFonts w:ascii="Calibri" w:hAnsi="Calibri" w:cs="Calibri"/>
        </w:rPr>
      </w:pPr>
      <w:r w:rsidRPr="00D9582F">
        <w:rPr>
          <w:rFonts w:ascii="Calibri" w:hAnsi="Calibri" w:cs="Calibri"/>
          <w:b/>
          <w:bCs/>
        </w:rPr>
        <w:t>System Overview</w:t>
      </w:r>
    </w:p>
    <w:p w14:paraId="1E1B2788" w14:textId="0E033884" w:rsidR="007E12E6" w:rsidRPr="009C0C32" w:rsidRDefault="00D9582F" w:rsidP="0005783A">
      <w:pPr>
        <w:suppressAutoHyphens/>
        <w:spacing w:after="0" w:line="240" w:lineRule="auto"/>
        <w:rPr>
          <w:rFonts w:ascii="Calibri" w:hAnsi="Calibri" w:cs="Calibri"/>
        </w:rPr>
      </w:pPr>
      <w:r w:rsidRPr="00D9582F">
        <w:rPr>
          <w:rFonts w:ascii="Calibri" w:hAnsi="Calibri" w:cs="Calibri"/>
        </w:rPr>
        <w:t>The DriverPass system is a cloud-based web application designed to help customers prepare for their driver's license examinations through online training, practice testing, and behind-the-wheel instruction. The system supports multiple user roles, including customers, secretaries, the IT officer, and the business owner. It provides scheduling, reporting, account management, online learning, and DMV update functionality</w:t>
      </w:r>
      <w:r w:rsidR="00895C86" w:rsidRPr="009C0C32">
        <w:rPr>
          <w:rFonts w:ascii="Calibri" w:hAnsi="Calibri" w:cs="Calibri"/>
        </w:rPr>
        <w:t>.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AA165DC" w:rsidR="007E12E6" w:rsidRPr="00895C86" w:rsidRDefault="00D9582F" w:rsidP="006726FC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Pr="00D9582F">
        <w:rPr>
          <w:rFonts w:ascii="Calibri" w:hAnsi="Calibri" w:cs="Calibri"/>
          <w:i/>
        </w:rPr>
        <w:drawing>
          <wp:inline distT="0" distB="0" distL="0" distR="0" wp14:anchorId="3CCD67A3" wp14:editId="16949B67">
            <wp:extent cx="5943600" cy="5243830"/>
            <wp:effectExtent l="0" t="0" r="0" b="0"/>
            <wp:docPr id="19383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5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E88D" w14:textId="77777777" w:rsidR="00D9582F" w:rsidRDefault="00D9582F">
      <w:pPr>
        <w:rPr>
          <w:rFonts w:ascii="Calibri" w:hAnsi="Calibri"/>
          <w:b/>
          <w:color w:val="000000" w:themeColor="text1"/>
          <w:szCs w:val="26"/>
        </w:rPr>
      </w:pPr>
      <w:r>
        <w:br w:type="page"/>
      </w:r>
    </w:p>
    <w:p w14:paraId="1D043DC8" w14:textId="5A7A102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4E1FC36E" w:rsidR="007E12E6" w:rsidRDefault="006726FC" w:rsidP="006726FC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Pr="006726FC"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 wp14:anchorId="60F65755" wp14:editId="3A9EB9BF">
            <wp:simplePos x="0" y="0"/>
            <wp:positionH relativeFrom="column">
              <wp:posOffset>4804410</wp:posOffset>
            </wp:positionH>
            <wp:positionV relativeFrom="paragraph">
              <wp:posOffset>6764655</wp:posOffset>
            </wp:positionV>
            <wp:extent cx="495300" cy="529590"/>
            <wp:effectExtent l="0" t="0" r="0" b="3810"/>
            <wp:wrapNone/>
            <wp:docPr id="9449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20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32D4" w:rsidRPr="004832D4">
        <w:rPr>
          <w:rFonts w:ascii="Calibri" w:hAnsi="Calibri" w:cs="Calibri"/>
          <w:i/>
        </w:rPr>
        <w:drawing>
          <wp:inline distT="0" distB="0" distL="0" distR="0" wp14:anchorId="187FCD97" wp14:editId="6AE9E6A6">
            <wp:extent cx="5159187" cy="6797629"/>
            <wp:effectExtent l="0" t="0" r="3810" b="3810"/>
            <wp:docPr id="13085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9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E505" w14:textId="430912B7" w:rsidR="004832D4" w:rsidRDefault="004832D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17A7998" w14:textId="0B153718" w:rsidR="004832D4" w:rsidRPr="00895C86" w:rsidRDefault="004832D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97A8211" w14:textId="77777777" w:rsidR="006726FC" w:rsidRDefault="006726FC"/>
    <w:p w14:paraId="244DAC2E" w14:textId="77777777" w:rsidR="006726FC" w:rsidRDefault="006726FC"/>
    <w:p w14:paraId="3BA0199B" w14:textId="4D7463B3" w:rsidR="006726FC" w:rsidRDefault="006726FC" w:rsidP="006726FC">
      <w:pPr>
        <w:jc w:val="center"/>
        <w:rPr>
          <w:rFonts w:ascii="Calibri" w:hAnsi="Calibri"/>
          <w:b/>
          <w:color w:val="000000" w:themeColor="text1"/>
          <w:szCs w:val="26"/>
        </w:rPr>
      </w:pPr>
      <w:r w:rsidRPr="006726FC">
        <w:lastRenderedPageBreak/>
        <w:drawing>
          <wp:inline distT="0" distB="0" distL="0" distR="0" wp14:anchorId="0521ADC3" wp14:editId="7813BC3F">
            <wp:extent cx="5563082" cy="6835732"/>
            <wp:effectExtent l="0" t="0" r="0" b="3810"/>
            <wp:docPr id="31423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38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9F1A81" w14:textId="4323487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46B5B432" w:rsidR="007E12E6" w:rsidRPr="00895C86" w:rsidRDefault="009677D9" w:rsidP="0005783A">
      <w:pPr>
        <w:suppressAutoHyphens/>
        <w:spacing w:after="0" w:line="240" w:lineRule="auto"/>
        <w:rPr>
          <w:rFonts w:ascii="Calibri" w:hAnsi="Calibri" w:cs="Calibri"/>
        </w:rPr>
      </w:pPr>
      <w:r w:rsidRPr="009677D9">
        <w:rPr>
          <w:rFonts w:ascii="Calibri" w:hAnsi="Calibri" w:cs="Calibri"/>
          <w:i/>
        </w:rPr>
        <w:drawing>
          <wp:inline distT="0" distB="0" distL="0" distR="0" wp14:anchorId="43CEB064" wp14:editId="06210F38">
            <wp:extent cx="5943600" cy="6823710"/>
            <wp:effectExtent l="0" t="0" r="0" b="0"/>
            <wp:docPr id="116849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90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313E29B5" w:rsidR="007E12E6" w:rsidRPr="00895C86" w:rsidRDefault="00C57C61" w:rsidP="00C57C61">
      <w:pPr>
        <w:suppressAutoHyphens/>
        <w:spacing w:after="0" w:line="240" w:lineRule="auto"/>
        <w:jc w:val="center"/>
        <w:rPr>
          <w:rFonts w:ascii="Calibri" w:hAnsi="Calibri" w:cs="Calibri"/>
        </w:rPr>
      </w:pPr>
      <w:r w:rsidRPr="00C57C61">
        <w:rPr>
          <w:rFonts w:ascii="Calibri" w:hAnsi="Calibri" w:cs="Calibri"/>
          <w:i/>
        </w:rPr>
        <w:lastRenderedPageBreak/>
        <w:drawing>
          <wp:inline distT="0" distB="0" distL="0" distR="0" wp14:anchorId="38D2E124" wp14:editId="0D13FA7F">
            <wp:extent cx="4587638" cy="7140559"/>
            <wp:effectExtent l="0" t="0" r="3810" b="3810"/>
            <wp:docPr id="152852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26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6CE02A35" w14:textId="77777777" w:rsidR="00BC0808" w:rsidRPr="00BC0808" w:rsidRDefault="00BC0808" w:rsidP="00BC0808">
      <w:p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>Hardware Requirements</w:t>
      </w:r>
    </w:p>
    <w:p w14:paraId="6EC034CD" w14:textId="77777777" w:rsidR="00BC0808" w:rsidRPr="00BC0808" w:rsidRDefault="00BC0808" w:rsidP="00BC080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Cloud-hosted server environment </w:t>
      </w:r>
    </w:p>
    <w:p w14:paraId="5EB69EEC" w14:textId="77777777" w:rsidR="00BC0808" w:rsidRPr="00BC0808" w:rsidRDefault="00BC0808" w:rsidP="00BC080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Backup and recovery infrastructure </w:t>
      </w:r>
    </w:p>
    <w:p w14:paraId="1EFBA6B8" w14:textId="77777777" w:rsidR="00BC0808" w:rsidRPr="00BC0808" w:rsidRDefault="00BC0808" w:rsidP="00BC080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Internet-connected desktops, laptops, tablets, and smartphones </w:t>
      </w:r>
    </w:p>
    <w:p w14:paraId="3737924C" w14:textId="77777777" w:rsidR="00BC0808" w:rsidRPr="00BC0808" w:rsidRDefault="00BC0808" w:rsidP="00BC080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lastRenderedPageBreak/>
        <w:t xml:space="preserve">Administrative workstations for DriverPass staff </w:t>
      </w:r>
    </w:p>
    <w:p w14:paraId="69F442F3" w14:textId="77777777" w:rsidR="00BC0808" w:rsidRPr="00BC0808" w:rsidRDefault="00BC0808" w:rsidP="00BC0808">
      <w:p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>Software Requirements</w:t>
      </w:r>
    </w:p>
    <w:p w14:paraId="5AB96035" w14:textId="77777777" w:rsidR="00BC0808" w:rsidRPr="00BC0808" w:rsidRDefault="00BC0808" w:rsidP="00BC0808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Modern web browsers (Chrome, Edge, Firefox, Safari) </w:t>
      </w:r>
    </w:p>
    <w:p w14:paraId="14ACBBBB" w14:textId="77777777" w:rsidR="00BC0808" w:rsidRPr="00BC0808" w:rsidRDefault="00BC0808" w:rsidP="00BC0808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Relational database management system </w:t>
      </w:r>
    </w:p>
    <w:p w14:paraId="41AAACAE" w14:textId="77777777" w:rsidR="00BC0808" w:rsidRPr="00BC0808" w:rsidRDefault="00BC0808" w:rsidP="00BC0808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Secure payment processing service </w:t>
      </w:r>
    </w:p>
    <w:p w14:paraId="4BAF6E72" w14:textId="77777777" w:rsidR="00BC0808" w:rsidRPr="00BC0808" w:rsidRDefault="00BC0808" w:rsidP="00BC0808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User authentication and account management software </w:t>
      </w:r>
    </w:p>
    <w:p w14:paraId="242CE016" w14:textId="77777777" w:rsidR="00BC0808" w:rsidRPr="00BC0808" w:rsidRDefault="00BC0808" w:rsidP="00BC0808">
      <w:p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>Infrastructure Requirements</w:t>
      </w:r>
    </w:p>
    <w:p w14:paraId="689D6935" w14:textId="77777777" w:rsidR="00BC0808" w:rsidRPr="00BC0808" w:rsidRDefault="00BC0808" w:rsidP="00BC080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Cloud hosting platform </w:t>
      </w:r>
    </w:p>
    <w:p w14:paraId="79D9FF73" w14:textId="77777777" w:rsidR="00BC0808" w:rsidRPr="00BC0808" w:rsidRDefault="00BC0808" w:rsidP="00BC080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Encrypted communication between users and servers </w:t>
      </w:r>
    </w:p>
    <w:p w14:paraId="3B29DFE1" w14:textId="77777777" w:rsidR="00BC0808" w:rsidRPr="00BC0808" w:rsidRDefault="00BC0808" w:rsidP="00BC080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Automated database backups </w:t>
      </w:r>
    </w:p>
    <w:p w14:paraId="507E9361" w14:textId="77777777" w:rsidR="00BC0808" w:rsidRPr="00BC0808" w:rsidRDefault="00BC0808" w:rsidP="00BC080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DMV update integration </w:t>
      </w:r>
    </w:p>
    <w:p w14:paraId="22E8C582" w14:textId="77777777" w:rsidR="00BC0808" w:rsidRPr="00BC0808" w:rsidRDefault="00BC0808" w:rsidP="00BC080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Reporting and activity tracking services </w:t>
      </w:r>
    </w:p>
    <w:p w14:paraId="56EDDAD3" w14:textId="77777777" w:rsidR="00BC0808" w:rsidRPr="00BC0808" w:rsidRDefault="00BC0808" w:rsidP="00BC0808">
      <w:p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>Security Requirements</w:t>
      </w:r>
    </w:p>
    <w:p w14:paraId="7DF0BF3E" w14:textId="77777777" w:rsidR="00BC0808" w:rsidRPr="00BC0808" w:rsidRDefault="00BC0808" w:rsidP="00BC080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Role-based access control </w:t>
      </w:r>
    </w:p>
    <w:p w14:paraId="17E5B1A0" w14:textId="77777777" w:rsidR="00BC0808" w:rsidRPr="00BC0808" w:rsidRDefault="00BC0808" w:rsidP="00BC080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Secure login credentials </w:t>
      </w:r>
    </w:p>
    <w:p w14:paraId="61DC0397" w14:textId="77777777" w:rsidR="00BC0808" w:rsidRPr="00BC0808" w:rsidRDefault="00BC0808" w:rsidP="00BC080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Password reset functionality </w:t>
      </w:r>
    </w:p>
    <w:p w14:paraId="5082A819" w14:textId="77777777" w:rsidR="00BC0808" w:rsidRPr="00BC0808" w:rsidRDefault="00BC0808" w:rsidP="00BC080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Account blocking capability </w:t>
      </w:r>
    </w:p>
    <w:p w14:paraId="3F77A4AB" w14:textId="77777777" w:rsidR="00BC0808" w:rsidRPr="00BC0808" w:rsidRDefault="00BC0808" w:rsidP="00BC080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 xml:space="preserve">Activity logging and auditing </w:t>
      </w:r>
    </w:p>
    <w:p w14:paraId="72D9D529" w14:textId="6488AA4D" w:rsidR="007E12E6" w:rsidRPr="00BC0808" w:rsidRDefault="00BC0808" w:rsidP="00BC080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BC0808">
        <w:rPr>
          <w:rFonts w:ascii="Calibri" w:hAnsi="Calibri" w:cs="Calibri"/>
          <w:iCs/>
        </w:rPr>
        <w:t>Protection of customer payment information</w:t>
      </w:r>
    </w:p>
    <w:sectPr w:rsidR="007E12E6" w:rsidRPr="00BC0808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6609D" w14:textId="77777777" w:rsidR="0043103D" w:rsidRDefault="0043103D">
      <w:pPr>
        <w:spacing w:after="0" w:line="240" w:lineRule="auto"/>
      </w:pPr>
      <w:r>
        <w:separator/>
      </w:r>
    </w:p>
  </w:endnote>
  <w:endnote w:type="continuationSeparator" w:id="0">
    <w:p w14:paraId="79E3B2C5" w14:textId="77777777" w:rsidR="0043103D" w:rsidRDefault="0043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C7D44" w14:textId="77777777" w:rsidR="0043103D" w:rsidRDefault="0043103D">
      <w:pPr>
        <w:spacing w:after="0" w:line="240" w:lineRule="auto"/>
      </w:pPr>
      <w:r>
        <w:separator/>
      </w:r>
    </w:p>
  </w:footnote>
  <w:footnote w:type="continuationSeparator" w:id="0">
    <w:p w14:paraId="088B2494" w14:textId="77777777" w:rsidR="0043103D" w:rsidRDefault="0043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647"/>
    <w:multiLevelType w:val="multilevel"/>
    <w:tmpl w:val="8CA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95E73"/>
    <w:multiLevelType w:val="multilevel"/>
    <w:tmpl w:val="4BE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66F2A"/>
    <w:multiLevelType w:val="multilevel"/>
    <w:tmpl w:val="F10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C6510"/>
    <w:multiLevelType w:val="multilevel"/>
    <w:tmpl w:val="AA5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15276">
    <w:abstractNumId w:val="2"/>
  </w:num>
  <w:num w:numId="2" w16cid:durableId="136651601">
    <w:abstractNumId w:val="3"/>
  </w:num>
  <w:num w:numId="3" w16cid:durableId="1270695300">
    <w:abstractNumId w:val="0"/>
  </w:num>
  <w:num w:numId="4" w16cid:durableId="1228685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32F88"/>
    <w:rsid w:val="0005783A"/>
    <w:rsid w:val="00274D86"/>
    <w:rsid w:val="0043103D"/>
    <w:rsid w:val="004832D4"/>
    <w:rsid w:val="005871DC"/>
    <w:rsid w:val="006726FC"/>
    <w:rsid w:val="00711CC9"/>
    <w:rsid w:val="00754D65"/>
    <w:rsid w:val="00767664"/>
    <w:rsid w:val="007C2BAF"/>
    <w:rsid w:val="007E12E6"/>
    <w:rsid w:val="00827CFF"/>
    <w:rsid w:val="00860723"/>
    <w:rsid w:val="00895C86"/>
    <w:rsid w:val="009677D9"/>
    <w:rsid w:val="009C0C32"/>
    <w:rsid w:val="00AE52D4"/>
    <w:rsid w:val="00BC0808"/>
    <w:rsid w:val="00C57C61"/>
    <w:rsid w:val="00CB51B2"/>
    <w:rsid w:val="00D9582F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Carrie Cummings</cp:lastModifiedBy>
  <cp:revision>6</cp:revision>
  <dcterms:created xsi:type="dcterms:W3CDTF">2026-06-20T03:26:00Z</dcterms:created>
  <dcterms:modified xsi:type="dcterms:W3CDTF">2026-06-20T04:37:00Z</dcterms:modified>
</cp:coreProperties>
</file>