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ahoma" w:hAnsi="Tahoma" w:cs="Tahoma" w:eastAsia="Tahoma"/>
          <w:color w:val="5DADE2"/>
          <w:b w:val="on"/>
          <w:sz w:val="40"/>
        </w:rPr>
        <w:t>Faire du Word avec Java</w:t>
        <w:br/>
        <w:br/>
        <w:drawing>
          <wp:inline distT="0" distR="0" distB="0" distL="0">
            <wp:extent cx="2540000" cy="2540000"/>
            <wp:docPr id="0" name="Drawing 0" descr="src/main/resources/logo-Android-Histoir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rc/main/resources/logo-Android-Histoir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  <w:r>
        <w:t>Le 14 mars 2004 , il récite les 22514 décimales du nombre PIen 5heures 9 minutes et 24 secondes, établissant un nouveau record Européen.</w:t>
        <w:br/>
        <w:t>Il est atteint du syndrome d'Asperger.</w:t>
        <w:br/>
        <w:t>IL est polyglotte et a appris l'islandais en 3 semaines.</w:t>
        <w:br/>
        <w:t>Qui suis-je?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2023-09-22T13:32:07Z</dcterms:created>
  <dc:creator>Apache POI</dc:creator>
</cp:coreProperties>
</file>